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16A8" w:rsidRPr="007E4765" w:rsidRDefault="002864C2" w:rsidP="00A016A8">
      <w:pPr>
        <w:pStyle w:val="Titre4"/>
        <w:jc w:val="left"/>
        <w:rPr>
          <w:sz w:val="22"/>
          <w:szCs w:val="22"/>
        </w:rPr>
      </w:pPr>
      <w:r>
        <w:rPr>
          <w:noProof/>
          <w:sz w:val="22"/>
          <w:szCs w:val="22"/>
        </w:rPr>
        <w:drawing>
          <wp:inline distT="0" distB="0" distL="0" distR="0">
            <wp:extent cx="2266315" cy="1304290"/>
            <wp:effectExtent l="19050" t="0" r="635" b="0"/>
            <wp:docPr id="1" name="Image 1" descr="PREF_Hauts_de_seine_RVB - REMA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F_Hauts_de_seine_RVB - REMANIE"/>
                    <pic:cNvPicPr>
                      <a:picLocks noChangeAspect="1" noChangeArrowheads="1"/>
                    </pic:cNvPicPr>
                  </pic:nvPicPr>
                  <pic:blipFill>
                    <a:blip r:embed="rId8" cstate="print"/>
                    <a:srcRect/>
                    <a:stretch>
                      <a:fillRect/>
                    </a:stretch>
                  </pic:blipFill>
                  <pic:spPr bwMode="auto">
                    <a:xfrm>
                      <a:off x="0" y="0"/>
                      <a:ext cx="2266315" cy="1304290"/>
                    </a:xfrm>
                    <a:prstGeom prst="rect">
                      <a:avLst/>
                    </a:prstGeom>
                    <a:noFill/>
                    <a:ln w="9525">
                      <a:noFill/>
                      <a:miter lim="800000"/>
                      <a:headEnd/>
                      <a:tailEnd/>
                    </a:ln>
                  </pic:spPr>
                </pic:pic>
              </a:graphicData>
            </a:graphic>
          </wp:inline>
        </w:drawing>
      </w:r>
    </w:p>
    <w:p w:rsidR="00A016A8" w:rsidRPr="007E4765" w:rsidRDefault="00A016A8" w:rsidP="00A016A8">
      <w:pPr>
        <w:pStyle w:val="Titre4"/>
        <w:ind w:left="720"/>
        <w:jc w:val="left"/>
        <w:rPr>
          <w:sz w:val="22"/>
          <w:szCs w:val="22"/>
        </w:rPr>
      </w:pPr>
    </w:p>
    <w:p w:rsidR="00AC48CD" w:rsidRDefault="00AC48CD" w:rsidP="00442141">
      <w:pPr>
        <w:pStyle w:val="Titre4"/>
        <w:rPr>
          <w:sz w:val="22"/>
          <w:szCs w:val="22"/>
        </w:rPr>
      </w:pPr>
    </w:p>
    <w:p w:rsidR="004B5F6B" w:rsidRPr="007E4765" w:rsidRDefault="004B5F6B" w:rsidP="00442141">
      <w:pPr>
        <w:pStyle w:val="Titre4"/>
        <w:rPr>
          <w:sz w:val="22"/>
          <w:szCs w:val="22"/>
        </w:rPr>
      </w:pPr>
      <w:r w:rsidRPr="007E4765">
        <w:rPr>
          <w:sz w:val="22"/>
          <w:szCs w:val="22"/>
        </w:rPr>
        <w:t>R</w:t>
      </w:r>
      <w:r w:rsidR="007F529A" w:rsidRPr="007E4765">
        <w:rPr>
          <w:sz w:val="22"/>
          <w:szCs w:val="22"/>
        </w:rPr>
        <w:t>EGLEMENT DE LA CONSULTATION</w:t>
      </w:r>
    </w:p>
    <w:p w:rsidR="00AC48CD" w:rsidRDefault="00AC48CD" w:rsidP="00442141">
      <w:pPr>
        <w:jc w:val="center"/>
        <w:rPr>
          <w:rFonts w:ascii="Arial" w:hAnsi="Arial" w:cs="Arial"/>
          <w:b/>
          <w:sz w:val="22"/>
          <w:szCs w:val="22"/>
        </w:rPr>
      </w:pPr>
    </w:p>
    <w:p w:rsidR="00AC48CD" w:rsidRDefault="00AC48CD" w:rsidP="002F4491">
      <w:pPr>
        <w:widowControl w:val="0"/>
        <w:autoSpaceDE w:val="0"/>
        <w:autoSpaceDN w:val="0"/>
        <w:adjustRightInd w:val="0"/>
        <w:rPr>
          <w:rFonts w:ascii="Arial" w:hAnsi="Arial" w:cs="Arial"/>
          <w:sz w:val="22"/>
          <w:szCs w:val="22"/>
        </w:rPr>
      </w:pPr>
    </w:p>
    <w:p w:rsidR="00AC48CD" w:rsidRDefault="00AC48CD" w:rsidP="00AC48CD">
      <w:pPr>
        <w:pBdr>
          <w:top w:val="single" w:sz="4" w:space="1" w:color="auto"/>
          <w:left w:val="single" w:sz="4" w:space="4" w:color="auto"/>
          <w:bottom w:val="single" w:sz="4" w:space="1" w:color="auto"/>
          <w:right w:val="single" w:sz="4" w:space="4" w:color="auto"/>
        </w:pBdr>
        <w:jc w:val="center"/>
        <w:rPr>
          <w:rFonts w:ascii="Arial" w:hAnsi="Arial" w:cs="Arial"/>
          <w:b/>
          <w:sz w:val="22"/>
          <w:szCs w:val="22"/>
          <w:u w:val="single"/>
        </w:rPr>
      </w:pPr>
      <w:r>
        <w:rPr>
          <w:rFonts w:ascii="Arial" w:hAnsi="Arial" w:cs="Arial"/>
          <w:b/>
          <w:sz w:val="22"/>
          <w:szCs w:val="22"/>
          <w:u w:val="single"/>
        </w:rPr>
        <w:t>Pouvoir Adjudicateur</w:t>
      </w:r>
    </w:p>
    <w:p w:rsidR="00AC48CD" w:rsidRPr="00AC48CD" w:rsidRDefault="00AC48CD" w:rsidP="00AC48CD">
      <w:pPr>
        <w:pBdr>
          <w:top w:val="single" w:sz="4" w:space="1" w:color="auto"/>
          <w:left w:val="single" w:sz="4" w:space="4" w:color="auto"/>
          <w:bottom w:val="single" w:sz="4" w:space="1" w:color="auto"/>
          <w:right w:val="single" w:sz="4" w:space="4" w:color="auto"/>
        </w:pBdr>
        <w:jc w:val="center"/>
        <w:rPr>
          <w:rFonts w:ascii="Arial" w:hAnsi="Arial" w:cs="Arial"/>
          <w:b/>
          <w:sz w:val="22"/>
          <w:szCs w:val="22"/>
          <w:u w:val="single"/>
        </w:rPr>
      </w:pPr>
    </w:p>
    <w:p w:rsidR="00AC48CD" w:rsidRDefault="00AC48CD" w:rsidP="00AC48CD">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Pr>
          <w:rFonts w:ascii="Arial" w:hAnsi="Arial" w:cs="Arial"/>
          <w:sz w:val="22"/>
          <w:szCs w:val="22"/>
        </w:rPr>
        <w:t>Préfet des Hauts-de-Seine</w:t>
      </w:r>
    </w:p>
    <w:p w:rsidR="0021613C" w:rsidRPr="00AC48CD" w:rsidRDefault="0021613C" w:rsidP="00AC48CD">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p>
    <w:p w:rsidR="00364ECC" w:rsidRDefault="00364ECC" w:rsidP="002F4491">
      <w:pPr>
        <w:widowControl w:val="0"/>
        <w:autoSpaceDE w:val="0"/>
        <w:autoSpaceDN w:val="0"/>
        <w:adjustRightInd w:val="0"/>
        <w:rPr>
          <w:rFonts w:ascii="Arial" w:hAnsi="Arial" w:cs="Arial"/>
          <w:sz w:val="22"/>
          <w:szCs w:val="22"/>
        </w:rPr>
      </w:pPr>
    </w:p>
    <w:p w:rsidR="00AC48CD" w:rsidRDefault="00AC48CD" w:rsidP="00AC48CD">
      <w:pPr>
        <w:pBdr>
          <w:top w:val="single" w:sz="4" w:space="1" w:color="auto"/>
          <w:left w:val="single" w:sz="4" w:space="4" w:color="auto"/>
          <w:bottom w:val="single" w:sz="4" w:space="1" w:color="auto"/>
          <w:right w:val="single" w:sz="4" w:space="4" w:color="auto"/>
        </w:pBdr>
        <w:jc w:val="center"/>
        <w:rPr>
          <w:rFonts w:ascii="Arial" w:hAnsi="Arial" w:cs="Arial"/>
          <w:b/>
          <w:sz w:val="22"/>
          <w:szCs w:val="22"/>
          <w:u w:val="single"/>
        </w:rPr>
      </w:pPr>
      <w:r w:rsidRPr="00AC48CD">
        <w:rPr>
          <w:rFonts w:ascii="Arial" w:hAnsi="Arial" w:cs="Arial"/>
          <w:b/>
          <w:sz w:val="22"/>
          <w:szCs w:val="22"/>
          <w:u w:val="single"/>
        </w:rPr>
        <w:t>Objet du marché</w:t>
      </w:r>
    </w:p>
    <w:p w:rsidR="00DE5437" w:rsidRPr="00782759" w:rsidRDefault="00DE5437" w:rsidP="00DE5437">
      <w:pPr>
        <w:pBdr>
          <w:top w:val="single" w:sz="4" w:space="1" w:color="auto"/>
          <w:left w:val="single" w:sz="4" w:space="4" w:color="auto"/>
          <w:bottom w:val="single" w:sz="4" w:space="1" w:color="auto"/>
          <w:right w:val="single" w:sz="4" w:space="4" w:color="auto"/>
        </w:pBdr>
        <w:jc w:val="center"/>
        <w:rPr>
          <w:rFonts w:ascii="Arial" w:hAnsi="Arial" w:cs="Arial"/>
          <w:b/>
          <w:sz w:val="20"/>
          <w:szCs w:val="22"/>
          <w:u w:val="single"/>
        </w:rPr>
      </w:pPr>
    </w:p>
    <w:p w:rsidR="00A26F6A" w:rsidRPr="00782759" w:rsidRDefault="00313CE0" w:rsidP="00A26F6A">
      <w:pPr>
        <w:pBdr>
          <w:top w:val="single" w:sz="4" w:space="1" w:color="auto"/>
          <w:left w:val="single" w:sz="4" w:space="4" w:color="auto"/>
          <w:bottom w:val="single" w:sz="4" w:space="1" w:color="auto"/>
          <w:right w:val="single" w:sz="4" w:space="4" w:color="auto"/>
        </w:pBdr>
        <w:spacing w:after="120"/>
        <w:jc w:val="center"/>
        <w:rPr>
          <w:rFonts w:ascii="Arial" w:hAnsi="Arial" w:cs="Arial"/>
          <w:b/>
          <w:sz w:val="18"/>
          <w:szCs w:val="20"/>
        </w:rPr>
      </w:pPr>
      <w:r w:rsidRPr="00782759">
        <w:rPr>
          <w:rFonts w:ascii="Arial" w:hAnsi="Arial" w:cs="Arial"/>
          <w:b/>
          <w:i/>
          <w:sz w:val="22"/>
          <w:szCs w:val="20"/>
        </w:rPr>
        <w:t>Prestations de formation afin de développer les compétences managériales et organisationnelles des personnels d’encadrement</w:t>
      </w:r>
    </w:p>
    <w:p w:rsidR="00364ECC" w:rsidRDefault="00364ECC" w:rsidP="002F4491">
      <w:pPr>
        <w:widowControl w:val="0"/>
        <w:autoSpaceDE w:val="0"/>
        <w:autoSpaceDN w:val="0"/>
        <w:adjustRightInd w:val="0"/>
        <w:rPr>
          <w:rFonts w:ascii="Arial" w:hAnsi="Arial" w:cs="Arial"/>
          <w:sz w:val="22"/>
          <w:szCs w:val="22"/>
        </w:rPr>
      </w:pPr>
    </w:p>
    <w:p w:rsidR="00364ECC" w:rsidRPr="00ED48D3" w:rsidRDefault="00364ECC" w:rsidP="002F4491">
      <w:pPr>
        <w:widowControl w:val="0"/>
        <w:autoSpaceDE w:val="0"/>
        <w:autoSpaceDN w:val="0"/>
        <w:adjustRightInd w:val="0"/>
        <w:rPr>
          <w:rFonts w:ascii="Arial" w:hAnsi="Arial" w:cs="Arial"/>
          <w:sz w:val="22"/>
          <w:szCs w:val="22"/>
        </w:rPr>
      </w:pPr>
    </w:p>
    <w:p w:rsidR="00AC48CD" w:rsidRPr="00AC48CD" w:rsidRDefault="00AC48CD" w:rsidP="00AC48CD">
      <w:pPr>
        <w:pStyle w:val="Titre1"/>
        <w:rPr>
          <w:sz w:val="22"/>
          <w:szCs w:val="22"/>
          <w:u w:val="single"/>
        </w:rPr>
      </w:pPr>
      <w:r w:rsidRPr="00ED48D3">
        <w:rPr>
          <w:sz w:val="22"/>
          <w:szCs w:val="22"/>
          <w:u w:val="single"/>
        </w:rPr>
        <w:t xml:space="preserve">Date limite de remise des </w:t>
      </w:r>
      <w:r w:rsidR="009C4CEC" w:rsidRPr="00ED48D3">
        <w:rPr>
          <w:sz w:val="22"/>
          <w:szCs w:val="22"/>
          <w:u w:val="single"/>
        </w:rPr>
        <w:t xml:space="preserve">offres </w:t>
      </w:r>
      <w:r w:rsidRPr="00ED48D3">
        <w:rPr>
          <w:sz w:val="22"/>
          <w:szCs w:val="22"/>
          <w:u w:val="single"/>
        </w:rPr>
        <w:t>par voie électronique</w:t>
      </w:r>
    </w:p>
    <w:p w:rsidR="00AC48CD" w:rsidRPr="00AC48CD" w:rsidRDefault="00AC48CD" w:rsidP="00AC48CD">
      <w:pPr>
        <w:pBdr>
          <w:top w:val="single" w:sz="6" w:space="1" w:color="auto"/>
          <w:left w:val="single" w:sz="6" w:space="1" w:color="auto"/>
          <w:bottom w:val="single" w:sz="6" w:space="1" w:color="auto"/>
          <w:right w:val="single" w:sz="6" w:space="1" w:color="auto"/>
        </w:pBdr>
        <w:rPr>
          <w:rFonts w:ascii="Arial" w:hAnsi="Arial" w:cs="Arial"/>
          <w:sz w:val="22"/>
          <w:szCs w:val="22"/>
        </w:rPr>
      </w:pPr>
    </w:p>
    <w:p w:rsidR="00AC48CD" w:rsidRDefault="00D771A9" w:rsidP="00AC48CD">
      <w:pPr>
        <w:pStyle w:val="Retraitcorpsdetexte"/>
        <w:ind w:left="0"/>
        <w:rPr>
          <w:rFonts w:ascii="Arial" w:hAnsi="Arial" w:cs="Arial"/>
          <w:b/>
          <w:color w:val="FF0000"/>
          <w:sz w:val="22"/>
          <w:szCs w:val="22"/>
          <w:u w:val="single"/>
        </w:rPr>
      </w:pPr>
      <w:r>
        <w:rPr>
          <w:rFonts w:ascii="Arial" w:hAnsi="Arial" w:cs="Arial"/>
          <w:b/>
          <w:color w:val="FF0000"/>
          <w:sz w:val="22"/>
          <w:szCs w:val="22"/>
          <w:u w:val="single"/>
        </w:rPr>
        <w:t xml:space="preserve">Le </w:t>
      </w:r>
      <w:r w:rsidR="00FB0DF0">
        <w:rPr>
          <w:rFonts w:ascii="Arial" w:hAnsi="Arial" w:cs="Arial"/>
          <w:b/>
          <w:color w:val="FF0000"/>
          <w:sz w:val="22"/>
          <w:szCs w:val="22"/>
          <w:u w:val="single"/>
        </w:rPr>
        <w:t>18</w:t>
      </w:r>
      <w:r w:rsidR="00536F11" w:rsidRPr="00392685">
        <w:rPr>
          <w:rFonts w:ascii="Arial" w:hAnsi="Arial" w:cs="Arial"/>
          <w:b/>
          <w:color w:val="FF0000"/>
          <w:sz w:val="22"/>
          <w:szCs w:val="22"/>
          <w:u w:val="single"/>
        </w:rPr>
        <w:t xml:space="preserve"> </w:t>
      </w:r>
      <w:r w:rsidR="00DA1D48">
        <w:rPr>
          <w:rFonts w:ascii="Arial" w:hAnsi="Arial" w:cs="Arial"/>
          <w:b/>
          <w:color w:val="FF0000"/>
          <w:sz w:val="22"/>
          <w:szCs w:val="22"/>
          <w:u w:val="single"/>
        </w:rPr>
        <w:t>septembre</w:t>
      </w:r>
      <w:r w:rsidR="0083768E">
        <w:rPr>
          <w:rFonts w:ascii="Arial" w:hAnsi="Arial" w:cs="Arial"/>
          <w:b/>
          <w:color w:val="FF0000"/>
          <w:sz w:val="22"/>
          <w:szCs w:val="22"/>
          <w:u w:val="single"/>
        </w:rPr>
        <w:t xml:space="preserve"> </w:t>
      </w:r>
      <w:r w:rsidR="00BF4F02" w:rsidRPr="00392685">
        <w:rPr>
          <w:rFonts w:ascii="Arial" w:hAnsi="Arial" w:cs="Arial"/>
          <w:b/>
          <w:color w:val="FF0000"/>
          <w:sz w:val="22"/>
          <w:szCs w:val="22"/>
          <w:u w:val="single"/>
        </w:rPr>
        <w:t>2026</w:t>
      </w:r>
      <w:r w:rsidR="00AC48CD" w:rsidRPr="00392685">
        <w:rPr>
          <w:rFonts w:ascii="Arial" w:hAnsi="Arial" w:cs="Arial"/>
          <w:b/>
          <w:color w:val="FF0000"/>
          <w:sz w:val="22"/>
          <w:szCs w:val="22"/>
          <w:u w:val="single"/>
        </w:rPr>
        <w:t xml:space="preserve"> à </w:t>
      </w:r>
      <w:r>
        <w:rPr>
          <w:rFonts w:ascii="Arial" w:hAnsi="Arial" w:cs="Arial"/>
          <w:b/>
          <w:color w:val="FF0000"/>
          <w:sz w:val="22"/>
          <w:szCs w:val="22"/>
          <w:u w:val="single"/>
        </w:rPr>
        <w:t>12</w:t>
      </w:r>
      <w:r w:rsidR="00AC48CD" w:rsidRPr="00392685">
        <w:rPr>
          <w:rFonts w:ascii="Arial" w:hAnsi="Arial" w:cs="Arial"/>
          <w:b/>
          <w:color w:val="FF0000"/>
          <w:sz w:val="22"/>
          <w:szCs w:val="22"/>
          <w:u w:val="single"/>
        </w:rPr>
        <w:t xml:space="preserve"> heures</w:t>
      </w:r>
    </w:p>
    <w:p w:rsidR="00364ECC" w:rsidRPr="007E4765" w:rsidRDefault="00364ECC" w:rsidP="00AC48CD">
      <w:pPr>
        <w:pStyle w:val="Retraitcorpsdetexte"/>
        <w:ind w:left="0"/>
        <w:rPr>
          <w:rFonts w:ascii="Arial" w:hAnsi="Arial" w:cs="Arial"/>
          <w:b/>
          <w:color w:val="FF0000"/>
          <w:sz w:val="22"/>
          <w:szCs w:val="22"/>
          <w:u w:val="single"/>
        </w:rPr>
      </w:pPr>
    </w:p>
    <w:p w:rsidR="000D4191" w:rsidRPr="00D1263D" w:rsidRDefault="002864C2" w:rsidP="002F4491">
      <w:pPr>
        <w:jc w:val="center"/>
        <w:rPr>
          <w:rFonts w:ascii="Arial" w:hAnsi="Arial" w:cs="Arial"/>
          <w:b/>
          <w:sz w:val="20"/>
          <w:szCs w:val="20"/>
        </w:rPr>
      </w:pPr>
      <w:r>
        <w:rPr>
          <w:rFonts w:ascii="Arial" w:hAnsi="Arial" w:cs="Arial"/>
          <w:noProof/>
          <w:sz w:val="22"/>
          <w:szCs w:val="22"/>
        </w:rPr>
        <w:drawing>
          <wp:inline distT="0" distB="0" distL="0" distR="0">
            <wp:extent cx="262255" cy="262255"/>
            <wp:effectExtent l="19050" t="0" r="4445" b="0"/>
            <wp:docPr id="2" name="Image 2" descr="triangle-rouge-aler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iangle-rouge-alerte"/>
                    <pic:cNvPicPr>
                      <a:picLocks noChangeAspect="1" noChangeArrowheads="1"/>
                    </pic:cNvPicPr>
                  </pic:nvPicPr>
                  <pic:blipFill>
                    <a:blip r:embed="rId9" cstate="print"/>
                    <a:srcRect/>
                    <a:stretch>
                      <a:fillRect/>
                    </a:stretch>
                  </pic:blipFill>
                  <pic:spPr bwMode="auto">
                    <a:xfrm>
                      <a:off x="0" y="0"/>
                      <a:ext cx="262255" cy="262255"/>
                    </a:xfrm>
                    <a:prstGeom prst="rect">
                      <a:avLst/>
                    </a:prstGeom>
                    <a:noFill/>
                    <a:ln w="9525">
                      <a:noFill/>
                      <a:miter lim="800000"/>
                      <a:headEnd/>
                      <a:tailEnd/>
                    </a:ln>
                  </pic:spPr>
                </pic:pic>
              </a:graphicData>
            </a:graphic>
          </wp:inline>
        </w:drawing>
      </w:r>
      <w:r w:rsidR="002E138E" w:rsidRPr="00D1263D">
        <w:rPr>
          <w:rFonts w:ascii="Arial" w:hAnsi="Arial" w:cs="Arial"/>
          <w:b/>
          <w:sz w:val="20"/>
          <w:szCs w:val="20"/>
        </w:rPr>
        <w:t xml:space="preserve">SEULES LES </w:t>
      </w:r>
      <w:r w:rsidR="003A2AAD" w:rsidRPr="00D1263D">
        <w:rPr>
          <w:rFonts w:ascii="Arial" w:hAnsi="Arial" w:cs="Arial"/>
          <w:b/>
          <w:sz w:val="20"/>
          <w:szCs w:val="20"/>
        </w:rPr>
        <w:t xml:space="preserve">CANDIDATURES ET </w:t>
      </w:r>
      <w:r w:rsidR="002E138E" w:rsidRPr="00D1263D">
        <w:rPr>
          <w:rFonts w:ascii="Arial" w:hAnsi="Arial" w:cs="Arial"/>
          <w:b/>
          <w:sz w:val="20"/>
          <w:szCs w:val="20"/>
        </w:rPr>
        <w:t xml:space="preserve">OFFRES DEMATERIALISEES SERONT ACCEPTEES SUR CE </w:t>
      </w:r>
      <w:r w:rsidR="001B2D9F" w:rsidRPr="00D1263D">
        <w:rPr>
          <w:rFonts w:ascii="Arial" w:hAnsi="Arial" w:cs="Arial"/>
          <w:b/>
          <w:sz w:val="20"/>
          <w:szCs w:val="20"/>
        </w:rPr>
        <w:t>M</w:t>
      </w:r>
      <w:r w:rsidR="002E138E" w:rsidRPr="00D1263D">
        <w:rPr>
          <w:rFonts w:ascii="Arial" w:hAnsi="Arial" w:cs="Arial"/>
          <w:b/>
          <w:sz w:val="20"/>
          <w:szCs w:val="20"/>
        </w:rPr>
        <w:t>ARCHE.</w:t>
      </w:r>
    </w:p>
    <w:p w:rsidR="002E138E" w:rsidRPr="00D1263D" w:rsidRDefault="002E138E" w:rsidP="002F4491">
      <w:pPr>
        <w:jc w:val="center"/>
        <w:rPr>
          <w:rFonts w:ascii="Arial" w:hAnsi="Arial" w:cs="Arial"/>
          <w:b/>
          <w:sz w:val="18"/>
          <w:szCs w:val="18"/>
        </w:rPr>
      </w:pPr>
      <w:r w:rsidRPr="00D1263D">
        <w:rPr>
          <w:rFonts w:ascii="Arial" w:hAnsi="Arial" w:cs="Arial"/>
          <w:b/>
          <w:sz w:val="20"/>
          <w:szCs w:val="20"/>
        </w:rPr>
        <w:t xml:space="preserve">LES </w:t>
      </w:r>
      <w:r w:rsidR="003A2AAD" w:rsidRPr="00D1263D">
        <w:rPr>
          <w:rFonts w:ascii="Arial" w:hAnsi="Arial" w:cs="Arial"/>
          <w:b/>
          <w:sz w:val="20"/>
          <w:szCs w:val="20"/>
        </w:rPr>
        <w:t xml:space="preserve">CANDIDATURES ET </w:t>
      </w:r>
      <w:r w:rsidRPr="00D1263D">
        <w:rPr>
          <w:rFonts w:ascii="Arial" w:hAnsi="Arial" w:cs="Arial"/>
          <w:b/>
          <w:sz w:val="20"/>
          <w:szCs w:val="20"/>
        </w:rPr>
        <w:t>OFFRES PAPIER RECUES SERONT RENVOYEES AU SOUMISSIONNAIRE</w:t>
      </w:r>
    </w:p>
    <w:p w:rsidR="00A016A8" w:rsidRDefault="00A016A8" w:rsidP="00BB13C8">
      <w:pPr>
        <w:rPr>
          <w:rFonts w:ascii="Arial" w:hAnsi="Arial" w:cs="Arial"/>
          <w:b/>
          <w:sz w:val="22"/>
          <w:szCs w:val="22"/>
        </w:rPr>
      </w:pPr>
    </w:p>
    <w:p w:rsidR="00902CF2" w:rsidRPr="00D91B98" w:rsidRDefault="00520186" w:rsidP="00902CF2">
      <w:pPr>
        <w:pStyle w:val="Titre1"/>
        <w:rPr>
          <w:sz w:val="22"/>
          <w:szCs w:val="22"/>
          <w:u w:val="single"/>
        </w:rPr>
      </w:pPr>
      <w:r>
        <w:rPr>
          <w:sz w:val="22"/>
          <w:szCs w:val="22"/>
          <w:u w:val="single"/>
        </w:rPr>
        <w:t>Date limite de renseignements complémentaires</w:t>
      </w:r>
      <w:r w:rsidR="00902CF2" w:rsidRPr="00D91B98">
        <w:rPr>
          <w:sz w:val="22"/>
          <w:szCs w:val="22"/>
          <w:u w:val="single"/>
        </w:rPr>
        <w:t xml:space="preserve"> </w:t>
      </w:r>
    </w:p>
    <w:p w:rsidR="00902CF2" w:rsidRPr="00D91B98" w:rsidRDefault="00902CF2" w:rsidP="00902CF2">
      <w:pPr>
        <w:pBdr>
          <w:top w:val="single" w:sz="6" w:space="1" w:color="auto"/>
          <w:left w:val="single" w:sz="6" w:space="1" w:color="auto"/>
          <w:bottom w:val="single" w:sz="6" w:space="1" w:color="auto"/>
          <w:right w:val="single" w:sz="6" w:space="1" w:color="auto"/>
        </w:pBdr>
        <w:rPr>
          <w:rFonts w:ascii="Arial" w:hAnsi="Arial" w:cs="Arial"/>
          <w:sz w:val="22"/>
          <w:szCs w:val="22"/>
        </w:rPr>
      </w:pPr>
    </w:p>
    <w:p w:rsidR="00635F48" w:rsidRDefault="00E724F4" w:rsidP="00902CF2">
      <w:pPr>
        <w:pStyle w:val="Retraitcorpsdetexte"/>
        <w:ind w:left="0"/>
        <w:rPr>
          <w:rFonts w:ascii="Arial" w:hAnsi="Arial" w:cs="Arial"/>
          <w:b/>
          <w:color w:val="FF0000"/>
          <w:sz w:val="22"/>
          <w:szCs w:val="22"/>
        </w:rPr>
      </w:pPr>
      <w:r w:rsidRPr="00E724F4">
        <w:rPr>
          <w:rFonts w:ascii="Arial" w:hAnsi="Arial" w:cs="Arial"/>
          <w:sz w:val="22"/>
          <w:szCs w:val="22"/>
        </w:rPr>
        <w:t xml:space="preserve">Les questions peuvent être posées </w:t>
      </w:r>
      <w:r w:rsidRPr="00392685">
        <w:rPr>
          <w:rFonts w:ascii="Arial" w:hAnsi="Arial" w:cs="Arial"/>
          <w:sz w:val="22"/>
          <w:szCs w:val="22"/>
        </w:rPr>
        <w:t>jusqu’au</w:t>
      </w:r>
      <w:r w:rsidR="00873B07" w:rsidRPr="00392685">
        <w:rPr>
          <w:rFonts w:ascii="Arial" w:hAnsi="Arial" w:cs="Arial"/>
          <w:sz w:val="22"/>
          <w:szCs w:val="22"/>
        </w:rPr>
        <w:t xml:space="preserve"> </w:t>
      </w:r>
      <w:r w:rsidR="008E7740">
        <w:rPr>
          <w:rFonts w:ascii="Arial" w:hAnsi="Arial" w:cs="Arial"/>
          <w:b/>
          <w:color w:val="FF0000"/>
          <w:sz w:val="22"/>
          <w:szCs w:val="22"/>
          <w:u w:val="single"/>
        </w:rPr>
        <w:t xml:space="preserve">11 septembre </w:t>
      </w:r>
      <w:r w:rsidR="00BF4F02" w:rsidRPr="00903B5D">
        <w:rPr>
          <w:rFonts w:ascii="Arial" w:hAnsi="Arial" w:cs="Arial"/>
          <w:b/>
          <w:color w:val="FF0000"/>
          <w:sz w:val="22"/>
          <w:szCs w:val="22"/>
          <w:u w:val="single"/>
        </w:rPr>
        <w:t>2026 à 1</w:t>
      </w:r>
      <w:r w:rsidR="00501721">
        <w:rPr>
          <w:rFonts w:ascii="Arial" w:hAnsi="Arial" w:cs="Arial"/>
          <w:b/>
          <w:color w:val="FF0000"/>
          <w:sz w:val="22"/>
          <w:szCs w:val="22"/>
          <w:u w:val="single"/>
        </w:rPr>
        <w:t>2</w:t>
      </w:r>
      <w:r w:rsidR="00BF4F02" w:rsidRPr="00903B5D">
        <w:rPr>
          <w:rFonts w:ascii="Arial" w:hAnsi="Arial" w:cs="Arial"/>
          <w:b/>
          <w:color w:val="FF0000"/>
          <w:sz w:val="22"/>
          <w:szCs w:val="22"/>
          <w:u w:val="single"/>
        </w:rPr>
        <w:t xml:space="preserve"> heures</w:t>
      </w:r>
    </w:p>
    <w:p w:rsidR="008C62AC" w:rsidRPr="00E724F4" w:rsidRDefault="008C62AC" w:rsidP="00902CF2">
      <w:pPr>
        <w:pStyle w:val="Retraitcorpsdetexte"/>
        <w:ind w:left="0"/>
        <w:rPr>
          <w:rFonts w:ascii="Arial" w:hAnsi="Arial" w:cs="Arial"/>
          <w:sz w:val="22"/>
          <w:szCs w:val="22"/>
        </w:rPr>
      </w:pPr>
    </w:p>
    <w:p w:rsidR="0007064F" w:rsidRDefault="0007064F" w:rsidP="00BB13C8">
      <w:pPr>
        <w:jc w:val="both"/>
        <w:rPr>
          <w:rFonts w:ascii="Arial" w:hAnsi="Arial" w:cs="Arial"/>
          <w:b/>
          <w:sz w:val="22"/>
          <w:szCs w:val="22"/>
          <w:u w:val="single"/>
        </w:rPr>
      </w:pPr>
      <w:bookmarkStart w:id="0" w:name="_Toc361904716"/>
      <w:bookmarkStart w:id="1" w:name="_Toc361906479"/>
    </w:p>
    <w:p w:rsidR="00441DEF" w:rsidRDefault="00441DEF" w:rsidP="00441DEF">
      <w:pPr>
        <w:pBdr>
          <w:top w:val="single" w:sz="4" w:space="1" w:color="auto"/>
          <w:left w:val="single" w:sz="4" w:space="4" w:color="auto"/>
          <w:bottom w:val="single" w:sz="4" w:space="1" w:color="auto"/>
          <w:right w:val="single" w:sz="4" w:space="4" w:color="auto"/>
        </w:pBdr>
        <w:jc w:val="center"/>
        <w:rPr>
          <w:rFonts w:ascii="Arial" w:hAnsi="Arial" w:cs="Arial"/>
          <w:b/>
          <w:sz w:val="22"/>
          <w:szCs w:val="22"/>
          <w:u w:val="single"/>
        </w:rPr>
      </w:pPr>
      <w:r w:rsidRPr="00441DEF">
        <w:rPr>
          <w:rFonts w:ascii="Arial" w:hAnsi="Arial" w:cs="Arial"/>
          <w:b/>
          <w:sz w:val="22"/>
          <w:szCs w:val="22"/>
          <w:u w:val="single"/>
        </w:rPr>
        <w:t>P</w:t>
      </w:r>
      <w:r w:rsidR="00520186">
        <w:rPr>
          <w:rFonts w:ascii="Arial" w:hAnsi="Arial" w:cs="Arial"/>
          <w:b/>
          <w:sz w:val="22"/>
          <w:szCs w:val="22"/>
          <w:u w:val="single"/>
        </w:rPr>
        <w:t>LACE</w:t>
      </w:r>
    </w:p>
    <w:p w:rsidR="00520186" w:rsidRPr="00441DEF" w:rsidRDefault="00520186" w:rsidP="00441DEF">
      <w:pPr>
        <w:pBdr>
          <w:top w:val="single" w:sz="4" w:space="1" w:color="auto"/>
          <w:left w:val="single" w:sz="4" w:space="4" w:color="auto"/>
          <w:bottom w:val="single" w:sz="4" w:space="1" w:color="auto"/>
          <w:right w:val="single" w:sz="4" w:space="4" w:color="auto"/>
        </w:pBdr>
        <w:jc w:val="center"/>
        <w:rPr>
          <w:rFonts w:ascii="Arial" w:hAnsi="Arial" w:cs="Arial"/>
          <w:b/>
          <w:sz w:val="22"/>
          <w:szCs w:val="22"/>
          <w:u w:val="single"/>
        </w:rPr>
      </w:pPr>
    </w:p>
    <w:p w:rsidR="00441DEF" w:rsidRPr="00527DFF" w:rsidRDefault="00441DEF" w:rsidP="00441DEF">
      <w:pPr>
        <w:pBdr>
          <w:top w:val="single" w:sz="4" w:space="1" w:color="auto"/>
          <w:left w:val="single" w:sz="4" w:space="4" w:color="auto"/>
          <w:bottom w:val="single" w:sz="4" w:space="1" w:color="auto"/>
          <w:right w:val="single" w:sz="4" w:space="4" w:color="auto"/>
        </w:pBdr>
        <w:jc w:val="both"/>
        <w:rPr>
          <w:rFonts w:ascii="Arial" w:hAnsi="Arial" w:cs="Arial"/>
          <w:b/>
          <w:sz w:val="22"/>
          <w:szCs w:val="22"/>
        </w:rPr>
      </w:pPr>
      <w:r w:rsidRPr="008A54FA">
        <w:rPr>
          <w:rFonts w:ascii="Arial" w:hAnsi="Arial" w:cs="Arial"/>
          <w:sz w:val="22"/>
          <w:szCs w:val="22"/>
        </w:rPr>
        <w:t xml:space="preserve">Référence : </w:t>
      </w:r>
      <w:proofErr w:type="spellStart"/>
      <w:r w:rsidR="001F1854">
        <w:rPr>
          <w:rFonts w:ascii="Arial" w:hAnsi="Arial" w:cs="Arial"/>
          <w:b/>
          <w:sz w:val="22"/>
          <w:szCs w:val="22"/>
        </w:rPr>
        <w:t>AOO</w:t>
      </w:r>
      <w:r w:rsidR="00D771A9">
        <w:rPr>
          <w:rFonts w:ascii="Arial" w:hAnsi="Arial" w:cs="Arial"/>
          <w:b/>
          <w:sz w:val="22"/>
          <w:szCs w:val="22"/>
        </w:rPr>
        <w:t>formationmanagement</w:t>
      </w:r>
      <w:proofErr w:type="spellEnd"/>
    </w:p>
    <w:p w:rsidR="005156F2" w:rsidRDefault="00441DEF" w:rsidP="00782759">
      <w:pPr>
        <w:pBdr>
          <w:top w:val="single" w:sz="4" w:space="1" w:color="auto"/>
          <w:left w:val="single" w:sz="4" w:space="4" w:color="auto"/>
          <w:bottom w:val="single" w:sz="4" w:space="1" w:color="auto"/>
          <w:right w:val="single" w:sz="4" w:space="4" w:color="auto"/>
        </w:pBdr>
        <w:jc w:val="both"/>
      </w:pPr>
      <w:r w:rsidRPr="00527DFF">
        <w:rPr>
          <w:rFonts w:ascii="Arial" w:hAnsi="Arial" w:cs="Arial"/>
          <w:sz w:val="22"/>
          <w:szCs w:val="22"/>
        </w:rPr>
        <w:t xml:space="preserve">Lien </w:t>
      </w:r>
      <w:r w:rsidR="00520186" w:rsidRPr="00527DFF">
        <w:rPr>
          <w:rFonts w:ascii="Arial" w:hAnsi="Arial" w:cs="Arial"/>
          <w:sz w:val="22"/>
          <w:szCs w:val="22"/>
        </w:rPr>
        <w:t>pour toute communication/</w:t>
      </w:r>
      <w:r w:rsidRPr="00527DFF">
        <w:rPr>
          <w:rFonts w:ascii="Arial" w:hAnsi="Arial" w:cs="Arial"/>
          <w:sz w:val="22"/>
          <w:szCs w:val="22"/>
        </w:rPr>
        <w:t>Retrait DCE-Dépôt des offres-</w:t>
      </w:r>
      <w:r w:rsidR="00520186" w:rsidRPr="00527DFF">
        <w:rPr>
          <w:rFonts w:ascii="Arial" w:hAnsi="Arial" w:cs="Arial"/>
          <w:sz w:val="22"/>
          <w:szCs w:val="22"/>
        </w:rPr>
        <w:t>Renseignements complémentaires</w:t>
      </w:r>
      <w:r w:rsidRPr="00527DFF">
        <w:rPr>
          <w:rFonts w:ascii="Arial" w:hAnsi="Arial" w:cs="Arial"/>
          <w:sz w:val="22"/>
          <w:szCs w:val="22"/>
        </w:rPr>
        <w:t> :</w:t>
      </w:r>
      <w:r w:rsidR="005156F2" w:rsidRPr="005156F2">
        <w:t xml:space="preserve"> </w:t>
      </w:r>
    </w:p>
    <w:p w:rsidR="006C786F" w:rsidRPr="006C786F" w:rsidRDefault="006C786F" w:rsidP="006C786F">
      <w:pPr>
        <w:pBdr>
          <w:top w:val="single" w:sz="4" w:space="1" w:color="auto"/>
          <w:left w:val="single" w:sz="4" w:space="4" w:color="auto"/>
          <w:bottom w:val="single" w:sz="4" w:space="1" w:color="auto"/>
          <w:right w:val="single" w:sz="4" w:space="4" w:color="auto"/>
        </w:pBdr>
        <w:jc w:val="both"/>
      </w:pPr>
      <w:hyperlink r:id="rId10" w:history="1">
        <w:r w:rsidRPr="006C786F">
          <w:rPr>
            <w:rStyle w:val="Lienhypertexte"/>
          </w:rPr>
          <w:t>https://www.marches-publics.gouv.fr/?page=Entreprise.EntrepriseAdvancedSearch&amp;AllCons&amp;id=3058174&amp;orgAcronyme=g6l</w:t>
        </w:r>
      </w:hyperlink>
    </w:p>
    <w:p w:rsidR="006C786F" w:rsidRDefault="006C786F" w:rsidP="00782759">
      <w:pPr>
        <w:pBdr>
          <w:top w:val="single" w:sz="4" w:space="1" w:color="auto"/>
          <w:left w:val="single" w:sz="4" w:space="4" w:color="auto"/>
          <w:bottom w:val="single" w:sz="4" w:space="1" w:color="auto"/>
          <w:right w:val="single" w:sz="4" w:space="4" w:color="auto"/>
        </w:pBdr>
        <w:jc w:val="both"/>
      </w:pPr>
    </w:p>
    <w:p w:rsidR="00520186" w:rsidRDefault="00520186" w:rsidP="00AD4C8C">
      <w:pPr>
        <w:rPr>
          <w:rFonts w:ascii="Arial" w:hAnsi="Arial" w:cs="Arial"/>
          <w:b/>
          <w:sz w:val="22"/>
          <w:szCs w:val="22"/>
          <w:u w:val="single"/>
        </w:rPr>
      </w:pPr>
    </w:p>
    <w:p w:rsidR="00E724F4" w:rsidRDefault="00E724F4" w:rsidP="00E724F4">
      <w:pPr>
        <w:pBdr>
          <w:top w:val="single" w:sz="4" w:space="1" w:color="auto"/>
          <w:left w:val="single" w:sz="4" w:space="4" w:color="auto"/>
          <w:bottom w:val="single" w:sz="4" w:space="1" w:color="auto"/>
          <w:right w:val="single" w:sz="4" w:space="4" w:color="auto"/>
        </w:pBdr>
        <w:jc w:val="center"/>
        <w:rPr>
          <w:rFonts w:ascii="Arial" w:hAnsi="Arial" w:cs="Arial"/>
          <w:b/>
          <w:sz w:val="22"/>
          <w:szCs w:val="22"/>
          <w:u w:val="single"/>
        </w:rPr>
      </w:pPr>
      <w:r>
        <w:rPr>
          <w:rFonts w:ascii="Arial" w:hAnsi="Arial" w:cs="Arial"/>
          <w:b/>
          <w:sz w:val="22"/>
          <w:szCs w:val="22"/>
          <w:u w:val="single"/>
        </w:rPr>
        <w:t>Visite</w:t>
      </w:r>
    </w:p>
    <w:p w:rsidR="00E724F4" w:rsidRDefault="00E724F4" w:rsidP="00E724F4">
      <w:pPr>
        <w:pBdr>
          <w:top w:val="single" w:sz="4" w:space="1" w:color="auto"/>
          <w:left w:val="single" w:sz="4" w:space="4" w:color="auto"/>
          <w:bottom w:val="single" w:sz="4" w:space="1" w:color="auto"/>
          <w:right w:val="single" w:sz="4" w:space="4" w:color="auto"/>
        </w:pBdr>
        <w:jc w:val="center"/>
        <w:rPr>
          <w:rFonts w:ascii="Arial" w:hAnsi="Arial" w:cs="Arial"/>
          <w:b/>
          <w:sz w:val="22"/>
          <w:szCs w:val="22"/>
          <w:u w:val="single"/>
        </w:rPr>
      </w:pPr>
    </w:p>
    <w:p w:rsidR="00343A4D" w:rsidRPr="007237D8" w:rsidRDefault="00D771A9" w:rsidP="007237D8">
      <w:pPr>
        <w:pBdr>
          <w:top w:val="single" w:sz="4" w:space="1" w:color="auto"/>
          <w:left w:val="single" w:sz="4" w:space="4" w:color="auto"/>
          <w:bottom w:val="single" w:sz="4" w:space="1" w:color="auto"/>
          <w:right w:val="single" w:sz="4" w:space="4" w:color="auto"/>
        </w:pBdr>
        <w:jc w:val="center"/>
        <w:rPr>
          <w:rFonts w:ascii="Arial" w:hAnsi="Arial" w:cs="Arial"/>
          <w:sz w:val="22"/>
          <w:szCs w:val="22"/>
        </w:rPr>
      </w:pPr>
      <w:r>
        <w:rPr>
          <w:rFonts w:ascii="Arial" w:hAnsi="Arial" w:cs="Arial"/>
          <w:sz w:val="22"/>
          <w:szCs w:val="22"/>
        </w:rPr>
        <w:t>Aucune visite ne sera prévue.</w:t>
      </w:r>
    </w:p>
    <w:p w:rsidR="00EA6FD2" w:rsidRDefault="00EA6FD2" w:rsidP="00A26F6A">
      <w:pPr>
        <w:jc w:val="both"/>
        <w:rPr>
          <w:rFonts w:ascii="Arial" w:hAnsi="Arial" w:cs="Arial"/>
          <w:b/>
          <w:sz w:val="20"/>
          <w:szCs w:val="20"/>
        </w:rPr>
      </w:pPr>
    </w:p>
    <w:p w:rsidR="00F07501" w:rsidRDefault="00F07501" w:rsidP="00A26F6A">
      <w:pPr>
        <w:jc w:val="both"/>
        <w:rPr>
          <w:rFonts w:ascii="Arial" w:hAnsi="Arial" w:cs="Arial"/>
          <w:b/>
          <w:sz w:val="20"/>
          <w:szCs w:val="20"/>
        </w:rPr>
      </w:pPr>
    </w:p>
    <w:p w:rsidR="00F07501" w:rsidRDefault="00F07501" w:rsidP="00A26F6A">
      <w:pPr>
        <w:jc w:val="both"/>
        <w:rPr>
          <w:rFonts w:ascii="Arial" w:hAnsi="Arial" w:cs="Arial"/>
          <w:b/>
          <w:sz w:val="20"/>
          <w:szCs w:val="20"/>
        </w:rPr>
      </w:pPr>
    </w:p>
    <w:p w:rsidR="00F07501" w:rsidRDefault="00F07501" w:rsidP="00A26F6A">
      <w:pPr>
        <w:jc w:val="both"/>
        <w:rPr>
          <w:rFonts w:ascii="Arial" w:hAnsi="Arial" w:cs="Arial"/>
          <w:b/>
          <w:sz w:val="20"/>
          <w:szCs w:val="20"/>
        </w:rPr>
      </w:pPr>
    </w:p>
    <w:p w:rsidR="00F07501" w:rsidRDefault="00F07501" w:rsidP="00A26F6A">
      <w:pPr>
        <w:jc w:val="both"/>
        <w:rPr>
          <w:rFonts w:ascii="Arial" w:hAnsi="Arial" w:cs="Arial"/>
          <w:b/>
          <w:sz w:val="20"/>
          <w:szCs w:val="20"/>
        </w:rPr>
      </w:pPr>
    </w:p>
    <w:p w:rsidR="00F07501" w:rsidRDefault="00F07501" w:rsidP="00A26F6A">
      <w:pPr>
        <w:jc w:val="both"/>
        <w:rPr>
          <w:rFonts w:ascii="Arial" w:hAnsi="Arial" w:cs="Arial"/>
          <w:b/>
          <w:sz w:val="20"/>
          <w:szCs w:val="20"/>
        </w:rPr>
      </w:pPr>
    </w:p>
    <w:p w:rsidR="00F07501" w:rsidRDefault="00F07501" w:rsidP="00A26F6A">
      <w:pPr>
        <w:jc w:val="both"/>
        <w:rPr>
          <w:rFonts w:ascii="Arial" w:hAnsi="Arial" w:cs="Arial"/>
          <w:b/>
          <w:sz w:val="20"/>
          <w:szCs w:val="20"/>
        </w:rPr>
      </w:pPr>
    </w:p>
    <w:p w:rsidR="00D771A9" w:rsidRDefault="00D771A9" w:rsidP="00A26F6A">
      <w:pPr>
        <w:jc w:val="both"/>
        <w:rPr>
          <w:rFonts w:ascii="Arial" w:hAnsi="Arial" w:cs="Arial"/>
          <w:b/>
          <w:sz w:val="20"/>
          <w:szCs w:val="20"/>
        </w:rPr>
      </w:pPr>
    </w:p>
    <w:p w:rsidR="00D771A9" w:rsidRDefault="00D771A9" w:rsidP="00A26F6A">
      <w:pPr>
        <w:jc w:val="both"/>
        <w:rPr>
          <w:rFonts w:ascii="Arial" w:hAnsi="Arial" w:cs="Arial"/>
          <w:b/>
          <w:sz w:val="20"/>
          <w:szCs w:val="20"/>
        </w:rPr>
      </w:pPr>
    </w:p>
    <w:p w:rsidR="000C61CF" w:rsidRPr="00527DFF" w:rsidRDefault="007237D8" w:rsidP="00A26F6A">
      <w:pPr>
        <w:jc w:val="both"/>
        <w:rPr>
          <w:rFonts w:ascii="Arial" w:hAnsi="Arial" w:cs="Arial"/>
          <w:b/>
          <w:sz w:val="20"/>
          <w:szCs w:val="20"/>
        </w:rPr>
      </w:pPr>
      <w:r w:rsidRPr="000B6128">
        <w:rPr>
          <w:rFonts w:ascii="Arial" w:hAnsi="Arial" w:cs="Arial"/>
          <w:b/>
          <w:sz w:val="20"/>
          <w:szCs w:val="20"/>
          <w:highlight w:val="lightGray"/>
        </w:rPr>
        <w:t>ARTICLE 1 </w:t>
      </w:r>
      <w:r w:rsidR="000C61CF" w:rsidRPr="000B6128">
        <w:rPr>
          <w:rFonts w:ascii="Arial" w:hAnsi="Arial" w:cs="Arial"/>
          <w:b/>
          <w:sz w:val="20"/>
          <w:szCs w:val="20"/>
          <w:highlight w:val="lightGray"/>
        </w:rPr>
        <w:t>-  POUVOIR ADJUDICATEUR</w:t>
      </w:r>
    </w:p>
    <w:p w:rsidR="001B1A63" w:rsidRPr="00527DFF" w:rsidRDefault="001B1A63" w:rsidP="00BB13C8">
      <w:pPr>
        <w:jc w:val="both"/>
        <w:rPr>
          <w:rFonts w:ascii="Arial" w:hAnsi="Arial" w:cs="Arial"/>
          <w:b/>
          <w:sz w:val="20"/>
          <w:szCs w:val="20"/>
        </w:rPr>
      </w:pPr>
    </w:p>
    <w:p w:rsidR="005A1A28" w:rsidRPr="004C6B7B" w:rsidRDefault="005A1A28" w:rsidP="005A1A28">
      <w:pPr>
        <w:jc w:val="both"/>
        <w:rPr>
          <w:rFonts w:ascii="Arial" w:hAnsi="Arial" w:cs="Arial"/>
          <w:sz w:val="20"/>
          <w:szCs w:val="20"/>
        </w:rPr>
      </w:pPr>
      <w:r w:rsidRPr="004C6B7B">
        <w:rPr>
          <w:rFonts w:ascii="Arial" w:hAnsi="Arial" w:cs="Arial"/>
          <w:b/>
          <w:sz w:val="20"/>
          <w:szCs w:val="20"/>
        </w:rPr>
        <w:t>Pouvoir adjudicateur</w:t>
      </w:r>
      <w:r w:rsidRPr="004C6B7B">
        <w:rPr>
          <w:rFonts w:ascii="Arial" w:hAnsi="Arial" w:cs="Arial"/>
          <w:sz w:val="20"/>
          <w:szCs w:val="20"/>
        </w:rPr>
        <w:t xml:space="preserve"> : Le pouvoir adjudicateur est Monsieur le Préfet des Hauts-de-Seine, représenté par Monsieur le </w:t>
      </w:r>
      <w:r>
        <w:rPr>
          <w:rFonts w:ascii="Arial" w:hAnsi="Arial" w:cs="Arial"/>
          <w:sz w:val="20"/>
          <w:szCs w:val="20"/>
        </w:rPr>
        <w:t>Secrétaire Général</w:t>
      </w:r>
      <w:r w:rsidRPr="004C6B7B">
        <w:rPr>
          <w:rFonts w:ascii="Arial" w:hAnsi="Arial" w:cs="Arial"/>
          <w:sz w:val="20"/>
          <w:szCs w:val="20"/>
        </w:rPr>
        <w:t xml:space="preserve"> de </w:t>
      </w:r>
      <w:smartTag w:uri="urn:schemas-microsoft-com:office:smarttags" w:element="PersonName">
        <w:smartTagPr>
          <w:attr w:name="ProductID" w:val="la Pr￩fecture"/>
        </w:smartTagPr>
        <w:r w:rsidRPr="004C6B7B">
          <w:rPr>
            <w:rFonts w:ascii="Arial" w:hAnsi="Arial" w:cs="Arial"/>
            <w:sz w:val="20"/>
            <w:szCs w:val="20"/>
          </w:rPr>
          <w:t>la Préfecture</w:t>
        </w:r>
      </w:smartTag>
      <w:r w:rsidRPr="004C6B7B">
        <w:rPr>
          <w:rFonts w:ascii="Arial" w:hAnsi="Arial" w:cs="Arial"/>
          <w:sz w:val="20"/>
          <w:szCs w:val="20"/>
        </w:rPr>
        <w:t xml:space="preserve"> des Hauts-de-Seine.</w:t>
      </w:r>
    </w:p>
    <w:p w:rsidR="005A1A28" w:rsidRPr="004C6B7B" w:rsidRDefault="005A1A28" w:rsidP="005A1A28">
      <w:pPr>
        <w:jc w:val="both"/>
        <w:rPr>
          <w:rFonts w:ascii="Arial" w:hAnsi="Arial" w:cs="Arial"/>
          <w:sz w:val="20"/>
          <w:szCs w:val="20"/>
        </w:rPr>
      </w:pPr>
    </w:p>
    <w:p w:rsidR="005A1A28" w:rsidRPr="004C6B7B" w:rsidRDefault="005A1A28" w:rsidP="005A1A28">
      <w:pPr>
        <w:jc w:val="both"/>
        <w:rPr>
          <w:rFonts w:ascii="Arial" w:hAnsi="Arial" w:cs="Arial"/>
          <w:sz w:val="20"/>
          <w:szCs w:val="20"/>
        </w:rPr>
      </w:pPr>
      <w:r w:rsidRPr="004C6B7B">
        <w:rPr>
          <w:rFonts w:ascii="Arial" w:hAnsi="Arial" w:cs="Arial"/>
          <w:sz w:val="20"/>
          <w:szCs w:val="20"/>
        </w:rPr>
        <w:t>Son adresse est : Préfecture des Hauts-de-Seine - 167-177, avenue Joliot Curie - 92013 NANTERRE Cedex</w:t>
      </w:r>
    </w:p>
    <w:p w:rsidR="005A1A28" w:rsidRPr="004C6B7B" w:rsidRDefault="005A1A28" w:rsidP="005A1A28">
      <w:pPr>
        <w:rPr>
          <w:rFonts w:ascii="Arial" w:hAnsi="Arial" w:cs="Arial"/>
          <w:b/>
          <w:bCs/>
          <w:sz w:val="20"/>
          <w:szCs w:val="20"/>
        </w:rPr>
      </w:pPr>
    </w:p>
    <w:p w:rsidR="005A1A28" w:rsidRPr="004C6B7B" w:rsidRDefault="005A1A28" w:rsidP="005A1A28">
      <w:pPr>
        <w:rPr>
          <w:rFonts w:ascii="Arial" w:hAnsi="Arial" w:cs="Arial"/>
          <w:b/>
          <w:bCs/>
          <w:sz w:val="20"/>
          <w:szCs w:val="20"/>
        </w:rPr>
      </w:pPr>
      <w:r w:rsidRPr="004C6B7B">
        <w:rPr>
          <w:rFonts w:ascii="Arial" w:hAnsi="Arial" w:cs="Arial"/>
          <w:b/>
          <w:bCs/>
          <w:sz w:val="20"/>
          <w:szCs w:val="20"/>
        </w:rPr>
        <w:t xml:space="preserve">Ordonnateur : </w:t>
      </w:r>
      <w:r w:rsidRPr="004C6B7B">
        <w:rPr>
          <w:rFonts w:ascii="Arial" w:hAnsi="Arial" w:cs="Arial"/>
          <w:bCs/>
          <w:sz w:val="20"/>
          <w:szCs w:val="20"/>
        </w:rPr>
        <w:t>Préfet des Hauts-de-Seine.</w:t>
      </w:r>
    </w:p>
    <w:p w:rsidR="005A1A28" w:rsidRPr="004C6B7B" w:rsidRDefault="005A1A28" w:rsidP="005A1A28">
      <w:pPr>
        <w:rPr>
          <w:rFonts w:ascii="Arial" w:hAnsi="Arial" w:cs="Arial"/>
          <w:b/>
          <w:bCs/>
          <w:sz w:val="20"/>
          <w:szCs w:val="20"/>
        </w:rPr>
      </w:pPr>
    </w:p>
    <w:p w:rsidR="005A1A28" w:rsidRPr="004C6B7B" w:rsidRDefault="005A1A28" w:rsidP="005A1A28">
      <w:pPr>
        <w:rPr>
          <w:rFonts w:ascii="Arial" w:hAnsi="Arial" w:cs="Arial"/>
          <w:b/>
          <w:sz w:val="20"/>
          <w:szCs w:val="20"/>
        </w:rPr>
      </w:pPr>
      <w:r w:rsidRPr="004C6B7B">
        <w:rPr>
          <w:rFonts w:ascii="Arial" w:hAnsi="Arial" w:cs="Arial"/>
          <w:b/>
          <w:bCs/>
          <w:sz w:val="20"/>
          <w:szCs w:val="20"/>
        </w:rPr>
        <w:t>Personne responsable du suivi de l’exécution du marché (R.S.E.M)</w:t>
      </w:r>
      <w:r w:rsidRPr="004C6B7B">
        <w:rPr>
          <w:rFonts w:ascii="Arial" w:hAnsi="Arial" w:cs="Arial"/>
          <w:b/>
          <w:sz w:val="20"/>
          <w:szCs w:val="20"/>
        </w:rPr>
        <w:t> :</w:t>
      </w:r>
    </w:p>
    <w:p w:rsidR="005A1A28" w:rsidRPr="004C6B7B" w:rsidRDefault="005A1A28" w:rsidP="005A1A28">
      <w:pPr>
        <w:jc w:val="both"/>
        <w:rPr>
          <w:rFonts w:ascii="Arial" w:hAnsi="Arial" w:cs="Arial"/>
          <w:bCs/>
          <w:sz w:val="20"/>
          <w:szCs w:val="20"/>
        </w:rPr>
      </w:pPr>
      <w:r w:rsidRPr="004C6B7B">
        <w:rPr>
          <w:rFonts w:ascii="Arial" w:hAnsi="Arial" w:cs="Arial"/>
          <w:bCs/>
          <w:sz w:val="20"/>
          <w:szCs w:val="20"/>
        </w:rPr>
        <w:t xml:space="preserve">Monsieur le </w:t>
      </w:r>
      <w:r>
        <w:rPr>
          <w:rFonts w:ascii="Arial" w:hAnsi="Arial" w:cs="Arial"/>
          <w:bCs/>
          <w:sz w:val="20"/>
          <w:szCs w:val="20"/>
        </w:rPr>
        <w:t>Secrétaire Général de la préfecture des Hauts-de-Seine</w:t>
      </w:r>
    </w:p>
    <w:p w:rsidR="005A1A28" w:rsidRPr="004C6B7B" w:rsidRDefault="005A1A28" w:rsidP="005A1A28">
      <w:pPr>
        <w:rPr>
          <w:rFonts w:ascii="Arial" w:hAnsi="Arial" w:cs="Arial"/>
          <w:bCs/>
          <w:sz w:val="20"/>
          <w:szCs w:val="20"/>
        </w:rPr>
      </w:pPr>
    </w:p>
    <w:p w:rsidR="005A1A28" w:rsidRPr="004C6B7B" w:rsidRDefault="005A1A28" w:rsidP="005A1A28">
      <w:pPr>
        <w:rPr>
          <w:rFonts w:ascii="Arial" w:hAnsi="Arial" w:cs="Arial"/>
          <w:b/>
          <w:sz w:val="20"/>
          <w:szCs w:val="20"/>
        </w:rPr>
      </w:pPr>
      <w:r w:rsidRPr="004C6B7B">
        <w:rPr>
          <w:rFonts w:ascii="Arial" w:hAnsi="Arial" w:cs="Arial"/>
          <w:b/>
          <w:sz w:val="20"/>
          <w:szCs w:val="20"/>
        </w:rPr>
        <w:t>Personne habilitée à donner des renseignements prévus aux articles R. 2191-59 à R. 2191-61 du Code de la commande publique :</w:t>
      </w:r>
    </w:p>
    <w:p w:rsidR="005A1A28" w:rsidRPr="004C6B7B" w:rsidRDefault="005A1A28" w:rsidP="005A1A28">
      <w:pPr>
        <w:jc w:val="both"/>
        <w:rPr>
          <w:rFonts w:ascii="Arial" w:hAnsi="Arial" w:cs="Arial"/>
          <w:sz w:val="20"/>
          <w:szCs w:val="20"/>
        </w:rPr>
      </w:pPr>
      <w:r w:rsidRPr="004C6B7B">
        <w:rPr>
          <w:rFonts w:ascii="Arial" w:hAnsi="Arial" w:cs="Arial"/>
          <w:sz w:val="20"/>
          <w:szCs w:val="20"/>
        </w:rPr>
        <w:t xml:space="preserve">Préfecture des Hauts-de-Seine – Secrétariat Général Commun Départemental </w:t>
      </w:r>
    </w:p>
    <w:p w:rsidR="005A1A28" w:rsidRPr="004C6B7B" w:rsidRDefault="005A1A28" w:rsidP="005A1A28">
      <w:pPr>
        <w:jc w:val="both"/>
        <w:rPr>
          <w:rFonts w:ascii="Arial" w:hAnsi="Arial" w:cs="Arial"/>
          <w:sz w:val="20"/>
          <w:szCs w:val="20"/>
        </w:rPr>
      </w:pPr>
      <w:r w:rsidRPr="004C6B7B">
        <w:rPr>
          <w:rFonts w:ascii="Arial" w:hAnsi="Arial" w:cs="Arial"/>
          <w:sz w:val="20"/>
          <w:szCs w:val="20"/>
        </w:rPr>
        <w:t>167-177 avenue Joliot Curie - 92013 NANTERRE cedex</w:t>
      </w:r>
    </w:p>
    <w:p w:rsidR="005A1A28" w:rsidRPr="004C6B7B" w:rsidRDefault="005A1A28" w:rsidP="005A1A28">
      <w:pPr>
        <w:jc w:val="both"/>
        <w:rPr>
          <w:rFonts w:ascii="Arial" w:hAnsi="Arial" w:cs="Arial"/>
          <w:sz w:val="20"/>
          <w:szCs w:val="20"/>
        </w:rPr>
      </w:pPr>
      <w:r w:rsidRPr="004C6B7B">
        <w:rPr>
          <w:rFonts w:ascii="Arial" w:hAnsi="Arial" w:cs="Arial"/>
          <w:sz w:val="20"/>
          <w:szCs w:val="20"/>
        </w:rPr>
        <w:t>Téléphone : 01.40.97.25.06</w:t>
      </w:r>
    </w:p>
    <w:p w:rsidR="005A1A28" w:rsidRPr="004C6B7B" w:rsidRDefault="005A1A28" w:rsidP="005A1A28">
      <w:pPr>
        <w:jc w:val="both"/>
        <w:rPr>
          <w:rFonts w:ascii="Arial" w:hAnsi="Arial" w:cs="Arial"/>
          <w:sz w:val="20"/>
          <w:szCs w:val="20"/>
        </w:rPr>
      </w:pPr>
      <w:r w:rsidRPr="004C6B7B">
        <w:rPr>
          <w:rFonts w:ascii="Arial" w:hAnsi="Arial" w:cs="Arial"/>
          <w:sz w:val="20"/>
          <w:szCs w:val="20"/>
        </w:rPr>
        <w:t>Sgc-achat@hauts-de-seine.gouv.fr</w:t>
      </w:r>
    </w:p>
    <w:p w:rsidR="005A1A28" w:rsidRPr="004C6B7B" w:rsidRDefault="005A1A28" w:rsidP="005A1A28">
      <w:pPr>
        <w:rPr>
          <w:rFonts w:ascii="Arial" w:hAnsi="Arial" w:cs="Arial"/>
          <w:color w:val="000000"/>
          <w:sz w:val="20"/>
          <w:szCs w:val="20"/>
          <w:u w:val="single"/>
        </w:rPr>
      </w:pPr>
    </w:p>
    <w:p w:rsidR="005A1A28" w:rsidRPr="004C6B7B" w:rsidRDefault="005A1A28" w:rsidP="005A1A28">
      <w:pPr>
        <w:rPr>
          <w:rFonts w:ascii="Arial" w:hAnsi="Arial" w:cs="Arial"/>
          <w:b/>
          <w:sz w:val="20"/>
          <w:szCs w:val="20"/>
        </w:rPr>
      </w:pPr>
      <w:r w:rsidRPr="004C6B7B">
        <w:rPr>
          <w:rFonts w:ascii="Arial" w:hAnsi="Arial" w:cs="Arial"/>
          <w:b/>
          <w:sz w:val="20"/>
          <w:szCs w:val="20"/>
        </w:rPr>
        <w:t xml:space="preserve">Comptable public assignataire des paiements :  </w:t>
      </w:r>
    </w:p>
    <w:p w:rsidR="005A1A28" w:rsidRPr="004C6B7B" w:rsidRDefault="005A1A28" w:rsidP="005A1A28">
      <w:pPr>
        <w:rPr>
          <w:rFonts w:ascii="Arial" w:hAnsi="Arial" w:cs="Arial"/>
          <w:color w:val="000000"/>
          <w:sz w:val="20"/>
          <w:szCs w:val="20"/>
        </w:rPr>
      </w:pPr>
      <w:r w:rsidRPr="004C6B7B">
        <w:rPr>
          <w:rFonts w:ascii="Arial" w:hAnsi="Arial" w:cs="Arial"/>
          <w:color w:val="000000"/>
          <w:sz w:val="20"/>
          <w:szCs w:val="20"/>
        </w:rPr>
        <w:t xml:space="preserve">Monsieur le Directeur Régional des Finances Publiques d’Ile-de-France (D.R.F.I.P.) </w:t>
      </w:r>
    </w:p>
    <w:p w:rsidR="005A1A28" w:rsidRPr="004C6B7B" w:rsidRDefault="005A1A28" w:rsidP="005A1A28">
      <w:pPr>
        <w:rPr>
          <w:rFonts w:ascii="Arial" w:hAnsi="Arial" w:cs="Arial"/>
          <w:sz w:val="20"/>
          <w:szCs w:val="20"/>
        </w:rPr>
      </w:pPr>
      <w:r w:rsidRPr="004C6B7B">
        <w:rPr>
          <w:rFonts w:ascii="Arial" w:hAnsi="Arial" w:cs="Arial"/>
          <w:sz w:val="20"/>
          <w:szCs w:val="20"/>
        </w:rPr>
        <w:t>Service SF2D Dépenses Bloc 1</w:t>
      </w:r>
      <w:r w:rsidRPr="004C6B7B">
        <w:rPr>
          <w:rFonts w:ascii="Arial" w:hAnsi="Arial" w:cs="Arial"/>
          <w:sz w:val="20"/>
          <w:szCs w:val="20"/>
        </w:rPr>
        <w:br/>
        <w:t xml:space="preserve">94 rue Réaumur </w:t>
      </w:r>
      <w:r w:rsidRPr="004C6B7B">
        <w:rPr>
          <w:rFonts w:ascii="Arial" w:hAnsi="Arial" w:cs="Arial"/>
          <w:sz w:val="20"/>
          <w:szCs w:val="20"/>
        </w:rPr>
        <w:br/>
        <w:t>75104 Paris Cedex 2</w:t>
      </w:r>
    </w:p>
    <w:p w:rsidR="00A95E3D" w:rsidRPr="00527DFF" w:rsidRDefault="00A95E3D" w:rsidP="00BB13C8">
      <w:pPr>
        <w:rPr>
          <w:rFonts w:ascii="Arial" w:hAnsi="Arial" w:cs="Arial"/>
          <w:b/>
          <w:sz w:val="20"/>
          <w:szCs w:val="20"/>
        </w:rPr>
      </w:pPr>
    </w:p>
    <w:p w:rsidR="001B1A63" w:rsidRPr="00527DFF" w:rsidRDefault="001B1A63" w:rsidP="00BB13C8">
      <w:pPr>
        <w:rPr>
          <w:rFonts w:ascii="Arial" w:hAnsi="Arial" w:cs="Arial"/>
          <w:b/>
          <w:sz w:val="20"/>
          <w:szCs w:val="20"/>
        </w:rPr>
      </w:pPr>
    </w:p>
    <w:p w:rsidR="001B1A63" w:rsidRPr="00527DFF" w:rsidRDefault="005156F2" w:rsidP="001B1A63">
      <w:pPr>
        <w:shd w:val="clear" w:color="auto" w:fill="BFBFBF"/>
        <w:jc w:val="both"/>
        <w:rPr>
          <w:rFonts w:ascii="Arial" w:hAnsi="Arial" w:cs="Arial"/>
          <w:b/>
          <w:sz w:val="20"/>
          <w:szCs w:val="20"/>
        </w:rPr>
      </w:pPr>
      <w:r>
        <w:rPr>
          <w:rFonts w:ascii="Arial" w:hAnsi="Arial" w:cs="Arial"/>
          <w:b/>
          <w:sz w:val="20"/>
          <w:szCs w:val="20"/>
        </w:rPr>
        <w:t>ARTICLE 2 </w:t>
      </w:r>
      <w:r w:rsidR="001B1A63" w:rsidRPr="00527DFF">
        <w:rPr>
          <w:rFonts w:ascii="Arial" w:hAnsi="Arial" w:cs="Arial"/>
          <w:b/>
          <w:sz w:val="20"/>
          <w:szCs w:val="20"/>
        </w:rPr>
        <w:t xml:space="preserve">-  </w:t>
      </w:r>
      <w:r w:rsidR="00B0001A" w:rsidRPr="00527DFF">
        <w:rPr>
          <w:rFonts w:ascii="Arial" w:hAnsi="Arial" w:cs="Arial"/>
          <w:b/>
          <w:sz w:val="20"/>
          <w:szCs w:val="20"/>
        </w:rPr>
        <w:t xml:space="preserve">OBJET, </w:t>
      </w:r>
      <w:r w:rsidR="001B1A63" w:rsidRPr="00527DFF">
        <w:rPr>
          <w:rFonts w:ascii="Arial" w:hAnsi="Arial" w:cs="Arial"/>
          <w:b/>
          <w:sz w:val="20"/>
          <w:szCs w:val="20"/>
        </w:rPr>
        <w:t xml:space="preserve">FORME </w:t>
      </w:r>
      <w:r w:rsidR="00B0001A" w:rsidRPr="00527DFF">
        <w:rPr>
          <w:rFonts w:ascii="Arial" w:hAnsi="Arial" w:cs="Arial"/>
          <w:b/>
          <w:sz w:val="20"/>
          <w:szCs w:val="20"/>
        </w:rPr>
        <w:t xml:space="preserve">ET CONDITIONS </w:t>
      </w:r>
      <w:r w:rsidR="001B1A63" w:rsidRPr="00527DFF">
        <w:rPr>
          <w:rFonts w:ascii="Arial" w:hAnsi="Arial" w:cs="Arial"/>
          <w:b/>
          <w:sz w:val="20"/>
          <w:szCs w:val="20"/>
        </w:rPr>
        <w:t>DE LA CONSULTATION</w:t>
      </w:r>
    </w:p>
    <w:p w:rsidR="003A1CD8" w:rsidRPr="00527DFF" w:rsidRDefault="001B1A63" w:rsidP="00E16619">
      <w:pPr>
        <w:pStyle w:val="STRC1"/>
        <w:rPr>
          <w:sz w:val="20"/>
          <w:szCs w:val="20"/>
        </w:rPr>
      </w:pPr>
      <w:r w:rsidRPr="00527DFF">
        <w:rPr>
          <w:sz w:val="20"/>
          <w:szCs w:val="20"/>
        </w:rPr>
        <w:t>2.1</w:t>
      </w:r>
      <w:r w:rsidR="007E4765" w:rsidRPr="00527DFF">
        <w:rPr>
          <w:sz w:val="20"/>
          <w:szCs w:val="20"/>
        </w:rPr>
        <w:t xml:space="preserve"> </w:t>
      </w:r>
      <w:r w:rsidR="003A1CD8" w:rsidRPr="00527DFF">
        <w:rPr>
          <w:sz w:val="20"/>
          <w:szCs w:val="20"/>
        </w:rPr>
        <w:t>Objet du marché</w:t>
      </w:r>
    </w:p>
    <w:p w:rsidR="008E4D02" w:rsidRPr="00527DFF" w:rsidRDefault="008E4D02" w:rsidP="0041646B">
      <w:pPr>
        <w:tabs>
          <w:tab w:val="left" w:pos="1985"/>
        </w:tabs>
        <w:ind w:right="284"/>
        <w:jc w:val="both"/>
        <w:rPr>
          <w:rFonts w:ascii="Arial" w:hAnsi="Arial" w:cs="Arial"/>
          <w:bCs/>
          <w:sz w:val="20"/>
          <w:szCs w:val="20"/>
        </w:rPr>
      </w:pPr>
    </w:p>
    <w:p w:rsidR="00463215" w:rsidRPr="007E2E09" w:rsidRDefault="00463215" w:rsidP="00D771A9">
      <w:pPr>
        <w:ind w:right="284"/>
        <w:jc w:val="both"/>
        <w:rPr>
          <w:rFonts w:ascii="Arial" w:hAnsi="Arial" w:cs="Arial"/>
          <w:bCs/>
          <w:sz w:val="20"/>
        </w:rPr>
      </w:pPr>
      <w:r w:rsidRPr="007E2E09">
        <w:rPr>
          <w:rFonts w:ascii="Arial" w:hAnsi="Arial" w:cs="Arial"/>
          <w:bCs/>
          <w:sz w:val="20"/>
        </w:rPr>
        <w:t xml:space="preserve">Le marché a pour objet </w:t>
      </w:r>
      <w:r w:rsidR="00D771A9">
        <w:rPr>
          <w:rFonts w:ascii="Arial" w:hAnsi="Arial" w:cs="Arial"/>
          <w:bCs/>
          <w:sz w:val="20"/>
        </w:rPr>
        <w:t>la réalisation de</w:t>
      </w:r>
      <w:r w:rsidRPr="007E2E09">
        <w:rPr>
          <w:rFonts w:ascii="Arial" w:hAnsi="Arial" w:cs="Arial"/>
          <w:bCs/>
          <w:sz w:val="20"/>
        </w:rPr>
        <w:t xml:space="preserve"> prestations de </w:t>
      </w:r>
      <w:r w:rsidR="00D771A9">
        <w:rPr>
          <w:rFonts w:ascii="Arial" w:hAnsi="Arial" w:cs="Arial"/>
          <w:bCs/>
          <w:sz w:val="20"/>
        </w:rPr>
        <w:t>formation relatives au management à destination des personnels d’encadrement</w:t>
      </w:r>
      <w:r w:rsidRPr="007E2E09">
        <w:rPr>
          <w:rFonts w:ascii="Arial" w:hAnsi="Arial" w:cs="Arial"/>
          <w:bCs/>
          <w:sz w:val="20"/>
        </w:rPr>
        <w:t xml:space="preserve"> de la préfecture des Hauts-de-Seine, de la direction départementale de la protection des populations et du secrétariat général commun départemental des Hauts-de-Seine, ci-après désignés pr</w:t>
      </w:r>
      <w:r w:rsidR="00D66728">
        <w:rPr>
          <w:rFonts w:ascii="Arial" w:hAnsi="Arial" w:cs="Arial"/>
          <w:bCs/>
          <w:sz w:val="20"/>
        </w:rPr>
        <w:t>éfecture 92, DDPP 92 et SGCD 92 et d'une manière générale "administrations territoriales de l'Etat (ATE)"</w:t>
      </w:r>
      <w:r w:rsidRPr="007E2E09">
        <w:rPr>
          <w:rFonts w:ascii="Arial" w:hAnsi="Arial" w:cs="Arial"/>
          <w:bCs/>
          <w:sz w:val="20"/>
        </w:rPr>
        <w:t xml:space="preserve"> </w:t>
      </w:r>
    </w:p>
    <w:p w:rsidR="00463215" w:rsidRPr="007E2E09" w:rsidRDefault="00463215" w:rsidP="00463215">
      <w:pPr>
        <w:ind w:right="284"/>
        <w:jc w:val="both"/>
        <w:rPr>
          <w:rFonts w:ascii="Arial" w:hAnsi="Arial" w:cs="Arial"/>
          <w:bCs/>
          <w:sz w:val="20"/>
        </w:rPr>
      </w:pPr>
    </w:p>
    <w:p w:rsidR="00463215" w:rsidRPr="007E2E09" w:rsidRDefault="00463215" w:rsidP="00463215">
      <w:pPr>
        <w:ind w:right="284"/>
        <w:jc w:val="both"/>
        <w:rPr>
          <w:rFonts w:ascii="Arial" w:hAnsi="Arial" w:cs="Arial"/>
          <w:b/>
          <w:bCs/>
          <w:sz w:val="20"/>
        </w:rPr>
      </w:pPr>
      <w:r w:rsidRPr="007E2E09">
        <w:rPr>
          <w:rFonts w:ascii="Arial" w:hAnsi="Arial" w:cs="Arial"/>
          <w:b/>
          <w:bCs/>
          <w:sz w:val="20"/>
        </w:rPr>
        <w:t>Périmètre</w:t>
      </w:r>
    </w:p>
    <w:p w:rsidR="00463215" w:rsidRPr="007E2E09" w:rsidRDefault="00463215" w:rsidP="00463215">
      <w:pPr>
        <w:ind w:right="284"/>
        <w:jc w:val="both"/>
        <w:rPr>
          <w:rFonts w:ascii="Arial" w:hAnsi="Arial" w:cs="Arial"/>
          <w:bCs/>
          <w:sz w:val="20"/>
        </w:rPr>
      </w:pPr>
      <w:r w:rsidRPr="007E2E09">
        <w:rPr>
          <w:rFonts w:ascii="Arial" w:hAnsi="Arial" w:cs="Arial"/>
          <w:bCs/>
          <w:sz w:val="20"/>
        </w:rPr>
        <w:t>Le marché répond aux besoins de la préfecture 92, de la DDPP 92 et du SGCD 92 et de tous les services, missions et agents qui y sont rattachés.</w:t>
      </w:r>
    </w:p>
    <w:p w:rsidR="001B3EAA" w:rsidRPr="00527DFF" w:rsidRDefault="00702721" w:rsidP="00E16619">
      <w:pPr>
        <w:pStyle w:val="STRC1"/>
        <w:rPr>
          <w:sz w:val="20"/>
          <w:szCs w:val="20"/>
        </w:rPr>
      </w:pPr>
      <w:r>
        <w:rPr>
          <w:sz w:val="20"/>
          <w:szCs w:val="20"/>
        </w:rPr>
        <w:t>2.2</w:t>
      </w:r>
      <w:r w:rsidR="001B3EAA" w:rsidRPr="00527DFF">
        <w:rPr>
          <w:sz w:val="20"/>
          <w:szCs w:val="20"/>
        </w:rPr>
        <w:t xml:space="preserve"> Procédure de passation</w:t>
      </w:r>
    </w:p>
    <w:p w:rsidR="001B3EAA" w:rsidRPr="00527DFF" w:rsidRDefault="001B3EAA" w:rsidP="008E4D02">
      <w:pPr>
        <w:ind w:right="284"/>
        <w:jc w:val="both"/>
        <w:rPr>
          <w:rFonts w:ascii="Arial" w:hAnsi="Arial" w:cs="Arial"/>
          <w:bCs/>
          <w:sz w:val="20"/>
          <w:szCs w:val="20"/>
        </w:rPr>
      </w:pPr>
    </w:p>
    <w:p w:rsidR="009E0912" w:rsidRPr="004C6B7B" w:rsidRDefault="009E0912" w:rsidP="009E0912">
      <w:pPr>
        <w:jc w:val="both"/>
        <w:rPr>
          <w:rFonts w:ascii="Arial" w:hAnsi="Arial" w:cs="Arial"/>
          <w:bCs/>
          <w:sz w:val="20"/>
          <w:szCs w:val="20"/>
          <w:lang w:eastAsia="ar-SA"/>
        </w:rPr>
      </w:pPr>
      <w:r w:rsidRPr="00DA1D48">
        <w:rPr>
          <w:rFonts w:ascii="Arial" w:hAnsi="Arial" w:cs="Arial"/>
          <w:bCs/>
          <w:sz w:val="20"/>
          <w:szCs w:val="20"/>
          <w:lang w:eastAsia="ar-SA"/>
        </w:rPr>
        <w:t>Le présent accord-cadre constitue un marché public de services à bons de commande, passé selon la procédure d’appel d’offres ouvert en application des dispositions des articles L.2124.2, R.2124-2, L2125-1.1 et R.2161-2 à R.2161-5 du code de la commande publique.</w:t>
      </w:r>
      <w:r w:rsidRPr="004C6B7B">
        <w:rPr>
          <w:rFonts w:ascii="Arial" w:hAnsi="Arial" w:cs="Arial"/>
          <w:bCs/>
          <w:sz w:val="20"/>
          <w:szCs w:val="20"/>
          <w:lang w:eastAsia="ar-SA"/>
        </w:rPr>
        <w:t xml:space="preserve"> </w:t>
      </w:r>
    </w:p>
    <w:p w:rsidR="009E0912" w:rsidRPr="00527DFF" w:rsidRDefault="009E0912" w:rsidP="009E0912">
      <w:pPr>
        <w:jc w:val="both"/>
        <w:rPr>
          <w:rFonts w:ascii="Arial" w:hAnsi="Arial" w:cs="Arial"/>
          <w:bCs/>
          <w:sz w:val="20"/>
          <w:szCs w:val="20"/>
          <w:lang w:eastAsia="ar-SA"/>
        </w:rPr>
      </w:pPr>
    </w:p>
    <w:p w:rsidR="009E0912" w:rsidRPr="00527DFF" w:rsidRDefault="009E0912" w:rsidP="009E0912">
      <w:pPr>
        <w:jc w:val="both"/>
        <w:rPr>
          <w:rFonts w:ascii="Arial" w:hAnsi="Arial" w:cs="Arial"/>
          <w:bCs/>
          <w:sz w:val="20"/>
          <w:szCs w:val="20"/>
          <w:lang w:eastAsia="ar-SA"/>
        </w:rPr>
      </w:pPr>
      <w:r w:rsidRPr="00527DFF">
        <w:rPr>
          <w:rFonts w:ascii="Arial" w:hAnsi="Arial" w:cs="Arial"/>
          <w:bCs/>
          <w:sz w:val="20"/>
          <w:szCs w:val="20"/>
          <w:lang w:eastAsia="ar-SA"/>
        </w:rPr>
        <w:t xml:space="preserve">Un seul opérateur économique sera désigné pour toute la durée du marché. </w:t>
      </w:r>
    </w:p>
    <w:p w:rsidR="00D66728" w:rsidRPr="003076E9" w:rsidRDefault="00D66728" w:rsidP="00A26F6A">
      <w:pPr>
        <w:ind w:right="284"/>
        <w:jc w:val="both"/>
        <w:rPr>
          <w:rFonts w:ascii="Arial" w:hAnsi="Arial" w:cs="Arial"/>
          <w:bCs/>
          <w:sz w:val="20"/>
          <w:szCs w:val="20"/>
        </w:rPr>
      </w:pPr>
    </w:p>
    <w:p w:rsidR="001B3EAA" w:rsidRPr="00527DFF" w:rsidRDefault="00A26F6A" w:rsidP="00E16619">
      <w:pPr>
        <w:pStyle w:val="STRC1"/>
        <w:rPr>
          <w:sz w:val="20"/>
          <w:szCs w:val="20"/>
        </w:rPr>
      </w:pPr>
      <w:r>
        <w:rPr>
          <w:sz w:val="20"/>
          <w:szCs w:val="20"/>
        </w:rPr>
        <w:t>2.</w:t>
      </w:r>
      <w:r w:rsidR="00702721">
        <w:rPr>
          <w:sz w:val="20"/>
          <w:szCs w:val="20"/>
        </w:rPr>
        <w:t>3</w:t>
      </w:r>
      <w:r w:rsidR="001B3EAA" w:rsidRPr="00527DFF">
        <w:rPr>
          <w:sz w:val="20"/>
          <w:szCs w:val="20"/>
        </w:rPr>
        <w:t xml:space="preserve"> Forme du marché</w:t>
      </w:r>
    </w:p>
    <w:p w:rsidR="001B3EAA" w:rsidRDefault="001B3EAA" w:rsidP="001B3EAA">
      <w:pPr>
        <w:ind w:right="284"/>
        <w:jc w:val="both"/>
        <w:rPr>
          <w:rFonts w:ascii="Arial" w:hAnsi="Arial" w:cs="Arial"/>
          <w:bCs/>
          <w:sz w:val="20"/>
          <w:szCs w:val="20"/>
        </w:rPr>
      </w:pPr>
    </w:p>
    <w:p w:rsidR="009E0912" w:rsidRPr="004C6B7B" w:rsidRDefault="009E0912" w:rsidP="009E0912">
      <w:pPr>
        <w:ind w:right="284"/>
        <w:jc w:val="both"/>
        <w:rPr>
          <w:rFonts w:ascii="Arial" w:hAnsi="Arial" w:cs="Arial"/>
          <w:bCs/>
          <w:sz w:val="20"/>
          <w:szCs w:val="20"/>
        </w:rPr>
      </w:pPr>
      <w:r w:rsidRPr="00DA1D48">
        <w:rPr>
          <w:rFonts w:ascii="Arial" w:hAnsi="Arial" w:cs="Arial"/>
          <w:bCs/>
          <w:sz w:val="20"/>
          <w:szCs w:val="20"/>
        </w:rPr>
        <w:t>Les prestations seront commandées en fonction des besoins par l’émission de bons de commandes au sens des dispositions des articles L.2125-1 1°, R.2162-2 et R.2162-13 à R.2162-14 du code de la commande publique et traitées à prix unitaires.</w:t>
      </w:r>
      <w:r w:rsidRPr="004C6B7B">
        <w:rPr>
          <w:rFonts w:ascii="Arial" w:hAnsi="Arial" w:cs="Arial"/>
          <w:bCs/>
          <w:sz w:val="20"/>
          <w:szCs w:val="20"/>
        </w:rPr>
        <w:t xml:space="preserve"> </w:t>
      </w:r>
    </w:p>
    <w:p w:rsidR="009E0912" w:rsidRPr="004C6B7B" w:rsidRDefault="009E0912" w:rsidP="009E0912">
      <w:pPr>
        <w:ind w:right="284"/>
        <w:jc w:val="both"/>
        <w:rPr>
          <w:rFonts w:ascii="Arial" w:hAnsi="Arial" w:cs="Arial"/>
          <w:bCs/>
          <w:sz w:val="20"/>
          <w:szCs w:val="20"/>
        </w:rPr>
      </w:pPr>
    </w:p>
    <w:p w:rsidR="00B30516" w:rsidRPr="00B30516" w:rsidRDefault="00B30516" w:rsidP="00B30516">
      <w:pPr>
        <w:pStyle w:val="STRC1"/>
        <w:rPr>
          <w:sz w:val="20"/>
          <w:szCs w:val="20"/>
        </w:rPr>
      </w:pPr>
      <w:r w:rsidRPr="00B30516">
        <w:rPr>
          <w:sz w:val="20"/>
          <w:szCs w:val="20"/>
        </w:rPr>
        <w:t>2.4 Montant</w:t>
      </w:r>
    </w:p>
    <w:p w:rsidR="00B30516" w:rsidRDefault="00B30516" w:rsidP="00D87DA1">
      <w:pPr>
        <w:ind w:right="284"/>
        <w:jc w:val="both"/>
        <w:rPr>
          <w:rFonts w:ascii="Arial" w:hAnsi="Arial" w:cs="Arial"/>
          <w:bCs/>
          <w:sz w:val="20"/>
          <w:szCs w:val="20"/>
        </w:rPr>
      </w:pPr>
    </w:p>
    <w:p w:rsidR="00D87DA1" w:rsidRDefault="00D87DA1" w:rsidP="00D87DA1">
      <w:pPr>
        <w:jc w:val="both"/>
        <w:rPr>
          <w:rFonts w:ascii="Arial" w:hAnsi="Arial" w:cs="Arial"/>
          <w:sz w:val="20"/>
          <w:szCs w:val="20"/>
        </w:rPr>
      </w:pPr>
      <w:r w:rsidRPr="00637E25">
        <w:rPr>
          <w:rFonts w:ascii="Arial" w:hAnsi="Arial" w:cs="Arial"/>
          <w:sz w:val="20"/>
          <w:szCs w:val="20"/>
        </w:rPr>
        <w:lastRenderedPageBreak/>
        <w:t xml:space="preserve">Le montant maximum des prestations faisant l’objet de bons de commandes pour toute la durée du marché est fixé à </w:t>
      </w:r>
      <w:r w:rsidR="007F6D53" w:rsidRPr="007F6D53">
        <w:rPr>
          <w:rFonts w:ascii="Arial" w:hAnsi="Arial" w:cs="Arial"/>
          <w:sz w:val="20"/>
          <w:szCs w:val="20"/>
        </w:rPr>
        <w:t>24</w:t>
      </w:r>
      <w:r w:rsidR="00D771A9" w:rsidRPr="007F6D53">
        <w:rPr>
          <w:rFonts w:ascii="Arial" w:hAnsi="Arial" w:cs="Arial"/>
          <w:sz w:val="20"/>
          <w:szCs w:val="20"/>
        </w:rPr>
        <w:t>0 000,00</w:t>
      </w:r>
      <w:r w:rsidRPr="007F6D53">
        <w:rPr>
          <w:rFonts w:ascii="Arial" w:hAnsi="Arial" w:cs="Arial"/>
          <w:sz w:val="20"/>
          <w:szCs w:val="20"/>
        </w:rPr>
        <w:t xml:space="preserve"> € HT.</w:t>
      </w:r>
    </w:p>
    <w:p w:rsidR="002842CB" w:rsidRDefault="002842CB" w:rsidP="00D87DA1">
      <w:pPr>
        <w:jc w:val="both"/>
        <w:rPr>
          <w:rFonts w:ascii="Arial" w:hAnsi="Arial" w:cs="Arial"/>
          <w:sz w:val="20"/>
          <w:szCs w:val="20"/>
        </w:rPr>
      </w:pPr>
    </w:p>
    <w:p w:rsidR="002842CB" w:rsidRDefault="002842CB" w:rsidP="00D87DA1">
      <w:pPr>
        <w:jc w:val="both"/>
        <w:rPr>
          <w:rFonts w:ascii="Arial" w:hAnsi="Arial" w:cs="Arial"/>
          <w:sz w:val="20"/>
          <w:szCs w:val="20"/>
        </w:rPr>
      </w:pPr>
      <w:r>
        <w:rPr>
          <w:rFonts w:ascii="Arial" w:hAnsi="Arial" w:cs="Arial"/>
          <w:sz w:val="20"/>
          <w:szCs w:val="20"/>
        </w:rPr>
        <w:t>Cette estimation est une information de commande susceptible d’être envisagée. Cela ne vaut pas un engagement contractuel de la part du pouvoir adjudicateur.</w:t>
      </w:r>
    </w:p>
    <w:p w:rsidR="00A26F6A" w:rsidRPr="00527DFF" w:rsidRDefault="00A26F6A" w:rsidP="00A26F6A">
      <w:pPr>
        <w:ind w:left="720" w:right="284"/>
        <w:jc w:val="both"/>
        <w:rPr>
          <w:rFonts w:ascii="Arial" w:hAnsi="Arial" w:cs="Arial"/>
          <w:bCs/>
          <w:sz w:val="20"/>
          <w:szCs w:val="20"/>
        </w:rPr>
      </w:pPr>
    </w:p>
    <w:p w:rsidR="00A95E3D" w:rsidRPr="00527DFF" w:rsidRDefault="00A26F6A" w:rsidP="00E16619">
      <w:pPr>
        <w:pStyle w:val="STRC1"/>
        <w:rPr>
          <w:sz w:val="20"/>
          <w:szCs w:val="20"/>
        </w:rPr>
      </w:pPr>
      <w:r>
        <w:rPr>
          <w:sz w:val="20"/>
          <w:szCs w:val="20"/>
        </w:rPr>
        <w:t>2.</w:t>
      </w:r>
      <w:r w:rsidR="00B30516">
        <w:rPr>
          <w:sz w:val="20"/>
          <w:szCs w:val="20"/>
        </w:rPr>
        <w:t>5</w:t>
      </w:r>
      <w:r w:rsidR="00086385" w:rsidRPr="00527DFF">
        <w:rPr>
          <w:sz w:val="20"/>
          <w:szCs w:val="20"/>
        </w:rPr>
        <w:t xml:space="preserve"> </w:t>
      </w:r>
      <w:r w:rsidR="00A95E3D" w:rsidRPr="00527DFF">
        <w:rPr>
          <w:sz w:val="20"/>
          <w:szCs w:val="20"/>
        </w:rPr>
        <w:t>Allotissement</w:t>
      </w:r>
    </w:p>
    <w:p w:rsidR="008E4D02" w:rsidRPr="0036523E" w:rsidRDefault="008E4D02" w:rsidP="008E4D02">
      <w:pPr>
        <w:ind w:right="284"/>
        <w:jc w:val="both"/>
        <w:rPr>
          <w:rFonts w:ascii="Arial" w:hAnsi="Arial" w:cs="Arial"/>
          <w:bCs/>
          <w:sz w:val="20"/>
          <w:szCs w:val="20"/>
        </w:rPr>
      </w:pPr>
    </w:p>
    <w:p w:rsidR="00A26F6A" w:rsidRPr="00EC4D06" w:rsidRDefault="00A26F6A" w:rsidP="00A26F6A">
      <w:pPr>
        <w:pStyle w:val="normal0"/>
        <w:jc w:val="both"/>
        <w:rPr>
          <w:rFonts w:ascii="Arial" w:hAnsi="Arial" w:cs="Arial"/>
          <w:color w:val="000000"/>
          <w:sz w:val="20"/>
          <w:szCs w:val="20"/>
          <w:u w:val="single"/>
        </w:rPr>
      </w:pPr>
      <w:r w:rsidRPr="00EC4D06">
        <w:rPr>
          <w:rFonts w:ascii="Arial" w:hAnsi="Arial" w:cs="Arial"/>
          <w:color w:val="000000"/>
          <w:sz w:val="20"/>
          <w:szCs w:val="20"/>
        </w:rPr>
        <w:t xml:space="preserve">Le présent </w:t>
      </w:r>
      <w:r>
        <w:rPr>
          <w:rFonts w:ascii="Arial" w:hAnsi="Arial" w:cs="Arial"/>
          <w:color w:val="000000"/>
          <w:sz w:val="20"/>
          <w:szCs w:val="20"/>
        </w:rPr>
        <w:t>marché</w:t>
      </w:r>
      <w:r w:rsidRPr="00EC4D06">
        <w:rPr>
          <w:rFonts w:ascii="Arial" w:hAnsi="Arial" w:cs="Arial"/>
          <w:color w:val="000000"/>
          <w:sz w:val="20"/>
          <w:szCs w:val="20"/>
        </w:rPr>
        <w:t xml:space="preserve"> n’est pas alloti</w:t>
      </w:r>
      <w:r w:rsidR="006678C5">
        <w:rPr>
          <w:rFonts w:ascii="Arial" w:hAnsi="Arial" w:cs="Arial"/>
          <w:color w:val="000000"/>
          <w:sz w:val="20"/>
          <w:szCs w:val="20"/>
        </w:rPr>
        <w:t>.</w:t>
      </w:r>
      <w:r w:rsidRPr="00EC4D06">
        <w:rPr>
          <w:rFonts w:ascii="Arial" w:hAnsi="Arial" w:cs="Arial"/>
          <w:color w:val="000000"/>
          <w:sz w:val="20"/>
          <w:szCs w:val="20"/>
        </w:rPr>
        <w:t xml:space="preserve"> </w:t>
      </w:r>
    </w:p>
    <w:p w:rsidR="003A1CD8" w:rsidRPr="0036523E" w:rsidRDefault="00A26F6A" w:rsidP="00E16619">
      <w:pPr>
        <w:pStyle w:val="STRC1"/>
        <w:rPr>
          <w:sz w:val="20"/>
          <w:szCs w:val="20"/>
        </w:rPr>
      </w:pPr>
      <w:r>
        <w:rPr>
          <w:sz w:val="20"/>
          <w:szCs w:val="20"/>
        </w:rPr>
        <w:t>2.</w:t>
      </w:r>
      <w:r w:rsidR="00B30516">
        <w:rPr>
          <w:sz w:val="20"/>
          <w:szCs w:val="20"/>
        </w:rPr>
        <w:t>6</w:t>
      </w:r>
      <w:r w:rsidR="007E4765" w:rsidRPr="0036523E">
        <w:rPr>
          <w:sz w:val="20"/>
          <w:szCs w:val="20"/>
        </w:rPr>
        <w:t xml:space="preserve"> </w:t>
      </w:r>
      <w:r w:rsidR="003A1CD8" w:rsidRPr="0036523E">
        <w:rPr>
          <w:sz w:val="20"/>
          <w:szCs w:val="20"/>
        </w:rPr>
        <w:t>Nomenclature communautaire</w:t>
      </w:r>
    </w:p>
    <w:p w:rsidR="00B0001A" w:rsidRPr="00527DFF" w:rsidRDefault="00B0001A" w:rsidP="0041646B">
      <w:pPr>
        <w:ind w:right="-262"/>
        <w:jc w:val="both"/>
        <w:rPr>
          <w:rFonts w:ascii="Arial" w:hAnsi="Arial" w:cs="Arial"/>
          <w:bCs/>
          <w:sz w:val="20"/>
          <w:szCs w:val="20"/>
        </w:rPr>
      </w:pPr>
    </w:p>
    <w:p w:rsidR="0041646B" w:rsidRPr="000573E9" w:rsidRDefault="00CA37BD" w:rsidP="0041646B">
      <w:pPr>
        <w:ind w:right="-262"/>
        <w:jc w:val="both"/>
        <w:rPr>
          <w:rFonts w:ascii="Arial" w:hAnsi="Arial" w:cs="Arial"/>
          <w:bCs/>
          <w:sz w:val="20"/>
          <w:szCs w:val="20"/>
        </w:rPr>
      </w:pPr>
      <w:r w:rsidRPr="000573E9">
        <w:rPr>
          <w:rFonts w:ascii="Arial" w:hAnsi="Arial" w:cs="Arial"/>
          <w:bCs/>
          <w:sz w:val="20"/>
          <w:szCs w:val="20"/>
        </w:rPr>
        <w:t>Le code CP</w:t>
      </w:r>
      <w:r w:rsidR="0041646B" w:rsidRPr="000573E9">
        <w:rPr>
          <w:rFonts w:ascii="Arial" w:hAnsi="Arial" w:cs="Arial"/>
          <w:bCs/>
          <w:sz w:val="20"/>
          <w:szCs w:val="20"/>
        </w:rPr>
        <w:t xml:space="preserve">V du présent marché </w:t>
      </w:r>
      <w:r w:rsidRPr="000573E9">
        <w:rPr>
          <w:rFonts w:ascii="Arial" w:hAnsi="Arial" w:cs="Arial"/>
          <w:bCs/>
          <w:sz w:val="20"/>
          <w:szCs w:val="20"/>
        </w:rPr>
        <w:t>est :</w:t>
      </w:r>
    </w:p>
    <w:p w:rsidR="0041646B" w:rsidRPr="000573E9" w:rsidRDefault="0041646B" w:rsidP="0041646B">
      <w:pPr>
        <w:ind w:right="-262"/>
        <w:jc w:val="both"/>
        <w:rPr>
          <w:rFonts w:ascii="Arial" w:hAnsi="Arial" w:cs="Arial"/>
          <w:bCs/>
          <w:sz w:val="20"/>
          <w:szCs w:val="20"/>
        </w:rPr>
      </w:pPr>
    </w:p>
    <w:p w:rsidR="0041646B" w:rsidRPr="000573E9" w:rsidRDefault="0041646B" w:rsidP="0041646B">
      <w:pPr>
        <w:ind w:right="-262"/>
        <w:jc w:val="both"/>
        <w:rPr>
          <w:rFonts w:ascii="Arial" w:hAnsi="Arial" w:cs="Arial"/>
          <w:bCs/>
          <w:sz w:val="20"/>
          <w:szCs w:val="20"/>
        </w:rPr>
      </w:pPr>
    </w:p>
    <w:tbl>
      <w:tblPr>
        <w:tblW w:w="9482" w:type="dxa"/>
        <w:jc w:val="center"/>
        <w:tblInd w:w="-794" w:type="dxa"/>
        <w:tblBorders>
          <w:top w:val="single" w:sz="6" w:space="0" w:color="000000"/>
          <w:left w:val="single" w:sz="6" w:space="0" w:color="auto"/>
          <w:bottom w:val="single" w:sz="6" w:space="0" w:color="000000"/>
          <w:right w:val="single" w:sz="6" w:space="0" w:color="auto"/>
          <w:insideH w:val="single" w:sz="4" w:space="0" w:color="auto"/>
          <w:insideV w:val="single" w:sz="4" w:space="0" w:color="auto"/>
        </w:tblBorders>
        <w:tblLayout w:type="fixed"/>
        <w:tblCellMar>
          <w:left w:w="70" w:type="dxa"/>
          <w:right w:w="70" w:type="dxa"/>
        </w:tblCellMar>
        <w:tblLook w:val="00BF"/>
      </w:tblPr>
      <w:tblGrid>
        <w:gridCol w:w="4503"/>
        <w:gridCol w:w="2545"/>
        <w:gridCol w:w="2434"/>
      </w:tblGrid>
      <w:tr w:rsidR="0041646B" w:rsidRPr="000573E9" w:rsidTr="00552C74">
        <w:trPr>
          <w:cantSplit/>
          <w:trHeight w:val="538"/>
          <w:tblHeader/>
          <w:jc w:val="center"/>
        </w:trPr>
        <w:tc>
          <w:tcPr>
            <w:tcW w:w="4503" w:type="dxa"/>
            <w:shd w:val="pct30" w:color="FFFF00" w:fill="FFFFFF"/>
          </w:tcPr>
          <w:p w:rsidR="00552C74" w:rsidRPr="00552C74" w:rsidRDefault="00552C74" w:rsidP="002E383E">
            <w:pPr>
              <w:keepNext/>
              <w:keepLines/>
              <w:ind w:right="-262"/>
              <w:jc w:val="center"/>
              <w:rPr>
                <w:rFonts w:ascii="Arial" w:hAnsi="Arial" w:cs="Arial"/>
                <w:bCs/>
                <w:sz w:val="10"/>
                <w:szCs w:val="20"/>
              </w:rPr>
            </w:pPr>
          </w:p>
          <w:p w:rsidR="0041646B" w:rsidRPr="000573E9" w:rsidRDefault="0041646B" w:rsidP="002E383E">
            <w:pPr>
              <w:keepNext/>
              <w:keepLines/>
              <w:ind w:right="-262"/>
              <w:jc w:val="center"/>
              <w:rPr>
                <w:rFonts w:ascii="Arial" w:hAnsi="Arial" w:cs="Arial"/>
                <w:bCs/>
                <w:sz w:val="20"/>
                <w:szCs w:val="20"/>
              </w:rPr>
            </w:pPr>
            <w:r w:rsidRPr="000573E9">
              <w:rPr>
                <w:rFonts w:ascii="Arial" w:hAnsi="Arial" w:cs="Arial"/>
                <w:bCs/>
                <w:sz w:val="20"/>
                <w:szCs w:val="20"/>
              </w:rPr>
              <w:t>Objet</w:t>
            </w:r>
          </w:p>
        </w:tc>
        <w:tc>
          <w:tcPr>
            <w:tcW w:w="2545" w:type="dxa"/>
            <w:shd w:val="pct30" w:color="FFFF00" w:fill="FFFFFF"/>
          </w:tcPr>
          <w:p w:rsidR="00552C74" w:rsidRPr="00552C74" w:rsidRDefault="00552C74" w:rsidP="002E383E">
            <w:pPr>
              <w:keepNext/>
              <w:keepLines/>
              <w:ind w:right="-262"/>
              <w:jc w:val="center"/>
              <w:rPr>
                <w:rFonts w:ascii="Arial" w:hAnsi="Arial" w:cs="Arial"/>
                <w:bCs/>
                <w:sz w:val="4"/>
                <w:szCs w:val="20"/>
              </w:rPr>
            </w:pPr>
          </w:p>
          <w:p w:rsidR="005867F5" w:rsidRPr="000573E9" w:rsidRDefault="0041646B" w:rsidP="002E383E">
            <w:pPr>
              <w:keepNext/>
              <w:keepLines/>
              <w:ind w:right="-262"/>
              <w:jc w:val="center"/>
              <w:rPr>
                <w:rFonts w:ascii="Arial" w:hAnsi="Arial" w:cs="Arial"/>
                <w:bCs/>
                <w:sz w:val="20"/>
                <w:szCs w:val="20"/>
              </w:rPr>
            </w:pPr>
            <w:r w:rsidRPr="000573E9">
              <w:rPr>
                <w:rFonts w:ascii="Arial" w:hAnsi="Arial" w:cs="Arial"/>
                <w:bCs/>
                <w:sz w:val="20"/>
                <w:szCs w:val="20"/>
              </w:rPr>
              <w:t xml:space="preserve">Classification </w:t>
            </w:r>
          </w:p>
          <w:p w:rsidR="0041646B" w:rsidRPr="000573E9" w:rsidRDefault="0041646B" w:rsidP="002E383E">
            <w:pPr>
              <w:keepNext/>
              <w:keepLines/>
              <w:ind w:right="-262"/>
              <w:jc w:val="center"/>
              <w:rPr>
                <w:rFonts w:ascii="Arial" w:hAnsi="Arial" w:cs="Arial"/>
                <w:bCs/>
                <w:sz w:val="20"/>
                <w:szCs w:val="20"/>
              </w:rPr>
            </w:pPr>
            <w:r w:rsidRPr="000573E9">
              <w:rPr>
                <w:rFonts w:ascii="Arial" w:hAnsi="Arial" w:cs="Arial"/>
                <w:bCs/>
                <w:sz w:val="20"/>
                <w:szCs w:val="20"/>
              </w:rPr>
              <w:t>principale</w:t>
            </w:r>
          </w:p>
        </w:tc>
        <w:tc>
          <w:tcPr>
            <w:tcW w:w="2434" w:type="dxa"/>
            <w:shd w:val="pct30" w:color="FFFF00" w:fill="FFFFFF"/>
          </w:tcPr>
          <w:p w:rsidR="00552C74" w:rsidRPr="00552C74" w:rsidRDefault="00552C74" w:rsidP="002E383E">
            <w:pPr>
              <w:keepNext/>
              <w:keepLines/>
              <w:ind w:right="-262"/>
              <w:jc w:val="center"/>
              <w:rPr>
                <w:rFonts w:ascii="Arial" w:hAnsi="Arial" w:cs="Arial"/>
                <w:bCs/>
                <w:sz w:val="4"/>
                <w:szCs w:val="20"/>
              </w:rPr>
            </w:pPr>
          </w:p>
          <w:p w:rsidR="0041646B" w:rsidRPr="000573E9" w:rsidRDefault="0041646B" w:rsidP="002E383E">
            <w:pPr>
              <w:keepNext/>
              <w:keepLines/>
              <w:ind w:right="-262"/>
              <w:jc w:val="center"/>
              <w:rPr>
                <w:rFonts w:ascii="Arial" w:hAnsi="Arial" w:cs="Arial"/>
                <w:bCs/>
                <w:sz w:val="20"/>
                <w:szCs w:val="20"/>
              </w:rPr>
            </w:pPr>
            <w:r w:rsidRPr="000573E9">
              <w:rPr>
                <w:rFonts w:ascii="Arial" w:hAnsi="Arial" w:cs="Arial"/>
                <w:bCs/>
                <w:sz w:val="20"/>
                <w:szCs w:val="20"/>
              </w:rPr>
              <w:t>Classification complémentaire</w:t>
            </w:r>
          </w:p>
        </w:tc>
      </w:tr>
      <w:tr w:rsidR="00861754" w:rsidRPr="00861754" w:rsidTr="00552C74">
        <w:trPr>
          <w:cantSplit/>
          <w:trHeight w:val="327"/>
          <w:jc w:val="center"/>
        </w:trPr>
        <w:tc>
          <w:tcPr>
            <w:tcW w:w="4503" w:type="dxa"/>
          </w:tcPr>
          <w:p w:rsidR="00861754" w:rsidRPr="00861754" w:rsidRDefault="002842CB" w:rsidP="00552C74">
            <w:pPr>
              <w:ind w:right="284"/>
              <w:jc w:val="center"/>
              <w:rPr>
                <w:rFonts w:ascii="Arial" w:hAnsi="Arial" w:cs="Arial"/>
                <w:bCs/>
                <w:sz w:val="20"/>
                <w:szCs w:val="20"/>
              </w:rPr>
            </w:pPr>
            <w:r>
              <w:rPr>
                <w:rFonts w:ascii="Arial" w:hAnsi="Arial" w:cs="Arial"/>
                <w:bCs/>
                <w:sz w:val="20"/>
                <w:szCs w:val="20"/>
              </w:rPr>
              <w:t>Services de formation du personnel</w:t>
            </w:r>
          </w:p>
        </w:tc>
        <w:tc>
          <w:tcPr>
            <w:tcW w:w="2545" w:type="dxa"/>
          </w:tcPr>
          <w:p w:rsidR="00861754" w:rsidRPr="00861754" w:rsidRDefault="002842CB" w:rsidP="002842CB">
            <w:pPr>
              <w:tabs>
                <w:tab w:val="left" w:pos="1985"/>
              </w:tabs>
              <w:ind w:right="-262"/>
              <w:jc w:val="center"/>
              <w:rPr>
                <w:rFonts w:ascii="Arial" w:hAnsi="Arial" w:cs="Arial"/>
                <w:bCs/>
                <w:sz w:val="20"/>
                <w:szCs w:val="20"/>
              </w:rPr>
            </w:pPr>
            <w:r>
              <w:rPr>
                <w:rFonts w:ascii="Arial" w:hAnsi="Arial" w:cs="Arial"/>
                <w:bCs/>
                <w:sz w:val="20"/>
                <w:szCs w:val="20"/>
              </w:rPr>
              <w:t>80511000</w:t>
            </w:r>
            <w:r w:rsidR="00861754" w:rsidRPr="00861754">
              <w:rPr>
                <w:rFonts w:ascii="Arial" w:hAnsi="Arial" w:cs="Arial"/>
                <w:bCs/>
                <w:sz w:val="20"/>
                <w:szCs w:val="20"/>
              </w:rPr>
              <w:t>-</w:t>
            </w:r>
            <w:r>
              <w:rPr>
                <w:rFonts w:ascii="Arial" w:hAnsi="Arial" w:cs="Arial"/>
                <w:bCs/>
                <w:sz w:val="20"/>
                <w:szCs w:val="20"/>
              </w:rPr>
              <w:t>9</w:t>
            </w:r>
          </w:p>
        </w:tc>
        <w:tc>
          <w:tcPr>
            <w:tcW w:w="2434" w:type="dxa"/>
          </w:tcPr>
          <w:p w:rsidR="00861754" w:rsidRPr="00861754" w:rsidRDefault="00861754">
            <w:pPr>
              <w:pStyle w:val="Default"/>
              <w:rPr>
                <w:rFonts w:eastAsia="Times New Roman"/>
                <w:bCs/>
                <w:color w:val="auto"/>
                <w:sz w:val="20"/>
                <w:szCs w:val="20"/>
                <w:lang w:eastAsia="fr-FR"/>
              </w:rPr>
            </w:pPr>
          </w:p>
        </w:tc>
      </w:tr>
    </w:tbl>
    <w:p w:rsidR="0041646B" w:rsidRPr="00861754" w:rsidRDefault="0041646B" w:rsidP="0041646B">
      <w:pPr>
        <w:keepLines/>
        <w:tabs>
          <w:tab w:val="left" w:pos="284"/>
          <w:tab w:val="left" w:pos="567"/>
          <w:tab w:val="left" w:pos="851"/>
        </w:tabs>
        <w:ind w:right="-262"/>
        <w:jc w:val="both"/>
        <w:rPr>
          <w:rFonts w:ascii="Arial" w:hAnsi="Arial" w:cs="Arial"/>
          <w:bCs/>
          <w:sz w:val="20"/>
          <w:szCs w:val="20"/>
        </w:rPr>
      </w:pPr>
    </w:p>
    <w:p w:rsidR="00B0001A" w:rsidRPr="00527DFF" w:rsidRDefault="006B3B84" w:rsidP="00E16619">
      <w:pPr>
        <w:pStyle w:val="STRC1"/>
        <w:rPr>
          <w:sz w:val="20"/>
          <w:szCs w:val="20"/>
        </w:rPr>
      </w:pPr>
      <w:r>
        <w:rPr>
          <w:sz w:val="20"/>
          <w:szCs w:val="20"/>
        </w:rPr>
        <w:t>2.</w:t>
      </w:r>
      <w:r w:rsidR="00A873B3">
        <w:rPr>
          <w:sz w:val="20"/>
          <w:szCs w:val="20"/>
        </w:rPr>
        <w:t>7</w:t>
      </w:r>
      <w:r w:rsidR="00B0001A" w:rsidRPr="00527DFF">
        <w:rPr>
          <w:sz w:val="20"/>
          <w:szCs w:val="20"/>
        </w:rPr>
        <w:t xml:space="preserve"> Délai de validité des offres</w:t>
      </w:r>
    </w:p>
    <w:p w:rsidR="00B0001A" w:rsidRPr="00527DFF" w:rsidRDefault="00B0001A" w:rsidP="00B0001A">
      <w:pPr>
        <w:suppressAutoHyphens/>
        <w:jc w:val="both"/>
        <w:rPr>
          <w:rFonts w:ascii="Arial" w:hAnsi="Arial" w:cs="Arial"/>
          <w:color w:val="000000"/>
          <w:sz w:val="20"/>
          <w:szCs w:val="20"/>
          <w:lang w:eastAsia="ar-SA"/>
        </w:rPr>
      </w:pPr>
      <w:r w:rsidRPr="00527DFF">
        <w:rPr>
          <w:rFonts w:ascii="Arial" w:hAnsi="Arial" w:cs="Arial"/>
          <w:color w:val="000000"/>
          <w:sz w:val="20"/>
          <w:szCs w:val="20"/>
          <w:lang w:eastAsia="ar-SA"/>
        </w:rPr>
        <w:t xml:space="preserve">Le délai de validité des offres est fixé à </w:t>
      </w:r>
      <w:r w:rsidRPr="00527DFF">
        <w:rPr>
          <w:rFonts w:ascii="Arial" w:hAnsi="Arial" w:cs="Arial"/>
          <w:b/>
          <w:color w:val="000000"/>
          <w:sz w:val="20"/>
          <w:szCs w:val="20"/>
          <w:lang w:eastAsia="ar-SA"/>
        </w:rPr>
        <w:t>SIX (6) mois</w:t>
      </w:r>
      <w:r w:rsidRPr="00527DFF">
        <w:rPr>
          <w:rFonts w:ascii="Arial" w:hAnsi="Arial" w:cs="Arial"/>
          <w:color w:val="000000"/>
          <w:sz w:val="20"/>
          <w:szCs w:val="20"/>
          <w:lang w:eastAsia="ar-SA"/>
        </w:rPr>
        <w:t xml:space="preserve"> à compter de la date limite de réception des offres.</w:t>
      </w:r>
    </w:p>
    <w:p w:rsidR="00E16619" w:rsidRDefault="00E16619" w:rsidP="00A01D99">
      <w:pPr>
        <w:jc w:val="both"/>
        <w:rPr>
          <w:rFonts w:ascii="Arial" w:hAnsi="Arial" w:cs="Arial"/>
          <w:b/>
          <w:color w:val="000000"/>
          <w:sz w:val="20"/>
          <w:szCs w:val="20"/>
          <w:u w:val="single"/>
          <w:lang w:eastAsia="ar-SA"/>
        </w:rPr>
      </w:pPr>
    </w:p>
    <w:p w:rsidR="000E13A6" w:rsidRPr="00527DFF" w:rsidRDefault="000E13A6" w:rsidP="00A01D99">
      <w:pPr>
        <w:jc w:val="both"/>
        <w:rPr>
          <w:rFonts w:ascii="Arial" w:hAnsi="Arial" w:cs="Arial"/>
          <w:sz w:val="20"/>
          <w:szCs w:val="20"/>
        </w:rPr>
      </w:pPr>
    </w:p>
    <w:p w:rsidR="00635280" w:rsidRPr="00527DFF" w:rsidRDefault="00635280" w:rsidP="00635280">
      <w:pPr>
        <w:shd w:val="clear" w:color="auto" w:fill="BFBFBF"/>
        <w:jc w:val="both"/>
        <w:rPr>
          <w:rFonts w:ascii="Arial" w:hAnsi="Arial" w:cs="Arial"/>
          <w:b/>
          <w:sz w:val="20"/>
          <w:szCs w:val="20"/>
        </w:rPr>
      </w:pPr>
      <w:r w:rsidRPr="00527DFF">
        <w:rPr>
          <w:rFonts w:ascii="Arial" w:hAnsi="Arial" w:cs="Arial"/>
          <w:b/>
          <w:sz w:val="20"/>
          <w:szCs w:val="20"/>
        </w:rPr>
        <w:t>ARTICLE 3 -  CONDITIONS RELATIVES AU CONTRAT</w:t>
      </w:r>
    </w:p>
    <w:p w:rsidR="00DD6ED1" w:rsidRPr="00456099" w:rsidRDefault="007237D8" w:rsidP="00E16619">
      <w:pPr>
        <w:pStyle w:val="STRC1"/>
        <w:rPr>
          <w:sz w:val="20"/>
          <w:szCs w:val="20"/>
        </w:rPr>
      </w:pPr>
      <w:r>
        <w:rPr>
          <w:sz w:val="20"/>
          <w:szCs w:val="20"/>
        </w:rPr>
        <w:t>3.1</w:t>
      </w:r>
      <w:r w:rsidR="00DD6ED1" w:rsidRPr="00456099">
        <w:rPr>
          <w:sz w:val="20"/>
          <w:szCs w:val="20"/>
        </w:rPr>
        <w:t xml:space="preserve"> Lieu d’exécution des prestations</w:t>
      </w:r>
    </w:p>
    <w:p w:rsidR="00635280" w:rsidRPr="00456099" w:rsidRDefault="00635280" w:rsidP="00635280">
      <w:pPr>
        <w:rPr>
          <w:rFonts w:ascii="Arial" w:hAnsi="Arial" w:cs="Arial"/>
          <w:sz w:val="20"/>
          <w:szCs w:val="20"/>
          <w:lang w:eastAsia="ar-SA"/>
        </w:rPr>
      </w:pPr>
    </w:p>
    <w:p w:rsidR="007F1A80" w:rsidRPr="00555879" w:rsidRDefault="007F1A80" w:rsidP="007F1A80">
      <w:pPr>
        <w:rPr>
          <w:rFonts w:ascii="Arial" w:hAnsi="Arial" w:cs="Arial"/>
          <w:sz w:val="20"/>
          <w:lang w:eastAsia="ar-SA"/>
        </w:rPr>
      </w:pPr>
      <w:r w:rsidRPr="00555879">
        <w:rPr>
          <w:rFonts w:ascii="Arial" w:hAnsi="Arial" w:cs="Arial"/>
          <w:sz w:val="20"/>
          <w:lang w:eastAsia="ar-SA"/>
        </w:rPr>
        <w:t>Les lieux d’exécution du présent marché seront situés :</w:t>
      </w:r>
    </w:p>
    <w:p w:rsidR="007F1A80" w:rsidRPr="00555879" w:rsidRDefault="007F1A80" w:rsidP="007F1A80">
      <w:pPr>
        <w:rPr>
          <w:rFonts w:ascii="Arial" w:hAnsi="Arial" w:cs="Arial"/>
          <w:sz w:val="20"/>
          <w:lang w:eastAsia="ar-SA"/>
        </w:rPr>
      </w:pPr>
    </w:p>
    <w:p w:rsidR="007F1A80" w:rsidRPr="00782759" w:rsidRDefault="007F1A80" w:rsidP="007F1A80">
      <w:pPr>
        <w:rPr>
          <w:rFonts w:ascii="Arial" w:hAnsi="Arial" w:cs="Arial"/>
          <w:b/>
          <w:sz w:val="20"/>
          <w:lang w:eastAsia="ar-SA"/>
        </w:rPr>
      </w:pPr>
      <w:r w:rsidRPr="00782759">
        <w:rPr>
          <w:rFonts w:ascii="Arial" w:hAnsi="Arial" w:cs="Arial"/>
          <w:b/>
          <w:sz w:val="20"/>
          <w:lang w:eastAsia="ar-SA"/>
        </w:rPr>
        <w:t>Au Centre administratif départemental des Hauts-de-Seine</w:t>
      </w:r>
    </w:p>
    <w:p w:rsidR="007F1A80" w:rsidRPr="00555879" w:rsidRDefault="007F1A80" w:rsidP="007F1A80">
      <w:pPr>
        <w:rPr>
          <w:rFonts w:ascii="Arial" w:hAnsi="Arial" w:cs="Arial"/>
          <w:sz w:val="20"/>
          <w:lang w:eastAsia="ar-SA"/>
        </w:rPr>
      </w:pPr>
      <w:r w:rsidRPr="00555879">
        <w:rPr>
          <w:rFonts w:ascii="Arial" w:hAnsi="Arial" w:cs="Arial"/>
          <w:sz w:val="20"/>
          <w:lang w:eastAsia="ar-SA"/>
        </w:rPr>
        <w:t>167/177 avenue Joliot Curie</w:t>
      </w:r>
    </w:p>
    <w:p w:rsidR="007F1A80" w:rsidRDefault="007F1A80" w:rsidP="007F1A80">
      <w:pPr>
        <w:rPr>
          <w:rFonts w:ascii="Arial" w:hAnsi="Arial" w:cs="Arial"/>
          <w:sz w:val="20"/>
          <w:lang w:eastAsia="ar-SA"/>
        </w:rPr>
      </w:pPr>
      <w:r w:rsidRPr="00555879">
        <w:rPr>
          <w:rFonts w:ascii="Arial" w:hAnsi="Arial" w:cs="Arial"/>
          <w:sz w:val="20"/>
          <w:lang w:eastAsia="ar-SA"/>
        </w:rPr>
        <w:t>92013 NANTERRE Cedex</w:t>
      </w:r>
    </w:p>
    <w:p w:rsidR="00C83818" w:rsidRDefault="00C83818" w:rsidP="007F1A80">
      <w:pPr>
        <w:rPr>
          <w:rFonts w:ascii="Arial" w:hAnsi="Arial" w:cs="Arial"/>
          <w:sz w:val="20"/>
          <w:lang w:eastAsia="ar-SA"/>
        </w:rPr>
      </w:pPr>
    </w:p>
    <w:p w:rsidR="00C83818" w:rsidRPr="00782759" w:rsidRDefault="00C83818" w:rsidP="007F1A80">
      <w:pPr>
        <w:rPr>
          <w:rFonts w:ascii="Arial" w:hAnsi="Arial" w:cs="Arial"/>
          <w:b/>
          <w:sz w:val="20"/>
          <w:lang w:eastAsia="ar-SA"/>
        </w:rPr>
      </w:pPr>
      <w:r w:rsidRPr="00782759">
        <w:rPr>
          <w:rFonts w:ascii="Arial" w:hAnsi="Arial" w:cs="Arial"/>
          <w:b/>
          <w:sz w:val="20"/>
          <w:lang w:eastAsia="ar-SA"/>
        </w:rPr>
        <w:t>À la sous-préfecture d’Antony</w:t>
      </w:r>
    </w:p>
    <w:p w:rsidR="00C83818" w:rsidRPr="009A454A" w:rsidRDefault="00C83818" w:rsidP="007F1A80">
      <w:pPr>
        <w:rPr>
          <w:rFonts w:ascii="Arial" w:hAnsi="Arial" w:cs="Arial"/>
          <w:sz w:val="20"/>
          <w:lang w:eastAsia="ar-SA"/>
        </w:rPr>
      </w:pPr>
      <w:r w:rsidRPr="009A454A">
        <w:rPr>
          <w:rFonts w:ascii="Arial" w:hAnsi="Arial" w:cs="Arial"/>
          <w:sz w:val="20"/>
          <w:lang w:eastAsia="ar-SA"/>
        </w:rPr>
        <w:t>99, avenue du Général de Gaulle</w:t>
      </w:r>
    </w:p>
    <w:p w:rsidR="00C83818" w:rsidRPr="009A454A" w:rsidRDefault="00C83818" w:rsidP="007F1A80">
      <w:pPr>
        <w:rPr>
          <w:rFonts w:ascii="Arial" w:hAnsi="Arial" w:cs="Arial"/>
          <w:sz w:val="20"/>
          <w:lang w:eastAsia="ar-SA"/>
        </w:rPr>
      </w:pPr>
      <w:r w:rsidRPr="009A454A">
        <w:rPr>
          <w:rFonts w:ascii="Arial" w:hAnsi="Arial" w:cs="Arial"/>
          <w:sz w:val="20"/>
          <w:lang w:eastAsia="ar-SA"/>
        </w:rPr>
        <w:t>92160 ANTONY</w:t>
      </w:r>
    </w:p>
    <w:p w:rsidR="00C83818" w:rsidRPr="009A454A" w:rsidRDefault="00C83818" w:rsidP="007F1A80">
      <w:pPr>
        <w:rPr>
          <w:rFonts w:ascii="Arial" w:hAnsi="Arial" w:cs="Arial"/>
          <w:sz w:val="20"/>
          <w:lang w:eastAsia="ar-SA"/>
        </w:rPr>
      </w:pPr>
    </w:p>
    <w:p w:rsidR="00C83818" w:rsidRPr="00782759" w:rsidRDefault="00C83818" w:rsidP="007F1A80">
      <w:pPr>
        <w:rPr>
          <w:rFonts w:ascii="Arial" w:hAnsi="Arial" w:cs="Arial"/>
          <w:b/>
          <w:sz w:val="20"/>
          <w:lang w:eastAsia="ar-SA"/>
        </w:rPr>
      </w:pPr>
      <w:r w:rsidRPr="00782759">
        <w:rPr>
          <w:rFonts w:ascii="Arial" w:hAnsi="Arial" w:cs="Arial"/>
          <w:b/>
          <w:sz w:val="20"/>
          <w:lang w:eastAsia="ar-SA"/>
        </w:rPr>
        <w:t>À la sous-préfecture de Boulogne-Billancourt</w:t>
      </w:r>
    </w:p>
    <w:p w:rsidR="00C83818" w:rsidRPr="009A454A" w:rsidRDefault="00C83818" w:rsidP="007F1A80">
      <w:pPr>
        <w:rPr>
          <w:rFonts w:ascii="Arial" w:hAnsi="Arial" w:cs="Arial"/>
          <w:sz w:val="20"/>
          <w:lang w:eastAsia="ar-SA"/>
        </w:rPr>
      </w:pPr>
      <w:r w:rsidRPr="009A454A">
        <w:rPr>
          <w:rFonts w:ascii="Arial" w:hAnsi="Arial" w:cs="Arial"/>
          <w:sz w:val="20"/>
          <w:lang w:eastAsia="ar-SA"/>
        </w:rPr>
        <w:t>2 bis, rue Damiens</w:t>
      </w:r>
    </w:p>
    <w:p w:rsidR="00C83818" w:rsidRPr="009A454A" w:rsidRDefault="00C83818" w:rsidP="007F1A80">
      <w:pPr>
        <w:rPr>
          <w:rFonts w:ascii="Arial" w:hAnsi="Arial" w:cs="Arial"/>
          <w:sz w:val="20"/>
          <w:lang w:eastAsia="ar-SA"/>
        </w:rPr>
      </w:pPr>
      <w:r w:rsidRPr="009A454A">
        <w:rPr>
          <w:rFonts w:ascii="Arial" w:hAnsi="Arial" w:cs="Arial"/>
          <w:sz w:val="20"/>
          <w:lang w:eastAsia="ar-SA"/>
        </w:rPr>
        <w:t>92100 BOULOGNE-BILLANCOURT</w:t>
      </w:r>
    </w:p>
    <w:p w:rsidR="00C83818" w:rsidRDefault="00C83818" w:rsidP="007F1A80">
      <w:pPr>
        <w:rPr>
          <w:rFonts w:ascii="Arial" w:hAnsi="Arial" w:cs="Arial"/>
          <w:sz w:val="20"/>
          <w:lang w:eastAsia="ar-SA"/>
        </w:rPr>
      </w:pPr>
    </w:p>
    <w:p w:rsidR="002842CB" w:rsidRDefault="002842CB" w:rsidP="007F1A80">
      <w:pPr>
        <w:rPr>
          <w:rFonts w:ascii="Arial" w:hAnsi="Arial" w:cs="Arial"/>
          <w:sz w:val="20"/>
          <w:lang w:eastAsia="ar-SA"/>
        </w:rPr>
      </w:pPr>
      <w:r>
        <w:rPr>
          <w:rFonts w:ascii="Arial" w:hAnsi="Arial" w:cs="Arial"/>
          <w:sz w:val="20"/>
          <w:lang w:eastAsia="ar-SA"/>
        </w:rPr>
        <w:t>Et</w:t>
      </w:r>
    </w:p>
    <w:p w:rsidR="002842CB" w:rsidRPr="00782759" w:rsidRDefault="002842CB" w:rsidP="007F1A80">
      <w:pPr>
        <w:rPr>
          <w:rFonts w:ascii="Arial" w:hAnsi="Arial" w:cs="Arial"/>
          <w:b/>
          <w:sz w:val="20"/>
          <w:lang w:eastAsia="ar-SA"/>
        </w:rPr>
      </w:pPr>
    </w:p>
    <w:p w:rsidR="00C83818" w:rsidRPr="00782759" w:rsidRDefault="00C83818" w:rsidP="007F1A80">
      <w:pPr>
        <w:rPr>
          <w:rFonts w:ascii="Arial" w:hAnsi="Arial" w:cs="Arial"/>
          <w:b/>
          <w:sz w:val="20"/>
          <w:lang w:eastAsia="ar-SA"/>
        </w:rPr>
      </w:pPr>
      <w:r w:rsidRPr="00782759">
        <w:rPr>
          <w:rFonts w:ascii="Arial" w:hAnsi="Arial" w:cs="Arial"/>
          <w:b/>
          <w:sz w:val="20"/>
          <w:lang w:eastAsia="ar-SA"/>
        </w:rPr>
        <w:t>À la Tour EQHO</w:t>
      </w:r>
    </w:p>
    <w:p w:rsidR="00C83818" w:rsidRPr="009A454A" w:rsidRDefault="00C83818" w:rsidP="007F1A80">
      <w:pPr>
        <w:rPr>
          <w:rFonts w:ascii="Arial" w:hAnsi="Arial" w:cs="Arial"/>
          <w:sz w:val="20"/>
          <w:lang w:eastAsia="ar-SA"/>
        </w:rPr>
      </w:pPr>
      <w:r w:rsidRPr="009A454A">
        <w:rPr>
          <w:rFonts w:ascii="Arial" w:hAnsi="Arial" w:cs="Arial"/>
          <w:sz w:val="20"/>
          <w:lang w:eastAsia="ar-SA"/>
        </w:rPr>
        <w:t>2 avenue Gambetta</w:t>
      </w:r>
    </w:p>
    <w:p w:rsidR="00C83818" w:rsidRPr="00555879" w:rsidRDefault="00C83818" w:rsidP="007F1A80">
      <w:pPr>
        <w:rPr>
          <w:rFonts w:ascii="Arial" w:hAnsi="Arial" w:cs="Arial"/>
          <w:sz w:val="20"/>
          <w:lang w:eastAsia="ar-SA"/>
        </w:rPr>
      </w:pPr>
      <w:r w:rsidRPr="009A454A">
        <w:rPr>
          <w:rFonts w:ascii="Arial" w:hAnsi="Arial" w:cs="Arial"/>
          <w:sz w:val="20"/>
          <w:lang w:eastAsia="ar-SA"/>
        </w:rPr>
        <w:t>92400 COURBEVOIE</w:t>
      </w:r>
    </w:p>
    <w:p w:rsidR="007F1A80" w:rsidRPr="00555879" w:rsidRDefault="007F1A80" w:rsidP="007F1A80">
      <w:pPr>
        <w:rPr>
          <w:rFonts w:ascii="Arial" w:hAnsi="Arial" w:cs="Arial"/>
          <w:sz w:val="20"/>
          <w:lang w:eastAsia="ar-SA"/>
        </w:rPr>
      </w:pPr>
    </w:p>
    <w:p w:rsidR="00DD6ED1" w:rsidRPr="00456099" w:rsidRDefault="007237D8" w:rsidP="00E16619">
      <w:pPr>
        <w:pStyle w:val="STRC1"/>
        <w:rPr>
          <w:sz w:val="20"/>
          <w:szCs w:val="20"/>
        </w:rPr>
      </w:pPr>
      <w:r>
        <w:rPr>
          <w:sz w:val="20"/>
          <w:szCs w:val="20"/>
        </w:rPr>
        <w:t>3.2</w:t>
      </w:r>
      <w:r w:rsidR="00DD6ED1" w:rsidRPr="00456099">
        <w:rPr>
          <w:sz w:val="20"/>
          <w:szCs w:val="20"/>
        </w:rPr>
        <w:t xml:space="preserve"> Durée du marché</w:t>
      </w:r>
    </w:p>
    <w:p w:rsidR="00DD6ED1" w:rsidRPr="00456099" w:rsidRDefault="00DD6ED1" w:rsidP="00635280">
      <w:pPr>
        <w:rPr>
          <w:rFonts w:ascii="Arial" w:hAnsi="Arial" w:cs="Arial"/>
          <w:sz w:val="20"/>
          <w:szCs w:val="20"/>
          <w:highlight w:val="cyan"/>
          <w:lang w:eastAsia="ar-SA"/>
        </w:rPr>
      </w:pPr>
    </w:p>
    <w:p w:rsidR="00050B95" w:rsidRDefault="00050B95" w:rsidP="00050B95">
      <w:pPr>
        <w:jc w:val="both"/>
        <w:rPr>
          <w:rFonts w:ascii="Arial" w:hAnsi="Arial" w:cs="Arial"/>
          <w:sz w:val="20"/>
          <w:szCs w:val="20"/>
          <w:lang w:eastAsia="ar-SA"/>
        </w:rPr>
      </w:pPr>
      <w:r w:rsidRPr="004C6B7B">
        <w:rPr>
          <w:rFonts w:ascii="Arial" w:hAnsi="Arial" w:cs="Arial"/>
          <w:sz w:val="20"/>
          <w:szCs w:val="20"/>
          <w:lang w:eastAsia="ar-SA"/>
        </w:rPr>
        <w:t xml:space="preserve">Le présent marché prend effet à compter de sa notification et </w:t>
      </w:r>
      <w:r>
        <w:rPr>
          <w:rFonts w:ascii="Arial" w:hAnsi="Arial" w:cs="Arial"/>
          <w:sz w:val="20"/>
          <w:szCs w:val="20"/>
          <w:lang w:eastAsia="ar-SA"/>
        </w:rPr>
        <w:t xml:space="preserve">est conclu pour une durée </w:t>
      </w:r>
      <w:r w:rsidRPr="00685C5D">
        <w:rPr>
          <w:rFonts w:ascii="Arial" w:hAnsi="Arial" w:cs="Arial"/>
          <w:sz w:val="20"/>
          <w:szCs w:val="20"/>
          <w:lang w:eastAsia="ar-SA"/>
        </w:rPr>
        <w:t>initiale</w:t>
      </w:r>
      <w:r>
        <w:rPr>
          <w:rFonts w:ascii="Arial" w:hAnsi="Arial" w:cs="Arial"/>
          <w:sz w:val="20"/>
          <w:szCs w:val="20"/>
          <w:lang w:eastAsia="ar-SA"/>
        </w:rPr>
        <w:t xml:space="preserve"> de </w:t>
      </w:r>
      <w:r w:rsidR="00782759">
        <w:rPr>
          <w:rFonts w:ascii="Arial" w:hAnsi="Arial" w:cs="Arial"/>
          <w:sz w:val="20"/>
          <w:szCs w:val="20"/>
          <w:lang w:eastAsia="ar-SA"/>
        </w:rPr>
        <w:t>douze</w:t>
      </w:r>
      <w:r>
        <w:rPr>
          <w:rFonts w:ascii="Arial" w:hAnsi="Arial" w:cs="Arial"/>
          <w:sz w:val="20"/>
          <w:szCs w:val="20"/>
          <w:lang w:eastAsia="ar-SA"/>
        </w:rPr>
        <w:t xml:space="preserve"> (</w:t>
      </w:r>
      <w:r w:rsidR="0041331C">
        <w:rPr>
          <w:rFonts w:ascii="Arial" w:hAnsi="Arial" w:cs="Arial"/>
          <w:sz w:val="20"/>
          <w:szCs w:val="20"/>
          <w:lang w:eastAsia="ar-SA"/>
        </w:rPr>
        <w:t>12</w:t>
      </w:r>
      <w:r>
        <w:rPr>
          <w:rFonts w:ascii="Arial" w:hAnsi="Arial" w:cs="Arial"/>
          <w:sz w:val="20"/>
          <w:szCs w:val="20"/>
          <w:lang w:eastAsia="ar-SA"/>
        </w:rPr>
        <w:t>) mois.</w:t>
      </w:r>
    </w:p>
    <w:p w:rsidR="00050B95" w:rsidRDefault="00050B95" w:rsidP="00050B95">
      <w:pPr>
        <w:jc w:val="both"/>
        <w:rPr>
          <w:rFonts w:ascii="Arial" w:hAnsi="Arial" w:cs="Arial"/>
          <w:sz w:val="20"/>
          <w:szCs w:val="20"/>
          <w:lang w:eastAsia="ar-SA"/>
        </w:rPr>
      </w:pPr>
    </w:p>
    <w:p w:rsidR="00050B95" w:rsidRDefault="00050B95" w:rsidP="00050B95">
      <w:pPr>
        <w:jc w:val="both"/>
        <w:rPr>
          <w:rFonts w:ascii="Arial" w:hAnsi="Arial" w:cs="Arial"/>
          <w:sz w:val="20"/>
          <w:szCs w:val="20"/>
          <w:lang w:eastAsia="ar-SA"/>
        </w:rPr>
      </w:pPr>
      <w:r>
        <w:rPr>
          <w:rFonts w:ascii="Arial" w:hAnsi="Arial" w:cs="Arial"/>
          <w:sz w:val="20"/>
          <w:szCs w:val="20"/>
          <w:lang w:eastAsia="ar-SA"/>
        </w:rPr>
        <w:t>Il est reconductible tacitement par période de douze mois, sans pour autant pouvoir se prolonger au-delà de quatre (4) ans au total.</w:t>
      </w:r>
    </w:p>
    <w:p w:rsidR="00050B95" w:rsidRPr="004C6B7B" w:rsidRDefault="00050B95" w:rsidP="00050B95">
      <w:pPr>
        <w:jc w:val="both"/>
        <w:rPr>
          <w:rFonts w:ascii="Arial" w:hAnsi="Arial" w:cs="Arial"/>
          <w:sz w:val="20"/>
          <w:szCs w:val="20"/>
          <w:lang w:eastAsia="ar-SA"/>
        </w:rPr>
      </w:pPr>
    </w:p>
    <w:p w:rsidR="00050B95" w:rsidRPr="00AD1518" w:rsidRDefault="00050B95" w:rsidP="00050B95">
      <w:pPr>
        <w:tabs>
          <w:tab w:val="left" w:pos="708"/>
          <w:tab w:val="center" w:pos="4536"/>
          <w:tab w:val="right" w:pos="9072"/>
        </w:tabs>
        <w:suppressAutoHyphens/>
        <w:spacing w:after="113"/>
        <w:jc w:val="both"/>
        <w:rPr>
          <w:rFonts w:ascii="Arial" w:hAnsi="Arial" w:cs="Arial"/>
          <w:sz w:val="20"/>
          <w:szCs w:val="20"/>
          <w:lang w:eastAsia="ar-SA"/>
        </w:rPr>
      </w:pPr>
      <w:r w:rsidRPr="00AD1518">
        <w:rPr>
          <w:rFonts w:ascii="Arial" w:hAnsi="Arial" w:cs="Arial"/>
          <w:sz w:val="20"/>
          <w:szCs w:val="20"/>
          <w:lang w:eastAsia="ar-SA"/>
        </w:rPr>
        <w:t xml:space="preserve">Il peut être décidé de ne pas reconduire le marché. Dans ce cas, l’administration doit notifier son intention deux mois au moins avant l’échéance de la période en cours (notification effectuée via la plateforme PLACE). </w:t>
      </w:r>
    </w:p>
    <w:p w:rsidR="00050B95" w:rsidRPr="00AD1518" w:rsidRDefault="00050B95" w:rsidP="00050B95">
      <w:pPr>
        <w:suppressAutoHyphens/>
        <w:jc w:val="both"/>
        <w:rPr>
          <w:rFonts w:ascii="Arial" w:hAnsi="Arial" w:cs="Arial"/>
          <w:sz w:val="20"/>
          <w:szCs w:val="20"/>
          <w:lang w:eastAsia="ar-SA"/>
        </w:rPr>
      </w:pPr>
    </w:p>
    <w:p w:rsidR="00050B95" w:rsidRPr="004C6B7B" w:rsidRDefault="00050B95" w:rsidP="00782759">
      <w:pPr>
        <w:suppressAutoHyphens/>
        <w:jc w:val="both"/>
        <w:rPr>
          <w:rFonts w:ascii="Arial" w:hAnsi="Arial" w:cs="Arial"/>
          <w:sz w:val="20"/>
          <w:szCs w:val="20"/>
          <w:lang w:eastAsia="ar-SA"/>
        </w:rPr>
      </w:pPr>
      <w:r w:rsidRPr="00AD1518">
        <w:rPr>
          <w:rFonts w:ascii="Arial" w:hAnsi="Arial" w:cs="Arial"/>
          <w:sz w:val="20"/>
          <w:szCs w:val="20"/>
          <w:lang w:eastAsia="ar-SA"/>
        </w:rPr>
        <w:t xml:space="preserve">A </w:t>
      </w:r>
      <w:r>
        <w:rPr>
          <w:rFonts w:ascii="Arial" w:hAnsi="Arial" w:cs="Arial"/>
          <w:sz w:val="20"/>
          <w:szCs w:val="20"/>
          <w:lang w:eastAsia="ar-SA"/>
        </w:rPr>
        <w:t>compter de sa notification</w:t>
      </w:r>
      <w:r w:rsidRPr="00AD1518">
        <w:rPr>
          <w:rFonts w:ascii="Arial" w:hAnsi="Arial" w:cs="Arial"/>
          <w:sz w:val="20"/>
          <w:szCs w:val="20"/>
          <w:lang w:eastAsia="ar-SA"/>
        </w:rPr>
        <w:t xml:space="preserve">, le titulaire </w:t>
      </w:r>
      <w:proofErr w:type="gramStart"/>
      <w:r w:rsidRPr="00AD1518">
        <w:rPr>
          <w:rFonts w:ascii="Arial" w:hAnsi="Arial" w:cs="Arial"/>
          <w:sz w:val="20"/>
          <w:szCs w:val="20"/>
          <w:lang w:eastAsia="ar-SA"/>
        </w:rPr>
        <w:t>a</w:t>
      </w:r>
      <w:proofErr w:type="gramEnd"/>
      <w:r w:rsidRPr="00AD1518">
        <w:rPr>
          <w:rFonts w:ascii="Arial" w:hAnsi="Arial" w:cs="Arial"/>
          <w:sz w:val="20"/>
          <w:szCs w:val="20"/>
          <w:lang w:eastAsia="ar-SA"/>
        </w:rPr>
        <w:t xml:space="preserve"> l'entière responsabilité de toutes les prestations que le marché comporte.</w:t>
      </w:r>
    </w:p>
    <w:p w:rsidR="00A26F6A" w:rsidRDefault="00A26F6A" w:rsidP="00A26F6A">
      <w:pPr>
        <w:jc w:val="both"/>
        <w:rPr>
          <w:rFonts w:ascii="Arial" w:hAnsi="Arial" w:cs="Arial"/>
          <w:sz w:val="20"/>
          <w:szCs w:val="20"/>
          <w:lang w:eastAsia="ar-SA"/>
        </w:rPr>
      </w:pPr>
    </w:p>
    <w:p w:rsidR="00DD6ED1" w:rsidRPr="00456099" w:rsidRDefault="00DD6ED1" w:rsidP="00E16619">
      <w:pPr>
        <w:pStyle w:val="STRC1"/>
        <w:rPr>
          <w:sz w:val="20"/>
          <w:szCs w:val="20"/>
        </w:rPr>
      </w:pPr>
      <w:r w:rsidRPr="00456099">
        <w:rPr>
          <w:sz w:val="20"/>
          <w:szCs w:val="20"/>
        </w:rPr>
        <w:t>3.</w:t>
      </w:r>
      <w:r w:rsidR="00A26F6A">
        <w:rPr>
          <w:sz w:val="20"/>
          <w:szCs w:val="20"/>
        </w:rPr>
        <w:t>3</w:t>
      </w:r>
      <w:r w:rsidRPr="00456099">
        <w:rPr>
          <w:sz w:val="20"/>
          <w:szCs w:val="20"/>
        </w:rPr>
        <w:t xml:space="preserve"> Variantes</w:t>
      </w:r>
    </w:p>
    <w:p w:rsidR="00DD6ED1" w:rsidRPr="00456099" w:rsidRDefault="00DD6ED1" w:rsidP="00DD6ED1">
      <w:pPr>
        <w:pStyle w:val="Titre3"/>
        <w:numPr>
          <w:ilvl w:val="0"/>
          <w:numId w:val="0"/>
        </w:numPr>
        <w:ind w:left="720"/>
        <w:jc w:val="left"/>
        <w:rPr>
          <w:rFonts w:ascii="Arial" w:hAnsi="Arial" w:cs="Arial"/>
          <w:sz w:val="20"/>
          <w:lang w:eastAsia="ar-SA"/>
        </w:rPr>
      </w:pPr>
    </w:p>
    <w:p w:rsidR="00895CC0" w:rsidRPr="00456099" w:rsidRDefault="00895CC0" w:rsidP="002F4491">
      <w:pPr>
        <w:suppressAutoHyphens/>
        <w:jc w:val="both"/>
        <w:rPr>
          <w:rFonts w:ascii="Arial" w:hAnsi="Arial" w:cs="Arial"/>
          <w:color w:val="000000"/>
          <w:sz w:val="20"/>
          <w:szCs w:val="20"/>
          <w:lang w:eastAsia="ar-SA"/>
        </w:rPr>
      </w:pPr>
      <w:r w:rsidRPr="00456099">
        <w:rPr>
          <w:rFonts w:ascii="Arial" w:hAnsi="Arial" w:cs="Arial"/>
          <w:color w:val="000000"/>
          <w:sz w:val="20"/>
          <w:szCs w:val="20"/>
          <w:lang w:eastAsia="ar-SA"/>
        </w:rPr>
        <w:t>Aucune variante n’est autorisée.</w:t>
      </w:r>
    </w:p>
    <w:p w:rsidR="007E4765" w:rsidRPr="00456099" w:rsidRDefault="007E4765" w:rsidP="002F4491">
      <w:pPr>
        <w:suppressAutoHyphens/>
        <w:jc w:val="both"/>
        <w:rPr>
          <w:rFonts w:ascii="Arial" w:hAnsi="Arial" w:cs="Arial"/>
          <w:color w:val="000000"/>
          <w:sz w:val="20"/>
          <w:szCs w:val="20"/>
          <w:lang w:eastAsia="ar-SA"/>
        </w:rPr>
      </w:pPr>
    </w:p>
    <w:p w:rsidR="00DD6ED1" w:rsidRPr="00456099" w:rsidRDefault="00DD6ED1" w:rsidP="00E16619">
      <w:pPr>
        <w:pStyle w:val="STRC1"/>
        <w:rPr>
          <w:sz w:val="20"/>
          <w:szCs w:val="20"/>
        </w:rPr>
      </w:pPr>
      <w:r w:rsidRPr="00456099">
        <w:rPr>
          <w:sz w:val="20"/>
          <w:szCs w:val="20"/>
        </w:rPr>
        <w:t>3.</w:t>
      </w:r>
      <w:r w:rsidR="00A26F6A">
        <w:rPr>
          <w:sz w:val="20"/>
          <w:szCs w:val="20"/>
        </w:rPr>
        <w:t>4</w:t>
      </w:r>
      <w:r w:rsidRPr="00456099">
        <w:rPr>
          <w:sz w:val="20"/>
          <w:szCs w:val="20"/>
        </w:rPr>
        <w:t xml:space="preserve"> Options</w:t>
      </w:r>
    </w:p>
    <w:p w:rsidR="0064643B" w:rsidRPr="00456099" w:rsidRDefault="0064643B" w:rsidP="00DD6ED1">
      <w:pPr>
        <w:rPr>
          <w:rFonts w:ascii="Arial" w:hAnsi="Arial" w:cs="Arial"/>
          <w:iCs/>
          <w:sz w:val="20"/>
          <w:szCs w:val="20"/>
        </w:rPr>
      </w:pPr>
    </w:p>
    <w:p w:rsidR="002534E0" w:rsidRPr="002534E0" w:rsidRDefault="002534E0" w:rsidP="002534E0">
      <w:pPr>
        <w:jc w:val="both"/>
        <w:rPr>
          <w:rFonts w:ascii="Arial" w:hAnsi="Arial" w:cs="Arial"/>
          <w:sz w:val="20"/>
          <w:szCs w:val="20"/>
          <w:lang w:eastAsia="ar-SA"/>
        </w:rPr>
      </w:pPr>
      <w:r w:rsidRPr="002534E0">
        <w:rPr>
          <w:rFonts w:ascii="Arial" w:hAnsi="Arial" w:cs="Arial"/>
          <w:sz w:val="20"/>
          <w:szCs w:val="20"/>
          <w:lang w:eastAsia="ar-SA"/>
        </w:rPr>
        <w:t xml:space="preserve">Le présent marché pourra, le cas échéant, faire l’objet d’une modification conformément aux dispositions des articles R 2194-1  à R. 2194-10 du </w:t>
      </w:r>
      <w:r w:rsidR="003E3EBE">
        <w:rPr>
          <w:rFonts w:ascii="Arial" w:hAnsi="Arial" w:cs="Arial"/>
          <w:sz w:val="20"/>
          <w:szCs w:val="20"/>
          <w:lang w:eastAsia="ar-SA"/>
        </w:rPr>
        <w:t>c</w:t>
      </w:r>
      <w:r w:rsidRPr="002534E0">
        <w:rPr>
          <w:rFonts w:ascii="Arial" w:hAnsi="Arial" w:cs="Arial"/>
          <w:sz w:val="20"/>
          <w:szCs w:val="20"/>
          <w:lang w:eastAsia="ar-SA"/>
        </w:rPr>
        <w:t xml:space="preserve">ode de la </w:t>
      </w:r>
      <w:r w:rsidR="003E3EBE">
        <w:rPr>
          <w:rFonts w:ascii="Arial" w:hAnsi="Arial" w:cs="Arial"/>
          <w:sz w:val="20"/>
          <w:szCs w:val="20"/>
          <w:lang w:eastAsia="ar-SA"/>
        </w:rPr>
        <w:t>c</w:t>
      </w:r>
      <w:r w:rsidRPr="002534E0">
        <w:rPr>
          <w:rFonts w:ascii="Arial" w:hAnsi="Arial" w:cs="Arial"/>
          <w:sz w:val="20"/>
          <w:szCs w:val="20"/>
          <w:lang w:eastAsia="ar-SA"/>
        </w:rPr>
        <w:t xml:space="preserve">ommande </w:t>
      </w:r>
      <w:r w:rsidR="003E3EBE">
        <w:rPr>
          <w:rFonts w:ascii="Arial" w:hAnsi="Arial" w:cs="Arial"/>
          <w:sz w:val="20"/>
          <w:szCs w:val="20"/>
          <w:lang w:eastAsia="ar-SA"/>
        </w:rPr>
        <w:t>p</w:t>
      </w:r>
      <w:r w:rsidRPr="002534E0">
        <w:rPr>
          <w:rFonts w:ascii="Arial" w:hAnsi="Arial" w:cs="Arial"/>
          <w:sz w:val="20"/>
          <w:szCs w:val="20"/>
          <w:lang w:eastAsia="ar-SA"/>
        </w:rPr>
        <w:t>ublique.</w:t>
      </w:r>
    </w:p>
    <w:p w:rsidR="002534E0" w:rsidRPr="002534E0" w:rsidRDefault="002534E0" w:rsidP="002534E0">
      <w:pPr>
        <w:jc w:val="both"/>
        <w:rPr>
          <w:rFonts w:ascii="Arial" w:hAnsi="Arial" w:cs="Arial"/>
          <w:sz w:val="20"/>
          <w:szCs w:val="20"/>
          <w:lang w:eastAsia="ar-SA"/>
        </w:rPr>
      </w:pPr>
    </w:p>
    <w:p w:rsidR="002534E0" w:rsidRPr="002534E0" w:rsidRDefault="002534E0" w:rsidP="002534E0">
      <w:pPr>
        <w:jc w:val="both"/>
        <w:rPr>
          <w:rFonts w:ascii="Arial" w:hAnsi="Arial" w:cs="Arial"/>
          <w:sz w:val="20"/>
          <w:szCs w:val="20"/>
          <w:lang w:eastAsia="ar-SA"/>
        </w:rPr>
      </w:pPr>
      <w:r w:rsidRPr="002534E0">
        <w:rPr>
          <w:rFonts w:ascii="Arial" w:hAnsi="Arial" w:cs="Arial"/>
          <w:sz w:val="20"/>
          <w:szCs w:val="20"/>
          <w:lang w:eastAsia="ar-SA"/>
        </w:rPr>
        <w:t xml:space="preserve">Le pouvoir adjudicateur pourra passer sans publicité ni mise en concurrence préalables un marché de prestations similaires avec le titulaire de l’accord-cadre conformément à l’article R 2122-7 du </w:t>
      </w:r>
      <w:r w:rsidR="003E3EBE">
        <w:rPr>
          <w:rFonts w:ascii="Arial" w:hAnsi="Arial" w:cs="Arial"/>
          <w:sz w:val="20"/>
          <w:szCs w:val="20"/>
          <w:lang w:eastAsia="ar-SA"/>
        </w:rPr>
        <w:t>c</w:t>
      </w:r>
      <w:r w:rsidRPr="002534E0">
        <w:rPr>
          <w:rFonts w:ascii="Arial" w:hAnsi="Arial" w:cs="Arial"/>
          <w:sz w:val="20"/>
          <w:szCs w:val="20"/>
          <w:lang w:eastAsia="ar-SA"/>
        </w:rPr>
        <w:t xml:space="preserve">ode de la </w:t>
      </w:r>
      <w:r>
        <w:rPr>
          <w:rFonts w:ascii="Arial" w:hAnsi="Arial" w:cs="Arial"/>
          <w:sz w:val="20"/>
          <w:szCs w:val="20"/>
          <w:lang w:eastAsia="ar-SA"/>
        </w:rPr>
        <w:t>c</w:t>
      </w:r>
      <w:r w:rsidRPr="002534E0">
        <w:rPr>
          <w:rFonts w:ascii="Arial" w:hAnsi="Arial" w:cs="Arial"/>
          <w:sz w:val="20"/>
          <w:szCs w:val="20"/>
          <w:lang w:eastAsia="ar-SA"/>
        </w:rPr>
        <w:t xml:space="preserve">ommande </w:t>
      </w:r>
      <w:r>
        <w:rPr>
          <w:rFonts w:ascii="Arial" w:hAnsi="Arial" w:cs="Arial"/>
          <w:sz w:val="20"/>
          <w:szCs w:val="20"/>
          <w:lang w:eastAsia="ar-SA"/>
        </w:rPr>
        <w:t>p</w:t>
      </w:r>
      <w:r w:rsidRPr="002534E0">
        <w:rPr>
          <w:rFonts w:ascii="Arial" w:hAnsi="Arial" w:cs="Arial"/>
          <w:sz w:val="20"/>
          <w:szCs w:val="20"/>
          <w:lang w:eastAsia="ar-SA"/>
        </w:rPr>
        <w:t>ublique.</w:t>
      </w:r>
    </w:p>
    <w:p w:rsidR="00DD6ED1" w:rsidRPr="002534E0" w:rsidRDefault="00DD6ED1" w:rsidP="00DD6ED1">
      <w:pPr>
        <w:rPr>
          <w:rFonts w:ascii="Arial" w:hAnsi="Arial" w:cs="Arial"/>
          <w:sz w:val="20"/>
          <w:szCs w:val="20"/>
          <w:lang w:eastAsia="ar-SA"/>
        </w:rPr>
      </w:pPr>
    </w:p>
    <w:bookmarkEnd w:id="0"/>
    <w:bookmarkEnd w:id="1"/>
    <w:p w:rsidR="00DA1D48" w:rsidRDefault="00F20E29" w:rsidP="00DA1D48">
      <w:pPr>
        <w:pStyle w:val="STRC1"/>
        <w:rPr>
          <w:sz w:val="20"/>
          <w:szCs w:val="20"/>
        </w:rPr>
      </w:pPr>
      <w:r w:rsidRPr="00456099">
        <w:rPr>
          <w:sz w:val="20"/>
          <w:szCs w:val="20"/>
        </w:rPr>
        <w:t>3.</w:t>
      </w:r>
      <w:r w:rsidR="003E3EBE">
        <w:rPr>
          <w:sz w:val="20"/>
          <w:szCs w:val="20"/>
        </w:rPr>
        <w:t>5</w:t>
      </w:r>
      <w:r w:rsidRPr="00456099">
        <w:rPr>
          <w:sz w:val="20"/>
          <w:szCs w:val="20"/>
        </w:rPr>
        <w:t xml:space="preserve"> Modalités de financement et de paiement</w:t>
      </w:r>
    </w:p>
    <w:p w:rsidR="00DA1D48" w:rsidRPr="00DA1D48" w:rsidRDefault="00DA1D48" w:rsidP="00DA1D48">
      <w:pPr>
        <w:pStyle w:val="Titre3"/>
        <w:numPr>
          <w:ilvl w:val="0"/>
          <w:numId w:val="0"/>
        </w:numPr>
        <w:ind w:left="720"/>
        <w:jc w:val="left"/>
        <w:rPr>
          <w:lang w:eastAsia="ar-SA"/>
        </w:rPr>
      </w:pPr>
    </w:p>
    <w:p w:rsidR="00F20E29" w:rsidRPr="00E775AA" w:rsidRDefault="00761E46" w:rsidP="00346394">
      <w:pPr>
        <w:jc w:val="both"/>
        <w:rPr>
          <w:rFonts w:ascii="Arial" w:hAnsi="Arial" w:cs="Arial"/>
          <w:sz w:val="20"/>
          <w:szCs w:val="20"/>
          <w:lang w:eastAsia="ar-SA"/>
        </w:rPr>
      </w:pPr>
      <w:r w:rsidRPr="00E775AA">
        <w:rPr>
          <w:rFonts w:ascii="Arial" w:hAnsi="Arial" w:cs="Arial"/>
          <w:sz w:val="20"/>
          <w:szCs w:val="20"/>
          <w:lang w:eastAsia="ar-SA"/>
        </w:rPr>
        <w:t>Les prestations, objet du marché, seront rémunérées dans les conditions fixées par les règles de comptabilité publique.</w:t>
      </w:r>
    </w:p>
    <w:p w:rsidR="00761E46" w:rsidRPr="00E775AA" w:rsidRDefault="00761E46" w:rsidP="00346394">
      <w:pPr>
        <w:jc w:val="both"/>
        <w:rPr>
          <w:rFonts w:ascii="Arial" w:hAnsi="Arial" w:cs="Arial"/>
          <w:sz w:val="20"/>
          <w:szCs w:val="20"/>
          <w:lang w:eastAsia="ar-SA"/>
        </w:rPr>
      </w:pPr>
      <w:r w:rsidRPr="00E775AA">
        <w:rPr>
          <w:rFonts w:ascii="Arial" w:hAnsi="Arial" w:cs="Arial"/>
          <w:sz w:val="20"/>
          <w:szCs w:val="20"/>
          <w:lang w:eastAsia="ar-SA"/>
        </w:rPr>
        <w:t xml:space="preserve">Les sommes dues au titulaire et au(x) </w:t>
      </w:r>
      <w:r w:rsidR="004B03B2" w:rsidRPr="00E775AA">
        <w:rPr>
          <w:rFonts w:ascii="Arial" w:hAnsi="Arial" w:cs="Arial"/>
          <w:sz w:val="20"/>
          <w:szCs w:val="20"/>
          <w:lang w:eastAsia="ar-SA"/>
        </w:rPr>
        <w:t>cotraitants(s) de premier rang éventu</w:t>
      </w:r>
      <w:r w:rsidRPr="00E775AA">
        <w:rPr>
          <w:rFonts w:ascii="Arial" w:hAnsi="Arial" w:cs="Arial"/>
          <w:sz w:val="20"/>
          <w:szCs w:val="20"/>
          <w:lang w:eastAsia="ar-SA"/>
        </w:rPr>
        <w:t xml:space="preserve">el(s) seront versées par </w:t>
      </w:r>
      <w:r w:rsidR="004B03B2" w:rsidRPr="00E775AA">
        <w:rPr>
          <w:rFonts w:ascii="Arial" w:hAnsi="Arial" w:cs="Arial"/>
          <w:sz w:val="20"/>
          <w:szCs w:val="20"/>
          <w:lang w:eastAsia="ar-SA"/>
        </w:rPr>
        <w:t>virement</w:t>
      </w:r>
      <w:r w:rsidRPr="00E775AA">
        <w:rPr>
          <w:rFonts w:ascii="Arial" w:hAnsi="Arial" w:cs="Arial"/>
          <w:sz w:val="20"/>
          <w:szCs w:val="20"/>
          <w:lang w:eastAsia="ar-SA"/>
        </w:rPr>
        <w:t>, dans un délai de 30 jours à compter de la date de réception des factures ou des demandes de paiement équivalentes.</w:t>
      </w:r>
    </w:p>
    <w:p w:rsidR="00F20E29" w:rsidRPr="00456099" w:rsidRDefault="00F20E29" w:rsidP="007F433E">
      <w:pPr>
        <w:rPr>
          <w:rFonts w:ascii="Arial" w:hAnsi="Arial" w:cs="Arial"/>
          <w:sz w:val="20"/>
          <w:szCs w:val="20"/>
        </w:rPr>
      </w:pPr>
    </w:p>
    <w:p w:rsidR="00A26F6A" w:rsidRPr="00456099" w:rsidRDefault="00A26F6A" w:rsidP="00E16619">
      <w:pPr>
        <w:rPr>
          <w:rFonts w:ascii="Arial" w:hAnsi="Arial" w:cs="Arial"/>
          <w:sz w:val="20"/>
          <w:szCs w:val="20"/>
          <w:lang w:eastAsia="ar-SA"/>
        </w:rPr>
      </w:pPr>
    </w:p>
    <w:p w:rsidR="00712745" w:rsidRPr="00456099" w:rsidRDefault="00712745" w:rsidP="00E16619">
      <w:pPr>
        <w:pStyle w:val="STRC1"/>
        <w:rPr>
          <w:sz w:val="20"/>
          <w:szCs w:val="20"/>
        </w:rPr>
      </w:pPr>
      <w:r w:rsidRPr="00456099">
        <w:rPr>
          <w:sz w:val="20"/>
          <w:szCs w:val="20"/>
        </w:rPr>
        <w:t>3.</w:t>
      </w:r>
      <w:r w:rsidR="00187597">
        <w:rPr>
          <w:sz w:val="20"/>
          <w:szCs w:val="20"/>
        </w:rPr>
        <w:t>6</w:t>
      </w:r>
      <w:r w:rsidRPr="00456099">
        <w:rPr>
          <w:sz w:val="20"/>
          <w:szCs w:val="20"/>
        </w:rPr>
        <w:t xml:space="preserve"> Engagements des candida</w:t>
      </w:r>
      <w:r w:rsidR="00E708FE" w:rsidRPr="00456099">
        <w:rPr>
          <w:sz w:val="20"/>
          <w:szCs w:val="20"/>
        </w:rPr>
        <w:t>t</w:t>
      </w:r>
      <w:r w:rsidRPr="00456099">
        <w:rPr>
          <w:sz w:val="20"/>
          <w:szCs w:val="20"/>
        </w:rPr>
        <w:t>s pendant la procédure</w:t>
      </w:r>
    </w:p>
    <w:p w:rsidR="00F20E29" w:rsidRPr="00456099" w:rsidRDefault="00F20E29" w:rsidP="007F433E">
      <w:pPr>
        <w:rPr>
          <w:rFonts w:ascii="Arial" w:hAnsi="Arial" w:cs="Arial"/>
          <w:sz w:val="20"/>
          <w:szCs w:val="20"/>
        </w:rPr>
      </w:pPr>
    </w:p>
    <w:p w:rsidR="00ED3BD4" w:rsidRPr="00456099" w:rsidRDefault="00ED3BD4" w:rsidP="007F433E">
      <w:pPr>
        <w:rPr>
          <w:rFonts w:ascii="Arial" w:hAnsi="Arial" w:cs="Arial"/>
          <w:b/>
          <w:sz w:val="20"/>
          <w:szCs w:val="20"/>
        </w:rPr>
      </w:pPr>
      <w:r w:rsidRPr="00456099">
        <w:rPr>
          <w:rFonts w:ascii="Arial" w:hAnsi="Arial" w:cs="Arial"/>
          <w:b/>
          <w:sz w:val="20"/>
          <w:szCs w:val="20"/>
        </w:rPr>
        <w:t>Confidentialité</w:t>
      </w:r>
    </w:p>
    <w:p w:rsidR="007F433E" w:rsidRPr="00456099" w:rsidRDefault="00712745" w:rsidP="00ED3BD4">
      <w:pPr>
        <w:jc w:val="both"/>
        <w:rPr>
          <w:rFonts w:ascii="Arial" w:hAnsi="Arial" w:cs="Arial"/>
          <w:sz w:val="20"/>
          <w:szCs w:val="20"/>
        </w:rPr>
      </w:pPr>
      <w:r w:rsidRPr="00456099">
        <w:rPr>
          <w:rFonts w:ascii="Arial" w:hAnsi="Arial" w:cs="Arial"/>
          <w:sz w:val="20"/>
          <w:szCs w:val="20"/>
        </w:rPr>
        <w:t xml:space="preserve">Conformément aux dispositions de la loi du 20 juin 2018 </w:t>
      </w:r>
      <w:r w:rsidR="00ED3BD4" w:rsidRPr="00456099">
        <w:rPr>
          <w:rFonts w:ascii="Arial" w:hAnsi="Arial" w:cs="Arial"/>
          <w:sz w:val="20"/>
          <w:szCs w:val="20"/>
        </w:rPr>
        <w:t>portant mise en œuvre du règlement n 2016/679 de l’union européenne, dit Règlement Général sur la Protection des Données (RGPD) pour la protection des données à caractère personnel, les candidats sont tenus à la plus stricte confidentialité quant aux renseignements, aux informations et/ou au contenu des documents qui leur auront été fournis par l’administration au cours de cette procédure.</w:t>
      </w:r>
    </w:p>
    <w:p w:rsidR="00ED3BD4" w:rsidRPr="00456099" w:rsidRDefault="00ED3BD4" w:rsidP="007F433E">
      <w:pPr>
        <w:rPr>
          <w:rFonts w:ascii="Arial" w:hAnsi="Arial" w:cs="Arial"/>
          <w:sz w:val="20"/>
          <w:szCs w:val="20"/>
        </w:rPr>
      </w:pPr>
    </w:p>
    <w:p w:rsidR="00ED3BD4" w:rsidRPr="00456099" w:rsidRDefault="00ED3BD4" w:rsidP="007F433E">
      <w:pPr>
        <w:rPr>
          <w:rFonts w:ascii="Arial" w:hAnsi="Arial" w:cs="Arial"/>
          <w:sz w:val="20"/>
          <w:szCs w:val="20"/>
        </w:rPr>
      </w:pPr>
      <w:r w:rsidRPr="00456099">
        <w:rPr>
          <w:rFonts w:ascii="Arial" w:hAnsi="Arial" w:cs="Arial"/>
          <w:sz w:val="20"/>
          <w:szCs w:val="20"/>
        </w:rPr>
        <w:t>Les candidats s’engagent ainsi :</w:t>
      </w:r>
    </w:p>
    <w:p w:rsidR="00ED3BD4" w:rsidRPr="00456099" w:rsidRDefault="00ED3BD4" w:rsidP="00653BB7">
      <w:pPr>
        <w:numPr>
          <w:ilvl w:val="2"/>
          <w:numId w:val="10"/>
        </w:numPr>
        <w:ind w:left="567" w:firstLine="0"/>
        <w:jc w:val="both"/>
        <w:rPr>
          <w:rFonts w:ascii="Arial" w:hAnsi="Arial" w:cs="Arial"/>
          <w:sz w:val="20"/>
          <w:szCs w:val="20"/>
        </w:rPr>
      </w:pPr>
      <w:r w:rsidRPr="00456099">
        <w:rPr>
          <w:rFonts w:ascii="Arial" w:hAnsi="Arial" w:cs="Arial"/>
          <w:sz w:val="20"/>
          <w:szCs w:val="20"/>
        </w:rPr>
        <w:t>A ne pas communiquer ces renseignements, informations et/ou documents à des tiers ;</w:t>
      </w:r>
    </w:p>
    <w:p w:rsidR="00ED3BD4" w:rsidRPr="00456099" w:rsidRDefault="00ED3BD4" w:rsidP="00653BB7">
      <w:pPr>
        <w:numPr>
          <w:ilvl w:val="2"/>
          <w:numId w:val="10"/>
        </w:numPr>
        <w:ind w:left="567" w:firstLine="0"/>
        <w:jc w:val="both"/>
        <w:rPr>
          <w:rFonts w:ascii="Arial" w:hAnsi="Arial" w:cs="Arial"/>
          <w:sz w:val="20"/>
          <w:szCs w:val="20"/>
        </w:rPr>
      </w:pPr>
      <w:r w:rsidRPr="00456099">
        <w:rPr>
          <w:rFonts w:ascii="Arial" w:hAnsi="Arial" w:cs="Arial"/>
          <w:sz w:val="20"/>
          <w:szCs w:val="20"/>
        </w:rPr>
        <w:t>A ne pas utiliser ces renseignements, informations et/ou documents à d’autres fins que celle de formuler une offre</w:t>
      </w:r>
    </w:p>
    <w:p w:rsidR="00ED3BD4" w:rsidRPr="00456099" w:rsidRDefault="00ED3BD4" w:rsidP="00ED3BD4">
      <w:pPr>
        <w:jc w:val="both"/>
        <w:rPr>
          <w:rFonts w:ascii="Arial" w:hAnsi="Arial" w:cs="Arial"/>
          <w:sz w:val="20"/>
          <w:szCs w:val="20"/>
        </w:rPr>
      </w:pPr>
    </w:p>
    <w:p w:rsidR="00ED3BD4" w:rsidRPr="00456099" w:rsidRDefault="00ED3BD4" w:rsidP="00ED3BD4">
      <w:pPr>
        <w:jc w:val="both"/>
        <w:rPr>
          <w:rFonts w:ascii="Arial" w:hAnsi="Arial" w:cs="Arial"/>
          <w:b/>
          <w:sz w:val="20"/>
          <w:szCs w:val="20"/>
        </w:rPr>
      </w:pPr>
      <w:r w:rsidRPr="00456099">
        <w:rPr>
          <w:rFonts w:ascii="Arial" w:hAnsi="Arial" w:cs="Arial"/>
          <w:b/>
          <w:sz w:val="20"/>
          <w:szCs w:val="20"/>
        </w:rPr>
        <w:t>Déontologie</w:t>
      </w:r>
    </w:p>
    <w:p w:rsidR="00782759" w:rsidRDefault="00ED3BD4" w:rsidP="00AC5FDC">
      <w:pPr>
        <w:jc w:val="both"/>
        <w:rPr>
          <w:rFonts w:ascii="Arial" w:hAnsi="Arial" w:cs="Arial"/>
          <w:sz w:val="20"/>
          <w:szCs w:val="20"/>
        </w:rPr>
      </w:pPr>
      <w:r w:rsidRPr="00456099">
        <w:rPr>
          <w:rFonts w:ascii="Arial" w:hAnsi="Arial" w:cs="Arial"/>
          <w:sz w:val="20"/>
          <w:szCs w:val="20"/>
        </w:rPr>
        <w:t>Conformément à la loi du 20 avril 2016 relative à la déontologie et aux droits et obligations des fonctionnaires, en dehors des hypothèses et modalités prévues au présent règlement, les candidats s’engagent à ne pas prendre contact avec tout agent du centre administratif départemental des Hauts-de-Seine, dans un but d’influer sur le processus décisionnel ou d’obtenir des informations confidentielles susceptibles de leur conférer un avantage indu.</w:t>
      </w:r>
    </w:p>
    <w:p w:rsidR="008136AB" w:rsidRDefault="008136AB" w:rsidP="00AC5FDC">
      <w:pPr>
        <w:jc w:val="both"/>
        <w:rPr>
          <w:rFonts w:ascii="Arial" w:hAnsi="Arial" w:cs="Arial"/>
          <w:sz w:val="20"/>
          <w:szCs w:val="20"/>
        </w:rPr>
      </w:pPr>
    </w:p>
    <w:p w:rsidR="008136AB" w:rsidRPr="00456099" w:rsidRDefault="008136AB" w:rsidP="00AC5FDC">
      <w:pPr>
        <w:jc w:val="both"/>
        <w:rPr>
          <w:rFonts w:ascii="Arial" w:hAnsi="Arial" w:cs="Arial"/>
          <w:sz w:val="20"/>
          <w:szCs w:val="20"/>
        </w:rPr>
      </w:pPr>
    </w:p>
    <w:p w:rsidR="00AC5FDC" w:rsidRPr="00456099" w:rsidRDefault="00AC5FDC" w:rsidP="00AC5FDC">
      <w:pPr>
        <w:shd w:val="clear" w:color="auto" w:fill="BFBFBF"/>
        <w:jc w:val="both"/>
        <w:rPr>
          <w:rFonts w:ascii="Arial" w:hAnsi="Arial" w:cs="Arial"/>
          <w:b/>
          <w:sz w:val="20"/>
          <w:szCs w:val="20"/>
        </w:rPr>
      </w:pPr>
      <w:r w:rsidRPr="00456099">
        <w:rPr>
          <w:rFonts w:ascii="Arial" w:hAnsi="Arial" w:cs="Arial"/>
          <w:b/>
          <w:sz w:val="20"/>
          <w:szCs w:val="20"/>
        </w:rPr>
        <w:t xml:space="preserve">ARTICLE </w:t>
      </w:r>
      <w:r w:rsidR="00CE7224" w:rsidRPr="00456099">
        <w:rPr>
          <w:rFonts w:ascii="Arial" w:hAnsi="Arial" w:cs="Arial"/>
          <w:b/>
          <w:sz w:val="20"/>
          <w:szCs w:val="20"/>
        </w:rPr>
        <w:t>4</w:t>
      </w:r>
      <w:r w:rsidRPr="00456099">
        <w:rPr>
          <w:rFonts w:ascii="Arial" w:hAnsi="Arial" w:cs="Arial"/>
          <w:b/>
          <w:sz w:val="20"/>
          <w:szCs w:val="20"/>
        </w:rPr>
        <w:t>  -  DOSSIER DE CONSULTATION</w:t>
      </w:r>
    </w:p>
    <w:p w:rsidR="00165ACD" w:rsidRPr="00456099" w:rsidRDefault="00165ACD" w:rsidP="00ED3BD4">
      <w:pPr>
        <w:rPr>
          <w:rFonts w:ascii="Arial" w:hAnsi="Arial" w:cs="Arial"/>
          <w:sz w:val="20"/>
          <w:szCs w:val="20"/>
        </w:rPr>
      </w:pPr>
    </w:p>
    <w:p w:rsidR="00AC5FDC" w:rsidRPr="00456099" w:rsidRDefault="00CE7224" w:rsidP="00E16619">
      <w:pPr>
        <w:pStyle w:val="STRC1"/>
        <w:rPr>
          <w:sz w:val="20"/>
          <w:szCs w:val="20"/>
        </w:rPr>
      </w:pPr>
      <w:r w:rsidRPr="00F50CE4">
        <w:rPr>
          <w:sz w:val="20"/>
          <w:szCs w:val="20"/>
        </w:rPr>
        <w:t>4</w:t>
      </w:r>
      <w:r w:rsidR="00AC5FDC" w:rsidRPr="00F50CE4">
        <w:rPr>
          <w:sz w:val="20"/>
          <w:szCs w:val="20"/>
        </w:rPr>
        <w:t>.1 Contenu du dossier de consultation</w:t>
      </w:r>
      <w:r w:rsidR="007A76DB" w:rsidRPr="00456099">
        <w:rPr>
          <w:sz w:val="20"/>
          <w:szCs w:val="20"/>
        </w:rPr>
        <w:t xml:space="preserve"> </w:t>
      </w:r>
    </w:p>
    <w:p w:rsidR="00ED3BD4" w:rsidRDefault="00ED3BD4" w:rsidP="00ED3BD4">
      <w:pPr>
        <w:rPr>
          <w:rFonts w:ascii="Arial" w:hAnsi="Arial" w:cs="Arial"/>
          <w:sz w:val="20"/>
          <w:szCs w:val="20"/>
        </w:rPr>
      </w:pPr>
    </w:p>
    <w:p w:rsidR="00DA1D48" w:rsidRPr="00456099" w:rsidRDefault="00DA1D48" w:rsidP="00ED3BD4">
      <w:pPr>
        <w:rPr>
          <w:rFonts w:ascii="Arial" w:hAnsi="Arial" w:cs="Arial"/>
          <w:sz w:val="20"/>
          <w:szCs w:val="20"/>
        </w:rPr>
      </w:pPr>
    </w:p>
    <w:p w:rsidR="00AC5FDC" w:rsidRPr="00456099" w:rsidRDefault="007A76DB" w:rsidP="00566505">
      <w:pPr>
        <w:pStyle w:val="Retraitcorpsdetexte21"/>
        <w:numPr>
          <w:ilvl w:val="12"/>
          <w:numId w:val="0"/>
        </w:numPr>
        <w:rPr>
          <w:rFonts w:cs="Arial"/>
          <w:b w:val="0"/>
          <w:bCs/>
          <w:sz w:val="20"/>
        </w:rPr>
      </w:pPr>
      <w:r w:rsidRPr="00456099">
        <w:rPr>
          <w:rFonts w:cs="Arial"/>
          <w:b w:val="0"/>
          <w:bCs/>
          <w:sz w:val="20"/>
        </w:rPr>
        <w:t xml:space="preserve">Le dossier de consultation </w:t>
      </w:r>
      <w:r w:rsidR="00E613EB" w:rsidRPr="00456099">
        <w:rPr>
          <w:rFonts w:cs="Arial"/>
          <w:b w:val="0"/>
          <w:bCs/>
          <w:sz w:val="20"/>
        </w:rPr>
        <w:t>comprend les documents suivants :</w:t>
      </w:r>
    </w:p>
    <w:p w:rsidR="00E613EB" w:rsidRPr="00456099" w:rsidRDefault="00E613EB" w:rsidP="00ED3BD4">
      <w:pPr>
        <w:rPr>
          <w:rFonts w:ascii="Arial" w:hAnsi="Arial" w:cs="Arial"/>
          <w:sz w:val="20"/>
          <w:szCs w:val="20"/>
          <w:highlight w:val="cy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8460"/>
      </w:tblGrid>
      <w:tr w:rsidR="00581EAC" w:rsidRPr="00B711BA" w:rsidTr="00D8527C">
        <w:trPr>
          <w:trHeight w:val="413"/>
        </w:trPr>
        <w:tc>
          <w:tcPr>
            <w:tcW w:w="1526" w:type="dxa"/>
            <w:shd w:val="clear" w:color="auto" w:fill="DBE5F1"/>
          </w:tcPr>
          <w:p w:rsidR="00581EAC" w:rsidRPr="00B711BA" w:rsidRDefault="00566505" w:rsidP="00D8527C">
            <w:pPr>
              <w:jc w:val="center"/>
              <w:rPr>
                <w:rFonts w:ascii="Arial" w:hAnsi="Arial" w:cs="Arial"/>
                <w:b/>
                <w:sz w:val="20"/>
                <w:szCs w:val="20"/>
              </w:rPr>
            </w:pPr>
            <w:r w:rsidRPr="00B711BA">
              <w:rPr>
                <w:rFonts w:ascii="Arial" w:hAnsi="Arial" w:cs="Arial"/>
                <w:b/>
                <w:sz w:val="20"/>
                <w:szCs w:val="20"/>
              </w:rPr>
              <w:lastRenderedPageBreak/>
              <w:t>N°</w:t>
            </w:r>
          </w:p>
        </w:tc>
        <w:tc>
          <w:tcPr>
            <w:tcW w:w="8460" w:type="dxa"/>
            <w:shd w:val="clear" w:color="auto" w:fill="DBE5F1"/>
          </w:tcPr>
          <w:p w:rsidR="00581EAC" w:rsidRPr="00B711BA" w:rsidRDefault="00566505" w:rsidP="002A3326">
            <w:pPr>
              <w:jc w:val="center"/>
              <w:rPr>
                <w:rFonts w:ascii="Arial" w:hAnsi="Arial" w:cs="Arial"/>
                <w:b/>
                <w:sz w:val="20"/>
                <w:szCs w:val="20"/>
              </w:rPr>
            </w:pPr>
            <w:r w:rsidRPr="00B711BA">
              <w:rPr>
                <w:rFonts w:ascii="Arial" w:hAnsi="Arial" w:cs="Arial"/>
                <w:b/>
                <w:sz w:val="20"/>
                <w:szCs w:val="20"/>
              </w:rPr>
              <w:t>Document</w:t>
            </w:r>
            <w:r w:rsidR="00456099" w:rsidRPr="00B711BA">
              <w:rPr>
                <w:rFonts w:ascii="Arial" w:hAnsi="Arial" w:cs="Arial"/>
                <w:b/>
                <w:sz w:val="20"/>
                <w:szCs w:val="20"/>
              </w:rPr>
              <w:t>s</w:t>
            </w:r>
            <w:r w:rsidR="008A57BA" w:rsidRPr="00B711BA">
              <w:rPr>
                <w:rFonts w:ascii="Arial" w:hAnsi="Arial" w:cs="Arial"/>
                <w:b/>
                <w:sz w:val="20"/>
                <w:szCs w:val="20"/>
              </w:rPr>
              <w:t xml:space="preserve"> </w:t>
            </w:r>
          </w:p>
        </w:tc>
      </w:tr>
      <w:tr w:rsidR="00581EAC" w:rsidRPr="005B1475" w:rsidTr="009B73C4">
        <w:trPr>
          <w:trHeight w:val="251"/>
        </w:trPr>
        <w:tc>
          <w:tcPr>
            <w:tcW w:w="1526" w:type="dxa"/>
          </w:tcPr>
          <w:p w:rsidR="00581EAC" w:rsidRPr="005B1475" w:rsidRDefault="00566505" w:rsidP="00D8527C">
            <w:pPr>
              <w:jc w:val="center"/>
              <w:rPr>
                <w:rFonts w:ascii="Arial" w:hAnsi="Arial" w:cs="Arial"/>
                <w:sz w:val="20"/>
                <w:szCs w:val="20"/>
              </w:rPr>
            </w:pPr>
            <w:r w:rsidRPr="005B1475">
              <w:rPr>
                <w:rFonts w:ascii="Arial" w:hAnsi="Arial" w:cs="Arial"/>
                <w:sz w:val="20"/>
                <w:szCs w:val="20"/>
              </w:rPr>
              <w:t>1</w:t>
            </w:r>
          </w:p>
        </w:tc>
        <w:tc>
          <w:tcPr>
            <w:tcW w:w="8460" w:type="dxa"/>
          </w:tcPr>
          <w:p w:rsidR="003D5AF1" w:rsidRPr="00E775AA" w:rsidRDefault="00566505" w:rsidP="009B73C4">
            <w:pPr>
              <w:jc w:val="center"/>
              <w:rPr>
                <w:rFonts w:ascii="Arial" w:hAnsi="Arial" w:cs="Arial"/>
                <w:b/>
                <w:sz w:val="20"/>
                <w:szCs w:val="20"/>
              </w:rPr>
            </w:pPr>
            <w:r w:rsidRPr="00E775AA">
              <w:rPr>
                <w:rFonts w:ascii="Arial" w:hAnsi="Arial" w:cs="Arial"/>
                <w:b/>
                <w:sz w:val="20"/>
                <w:szCs w:val="20"/>
              </w:rPr>
              <w:t>Règlement de consultation</w:t>
            </w:r>
          </w:p>
        </w:tc>
      </w:tr>
      <w:tr w:rsidR="00AE60FA" w:rsidRPr="005B1475" w:rsidTr="009B73C4">
        <w:trPr>
          <w:trHeight w:val="238"/>
        </w:trPr>
        <w:tc>
          <w:tcPr>
            <w:tcW w:w="1526" w:type="dxa"/>
          </w:tcPr>
          <w:p w:rsidR="00AE60FA" w:rsidRPr="005B1475" w:rsidRDefault="00AE60FA" w:rsidP="00603145">
            <w:pPr>
              <w:jc w:val="center"/>
              <w:rPr>
                <w:rFonts w:ascii="Arial" w:hAnsi="Arial" w:cs="Arial"/>
                <w:sz w:val="20"/>
                <w:szCs w:val="20"/>
              </w:rPr>
            </w:pPr>
            <w:r w:rsidRPr="005B1475">
              <w:rPr>
                <w:rFonts w:ascii="Arial" w:hAnsi="Arial" w:cs="Arial"/>
                <w:sz w:val="20"/>
                <w:szCs w:val="20"/>
              </w:rPr>
              <w:t>2</w:t>
            </w:r>
          </w:p>
        </w:tc>
        <w:tc>
          <w:tcPr>
            <w:tcW w:w="8460" w:type="dxa"/>
          </w:tcPr>
          <w:p w:rsidR="00AE60FA" w:rsidRPr="00E775AA" w:rsidRDefault="00AE60FA" w:rsidP="00A26F6A">
            <w:pPr>
              <w:rPr>
                <w:rFonts w:ascii="Arial" w:hAnsi="Arial" w:cs="Arial"/>
                <w:sz w:val="20"/>
                <w:szCs w:val="20"/>
              </w:rPr>
            </w:pPr>
            <w:r w:rsidRPr="00E775AA">
              <w:rPr>
                <w:rFonts w:ascii="Arial" w:hAnsi="Arial" w:cs="Arial"/>
                <w:sz w:val="20"/>
                <w:szCs w:val="20"/>
              </w:rPr>
              <w:t xml:space="preserve">+ annexe 1 </w:t>
            </w:r>
            <w:r w:rsidR="00A26F6A" w:rsidRPr="00E775AA">
              <w:rPr>
                <w:rFonts w:ascii="Arial" w:hAnsi="Arial" w:cs="Arial"/>
                <w:sz w:val="20"/>
                <w:szCs w:val="20"/>
              </w:rPr>
              <w:t>–</w:t>
            </w:r>
            <w:r w:rsidRPr="00E775AA">
              <w:rPr>
                <w:rFonts w:ascii="Arial" w:hAnsi="Arial" w:cs="Arial"/>
                <w:sz w:val="20"/>
                <w:szCs w:val="20"/>
              </w:rPr>
              <w:t xml:space="preserve"> </w:t>
            </w:r>
            <w:r w:rsidR="00A26F6A" w:rsidRPr="00E775AA">
              <w:rPr>
                <w:rFonts w:ascii="Arial" w:hAnsi="Arial" w:cs="Arial"/>
                <w:sz w:val="20"/>
                <w:szCs w:val="20"/>
              </w:rPr>
              <w:t>DC1</w:t>
            </w:r>
          </w:p>
        </w:tc>
      </w:tr>
      <w:tr w:rsidR="00D34899" w:rsidRPr="005B1475" w:rsidTr="009B73C4">
        <w:trPr>
          <w:trHeight w:val="238"/>
        </w:trPr>
        <w:tc>
          <w:tcPr>
            <w:tcW w:w="1526" w:type="dxa"/>
          </w:tcPr>
          <w:p w:rsidR="00D34899" w:rsidRPr="005B1475" w:rsidRDefault="00D34899" w:rsidP="00603145">
            <w:pPr>
              <w:jc w:val="center"/>
              <w:rPr>
                <w:rFonts w:ascii="Arial" w:hAnsi="Arial" w:cs="Arial"/>
                <w:sz w:val="20"/>
                <w:szCs w:val="20"/>
              </w:rPr>
            </w:pPr>
            <w:r>
              <w:rPr>
                <w:rFonts w:ascii="Arial" w:hAnsi="Arial" w:cs="Arial"/>
                <w:sz w:val="20"/>
                <w:szCs w:val="20"/>
              </w:rPr>
              <w:t>3</w:t>
            </w:r>
          </w:p>
        </w:tc>
        <w:tc>
          <w:tcPr>
            <w:tcW w:w="8460" w:type="dxa"/>
          </w:tcPr>
          <w:p w:rsidR="00D34899" w:rsidRPr="00E775AA" w:rsidRDefault="00D34899" w:rsidP="00AE60FA">
            <w:pPr>
              <w:rPr>
                <w:rFonts w:ascii="Arial" w:hAnsi="Arial" w:cs="Arial"/>
                <w:sz w:val="20"/>
                <w:szCs w:val="20"/>
              </w:rPr>
            </w:pPr>
            <w:r w:rsidRPr="00E775AA">
              <w:rPr>
                <w:rFonts w:ascii="Arial" w:hAnsi="Arial" w:cs="Arial"/>
                <w:sz w:val="20"/>
                <w:szCs w:val="20"/>
              </w:rPr>
              <w:t>+ annexe 2 – DC2</w:t>
            </w:r>
          </w:p>
        </w:tc>
      </w:tr>
      <w:tr w:rsidR="00AE60FA" w:rsidRPr="005B1475" w:rsidTr="009B73C4">
        <w:trPr>
          <w:trHeight w:val="238"/>
        </w:trPr>
        <w:tc>
          <w:tcPr>
            <w:tcW w:w="1526" w:type="dxa"/>
          </w:tcPr>
          <w:p w:rsidR="00AE60FA" w:rsidRPr="005B1475" w:rsidRDefault="005B1475" w:rsidP="00603145">
            <w:pPr>
              <w:jc w:val="center"/>
              <w:rPr>
                <w:rFonts w:ascii="Arial" w:hAnsi="Arial" w:cs="Arial"/>
                <w:sz w:val="20"/>
                <w:szCs w:val="20"/>
              </w:rPr>
            </w:pPr>
            <w:r w:rsidRPr="005B1475">
              <w:rPr>
                <w:rFonts w:ascii="Arial" w:hAnsi="Arial" w:cs="Arial"/>
                <w:sz w:val="20"/>
                <w:szCs w:val="20"/>
              </w:rPr>
              <w:t>4</w:t>
            </w:r>
          </w:p>
        </w:tc>
        <w:tc>
          <w:tcPr>
            <w:tcW w:w="8460" w:type="dxa"/>
          </w:tcPr>
          <w:p w:rsidR="00AE60FA" w:rsidRPr="00E775AA" w:rsidRDefault="006C769D" w:rsidP="006C769D">
            <w:pPr>
              <w:jc w:val="center"/>
              <w:rPr>
                <w:rFonts w:ascii="Arial" w:hAnsi="Arial" w:cs="Arial"/>
                <w:b/>
                <w:sz w:val="20"/>
                <w:szCs w:val="20"/>
              </w:rPr>
            </w:pPr>
            <w:r w:rsidRPr="00E775AA">
              <w:rPr>
                <w:rFonts w:ascii="Arial" w:hAnsi="Arial" w:cs="Arial"/>
                <w:b/>
                <w:sz w:val="20"/>
                <w:szCs w:val="20"/>
              </w:rPr>
              <w:t>Acte d’engagement</w:t>
            </w:r>
          </w:p>
        </w:tc>
      </w:tr>
      <w:tr w:rsidR="00E775AA" w:rsidRPr="005B1475" w:rsidTr="009B73C4">
        <w:trPr>
          <w:trHeight w:val="238"/>
        </w:trPr>
        <w:tc>
          <w:tcPr>
            <w:tcW w:w="1526" w:type="dxa"/>
          </w:tcPr>
          <w:p w:rsidR="00E775AA" w:rsidRPr="005B1475" w:rsidRDefault="00A0319F" w:rsidP="00603145">
            <w:pPr>
              <w:jc w:val="center"/>
              <w:rPr>
                <w:rFonts w:ascii="Arial" w:hAnsi="Arial" w:cs="Arial"/>
                <w:sz w:val="20"/>
                <w:szCs w:val="20"/>
              </w:rPr>
            </w:pPr>
            <w:r>
              <w:rPr>
                <w:rFonts w:ascii="Arial" w:hAnsi="Arial" w:cs="Arial"/>
                <w:sz w:val="20"/>
                <w:szCs w:val="20"/>
              </w:rPr>
              <w:t>5</w:t>
            </w:r>
          </w:p>
        </w:tc>
        <w:tc>
          <w:tcPr>
            <w:tcW w:w="8460" w:type="dxa"/>
          </w:tcPr>
          <w:p w:rsidR="00E775AA" w:rsidRPr="00E775AA" w:rsidRDefault="00E775AA" w:rsidP="00057175">
            <w:pPr>
              <w:rPr>
                <w:rFonts w:ascii="Arial" w:hAnsi="Arial" w:cs="Arial"/>
                <w:sz w:val="20"/>
                <w:szCs w:val="20"/>
              </w:rPr>
            </w:pPr>
            <w:r w:rsidRPr="00E775AA">
              <w:rPr>
                <w:rFonts w:ascii="Arial" w:hAnsi="Arial" w:cs="Arial"/>
                <w:sz w:val="20"/>
                <w:szCs w:val="20"/>
              </w:rPr>
              <w:t>+ Annexe </w:t>
            </w:r>
            <w:r w:rsidR="00A0319F">
              <w:rPr>
                <w:rFonts w:ascii="Arial" w:hAnsi="Arial" w:cs="Arial"/>
                <w:sz w:val="20"/>
                <w:szCs w:val="20"/>
              </w:rPr>
              <w:t>A</w:t>
            </w:r>
            <w:r w:rsidR="00390408">
              <w:rPr>
                <w:rFonts w:ascii="Arial" w:hAnsi="Arial" w:cs="Arial"/>
                <w:sz w:val="20"/>
                <w:szCs w:val="20"/>
              </w:rPr>
              <w:t xml:space="preserve"> - </w:t>
            </w:r>
            <w:r w:rsidR="00057175">
              <w:rPr>
                <w:rFonts w:ascii="Arial" w:hAnsi="Arial" w:cs="Arial"/>
                <w:sz w:val="20"/>
                <w:szCs w:val="20"/>
              </w:rPr>
              <w:t>BPU</w:t>
            </w:r>
          </w:p>
        </w:tc>
      </w:tr>
      <w:tr w:rsidR="003A0C2C" w:rsidRPr="005B1475" w:rsidTr="009B73C4">
        <w:trPr>
          <w:trHeight w:val="238"/>
        </w:trPr>
        <w:tc>
          <w:tcPr>
            <w:tcW w:w="1526" w:type="dxa"/>
          </w:tcPr>
          <w:p w:rsidR="003A0C2C" w:rsidRPr="005B1475" w:rsidRDefault="00A0319F" w:rsidP="00603145">
            <w:pPr>
              <w:jc w:val="center"/>
              <w:rPr>
                <w:rFonts w:ascii="Arial" w:hAnsi="Arial" w:cs="Arial"/>
                <w:sz w:val="20"/>
                <w:szCs w:val="20"/>
              </w:rPr>
            </w:pPr>
            <w:r>
              <w:rPr>
                <w:rFonts w:ascii="Arial" w:hAnsi="Arial" w:cs="Arial"/>
                <w:sz w:val="20"/>
                <w:szCs w:val="20"/>
              </w:rPr>
              <w:t>6</w:t>
            </w:r>
          </w:p>
        </w:tc>
        <w:tc>
          <w:tcPr>
            <w:tcW w:w="8460" w:type="dxa"/>
          </w:tcPr>
          <w:p w:rsidR="003A0C2C" w:rsidRPr="00E775AA" w:rsidRDefault="003A0C2C" w:rsidP="00A0319F">
            <w:pPr>
              <w:rPr>
                <w:rFonts w:ascii="Arial" w:hAnsi="Arial" w:cs="Arial"/>
                <w:b/>
                <w:sz w:val="20"/>
                <w:szCs w:val="20"/>
              </w:rPr>
            </w:pPr>
            <w:r w:rsidRPr="00E775AA">
              <w:rPr>
                <w:rFonts w:ascii="Arial" w:hAnsi="Arial" w:cs="Arial"/>
                <w:sz w:val="20"/>
                <w:szCs w:val="20"/>
              </w:rPr>
              <w:t>+ Annexe </w:t>
            </w:r>
            <w:r w:rsidR="00A0319F">
              <w:rPr>
                <w:rFonts w:ascii="Arial" w:hAnsi="Arial" w:cs="Arial"/>
                <w:sz w:val="20"/>
                <w:szCs w:val="20"/>
              </w:rPr>
              <w:t>B</w:t>
            </w:r>
            <w:r w:rsidRPr="00E775AA">
              <w:rPr>
                <w:rFonts w:ascii="Arial" w:hAnsi="Arial" w:cs="Arial"/>
                <w:sz w:val="20"/>
                <w:szCs w:val="20"/>
              </w:rPr>
              <w:t xml:space="preserve"> </w:t>
            </w:r>
            <w:r>
              <w:rPr>
                <w:rFonts w:ascii="Arial" w:hAnsi="Arial" w:cs="Arial"/>
                <w:sz w:val="20"/>
                <w:szCs w:val="20"/>
              </w:rPr>
              <w:t>–</w:t>
            </w:r>
            <w:r w:rsidRPr="00E775AA">
              <w:rPr>
                <w:rFonts w:ascii="Arial" w:hAnsi="Arial" w:cs="Arial"/>
                <w:sz w:val="20"/>
                <w:szCs w:val="20"/>
              </w:rPr>
              <w:t xml:space="preserve"> </w:t>
            </w:r>
            <w:r>
              <w:rPr>
                <w:rFonts w:ascii="Arial" w:hAnsi="Arial" w:cs="Arial"/>
                <w:sz w:val="20"/>
                <w:szCs w:val="20"/>
              </w:rPr>
              <w:t>DC4 le cas échéant</w:t>
            </w:r>
          </w:p>
        </w:tc>
      </w:tr>
      <w:tr w:rsidR="00AE60FA" w:rsidRPr="005B1475" w:rsidTr="009B73C4">
        <w:trPr>
          <w:trHeight w:val="238"/>
        </w:trPr>
        <w:tc>
          <w:tcPr>
            <w:tcW w:w="1526" w:type="dxa"/>
          </w:tcPr>
          <w:p w:rsidR="00AE60FA" w:rsidRPr="005B1475" w:rsidRDefault="00A0319F" w:rsidP="00603145">
            <w:pPr>
              <w:jc w:val="center"/>
              <w:rPr>
                <w:rFonts w:ascii="Arial" w:hAnsi="Arial" w:cs="Arial"/>
                <w:sz w:val="20"/>
                <w:szCs w:val="20"/>
              </w:rPr>
            </w:pPr>
            <w:r>
              <w:rPr>
                <w:rFonts w:ascii="Arial" w:hAnsi="Arial" w:cs="Arial"/>
                <w:sz w:val="20"/>
                <w:szCs w:val="20"/>
              </w:rPr>
              <w:t>7</w:t>
            </w:r>
          </w:p>
        </w:tc>
        <w:tc>
          <w:tcPr>
            <w:tcW w:w="8460" w:type="dxa"/>
          </w:tcPr>
          <w:p w:rsidR="00AE60FA" w:rsidRPr="00E775AA" w:rsidRDefault="006C769D" w:rsidP="006C769D">
            <w:pPr>
              <w:jc w:val="center"/>
              <w:rPr>
                <w:rFonts w:ascii="Arial" w:hAnsi="Arial" w:cs="Arial"/>
                <w:sz w:val="20"/>
                <w:szCs w:val="20"/>
              </w:rPr>
            </w:pPr>
            <w:r w:rsidRPr="00E775AA">
              <w:rPr>
                <w:rFonts w:ascii="Arial" w:hAnsi="Arial" w:cs="Arial"/>
                <w:b/>
                <w:sz w:val="20"/>
                <w:szCs w:val="20"/>
              </w:rPr>
              <w:t>Cahier des Clauses Administratives Particulières</w:t>
            </w:r>
          </w:p>
        </w:tc>
      </w:tr>
      <w:tr w:rsidR="00AE60FA" w:rsidRPr="005B1475" w:rsidTr="009B73C4">
        <w:trPr>
          <w:trHeight w:val="238"/>
        </w:trPr>
        <w:tc>
          <w:tcPr>
            <w:tcW w:w="1526" w:type="dxa"/>
          </w:tcPr>
          <w:p w:rsidR="00AE60FA" w:rsidRPr="005B1475" w:rsidRDefault="00A0319F" w:rsidP="00603145">
            <w:pPr>
              <w:jc w:val="center"/>
              <w:rPr>
                <w:rFonts w:ascii="Arial" w:hAnsi="Arial" w:cs="Arial"/>
                <w:sz w:val="20"/>
                <w:szCs w:val="20"/>
              </w:rPr>
            </w:pPr>
            <w:r>
              <w:rPr>
                <w:rFonts w:ascii="Arial" w:hAnsi="Arial" w:cs="Arial"/>
                <w:sz w:val="20"/>
                <w:szCs w:val="20"/>
              </w:rPr>
              <w:t>8</w:t>
            </w:r>
          </w:p>
        </w:tc>
        <w:tc>
          <w:tcPr>
            <w:tcW w:w="8460" w:type="dxa"/>
          </w:tcPr>
          <w:p w:rsidR="00AE60FA" w:rsidRPr="00E775AA" w:rsidRDefault="006C769D" w:rsidP="006C769D">
            <w:pPr>
              <w:jc w:val="center"/>
              <w:rPr>
                <w:rFonts w:ascii="Arial" w:hAnsi="Arial" w:cs="Arial"/>
                <w:b/>
                <w:sz w:val="20"/>
                <w:szCs w:val="20"/>
              </w:rPr>
            </w:pPr>
            <w:r w:rsidRPr="00E775AA">
              <w:rPr>
                <w:rFonts w:ascii="Arial" w:hAnsi="Arial" w:cs="Arial"/>
                <w:b/>
                <w:sz w:val="20"/>
                <w:szCs w:val="20"/>
              </w:rPr>
              <w:t>Cahier des Clauses Techniques Particulières</w:t>
            </w:r>
          </w:p>
        </w:tc>
      </w:tr>
    </w:tbl>
    <w:p w:rsidR="00AC5FDC" w:rsidRPr="00456099" w:rsidRDefault="00AC5FDC" w:rsidP="00ED3BD4">
      <w:pPr>
        <w:rPr>
          <w:rFonts w:ascii="Arial" w:hAnsi="Arial" w:cs="Arial"/>
          <w:sz w:val="20"/>
          <w:szCs w:val="20"/>
        </w:rPr>
      </w:pPr>
    </w:p>
    <w:p w:rsidR="001530DD" w:rsidRPr="00456099" w:rsidRDefault="00CE7224" w:rsidP="00E16619">
      <w:pPr>
        <w:pStyle w:val="STRC1"/>
        <w:rPr>
          <w:sz w:val="20"/>
          <w:szCs w:val="20"/>
        </w:rPr>
      </w:pPr>
      <w:r w:rsidRPr="00456099">
        <w:rPr>
          <w:sz w:val="20"/>
          <w:szCs w:val="20"/>
        </w:rPr>
        <w:t>4</w:t>
      </w:r>
      <w:r w:rsidR="001530DD" w:rsidRPr="00456099">
        <w:rPr>
          <w:sz w:val="20"/>
          <w:szCs w:val="20"/>
        </w:rPr>
        <w:t>.2 Modalités d’obtention du dossier de consultation</w:t>
      </w:r>
    </w:p>
    <w:p w:rsidR="00AC5FDC" w:rsidRPr="00456099" w:rsidRDefault="00AC5FDC" w:rsidP="00ED3BD4">
      <w:pPr>
        <w:rPr>
          <w:rFonts w:ascii="Arial" w:hAnsi="Arial" w:cs="Arial"/>
          <w:sz w:val="20"/>
          <w:szCs w:val="20"/>
        </w:rPr>
      </w:pPr>
    </w:p>
    <w:p w:rsidR="001530DD" w:rsidRPr="00456099" w:rsidRDefault="002736F0" w:rsidP="001530DD">
      <w:pPr>
        <w:jc w:val="both"/>
        <w:rPr>
          <w:rFonts w:ascii="Arial" w:hAnsi="Arial" w:cs="Arial"/>
          <w:b/>
          <w:sz w:val="20"/>
          <w:szCs w:val="20"/>
        </w:rPr>
      </w:pPr>
      <w:r w:rsidRPr="00456099">
        <w:rPr>
          <w:rFonts w:ascii="Arial" w:hAnsi="Arial" w:cs="Arial"/>
          <w:b/>
          <w:sz w:val="20"/>
          <w:szCs w:val="20"/>
        </w:rPr>
        <w:t xml:space="preserve">Le dossier de consultation </w:t>
      </w:r>
      <w:r w:rsidR="001530DD" w:rsidRPr="00456099">
        <w:rPr>
          <w:rFonts w:ascii="Arial" w:hAnsi="Arial" w:cs="Arial"/>
          <w:b/>
          <w:sz w:val="20"/>
          <w:szCs w:val="20"/>
        </w:rPr>
        <w:t>est disponible uniquement par voie électronique, à l’adresse suivante :</w:t>
      </w:r>
    </w:p>
    <w:p w:rsidR="001530DD" w:rsidRPr="00456099" w:rsidRDefault="001530DD" w:rsidP="001530DD">
      <w:pPr>
        <w:jc w:val="both"/>
        <w:rPr>
          <w:rFonts w:ascii="Arial" w:hAnsi="Arial" w:cs="Arial"/>
          <w:b/>
          <w:sz w:val="20"/>
          <w:szCs w:val="20"/>
        </w:rPr>
      </w:pPr>
    </w:p>
    <w:p w:rsidR="006C786F" w:rsidRDefault="006C786F" w:rsidP="006C786F">
      <w:hyperlink r:id="rId11" w:history="1">
        <w:r w:rsidRPr="00713EE6">
          <w:rPr>
            <w:rStyle w:val="Lienhypertexte"/>
          </w:rPr>
          <w:t>https://www.marches-publics.gouv.fr/?page=Entreprise.EntrepriseAdvancedSearch&amp;AllCons&amp;id=3058174&amp;orgAcronyme=g6l</w:t>
        </w:r>
      </w:hyperlink>
    </w:p>
    <w:p w:rsidR="006C786F" w:rsidRDefault="006C786F" w:rsidP="006C786F"/>
    <w:p w:rsidR="001530DD" w:rsidRPr="00456099" w:rsidRDefault="001530DD" w:rsidP="001530DD">
      <w:pPr>
        <w:jc w:val="both"/>
        <w:rPr>
          <w:rFonts w:ascii="Arial" w:hAnsi="Arial" w:cs="Arial"/>
          <w:sz w:val="20"/>
          <w:szCs w:val="20"/>
        </w:rPr>
      </w:pPr>
      <w:r w:rsidRPr="00456099">
        <w:rPr>
          <w:rFonts w:ascii="Arial" w:hAnsi="Arial" w:cs="Arial"/>
          <w:sz w:val="20"/>
          <w:szCs w:val="20"/>
        </w:rPr>
        <w:t xml:space="preserve">Ce site est libre d’accès et permet les échanges des documents dans le cadre de la consultation. </w:t>
      </w:r>
    </w:p>
    <w:p w:rsidR="001530DD" w:rsidRPr="00456099" w:rsidRDefault="001530DD" w:rsidP="001530DD">
      <w:pPr>
        <w:jc w:val="both"/>
        <w:rPr>
          <w:rFonts w:ascii="Arial" w:hAnsi="Arial" w:cs="Arial"/>
          <w:sz w:val="20"/>
          <w:szCs w:val="20"/>
        </w:rPr>
      </w:pPr>
    </w:p>
    <w:p w:rsidR="001530DD" w:rsidRPr="00456099" w:rsidRDefault="001530DD" w:rsidP="001530DD">
      <w:pPr>
        <w:jc w:val="both"/>
        <w:rPr>
          <w:rFonts w:ascii="Arial" w:hAnsi="Arial" w:cs="Arial"/>
          <w:sz w:val="20"/>
          <w:szCs w:val="20"/>
        </w:rPr>
      </w:pPr>
      <w:r w:rsidRPr="00456099">
        <w:rPr>
          <w:rFonts w:ascii="Arial" w:hAnsi="Arial" w:cs="Arial"/>
          <w:sz w:val="20"/>
          <w:szCs w:val="20"/>
        </w:rPr>
        <w:t>L’opérateur économique devra se référer aux pré-requis techniques et aux conditions générales d’utilisation disponibles sur le site pour toute action sur ledit site.</w:t>
      </w:r>
    </w:p>
    <w:p w:rsidR="001530DD" w:rsidRPr="00456099" w:rsidRDefault="001530DD" w:rsidP="001530DD">
      <w:pPr>
        <w:jc w:val="both"/>
        <w:rPr>
          <w:rFonts w:ascii="Arial" w:hAnsi="Arial" w:cs="Arial"/>
          <w:sz w:val="20"/>
          <w:szCs w:val="20"/>
        </w:rPr>
      </w:pPr>
    </w:p>
    <w:p w:rsidR="001530DD" w:rsidRPr="00456099" w:rsidRDefault="001530DD" w:rsidP="001530DD">
      <w:pPr>
        <w:jc w:val="both"/>
        <w:rPr>
          <w:rFonts w:ascii="Arial" w:hAnsi="Arial" w:cs="Arial"/>
          <w:sz w:val="20"/>
          <w:szCs w:val="20"/>
        </w:rPr>
      </w:pPr>
      <w:r w:rsidRPr="00456099">
        <w:rPr>
          <w:rFonts w:ascii="Arial" w:hAnsi="Arial" w:cs="Arial"/>
          <w:sz w:val="20"/>
          <w:szCs w:val="20"/>
        </w:rPr>
        <w:t>Des guides utilisateurs sont disponibles afin de faciliter le maniement de la plateforme, des tests de configuration des postes informatiques ainsi qu’une assistance téléphonique sont également proposés.</w:t>
      </w:r>
    </w:p>
    <w:p w:rsidR="001530DD" w:rsidRPr="00456099" w:rsidRDefault="001530DD" w:rsidP="001530DD">
      <w:pPr>
        <w:jc w:val="both"/>
        <w:rPr>
          <w:rFonts w:ascii="Arial" w:hAnsi="Arial" w:cs="Arial"/>
          <w:sz w:val="20"/>
          <w:szCs w:val="20"/>
        </w:rPr>
      </w:pPr>
    </w:p>
    <w:p w:rsidR="001530DD" w:rsidRPr="00456099" w:rsidRDefault="001530DD" w:rsidP="001530DD">
      <w:pPr>
        <w:jc w:val="both"/>
        <w:rPr>
          <w:rFonts w:ascii="Arial" w:hAnsi="Arial" w:cs="Arial"/>
          <w:i/>
          <w:sz w:val="20"/>
          <w:szCs w:val="20"/>
          <w:u w:val="single"/>
        </w:rPr>
      </w:pPr>
      <w:r w:rsidRPr="00456099">
        <w:rPr>
          <w:rFonts w:ascii="Arial" w:hAnsi="Arial" w:cs="Arial"/>
          <w:sz w:val="20"/>
          <w:szCs w:val="20"/>
        </w:rPr>
        <w:t xml:space="preserve">Afin de pouvoir lire les documents mis en ligne par l’administration, les candidats devront disposer de logiciels permettant de lire les formats informatiques suivants : </w:t>
      </w:r>
      <w:r w:rsidRPr="00456099">
        <w:rPr>
          <w:rFonts w:ascii="Arial" w:hAnsi="Arial" w:cs="Arial"/>
          <w:b/>
          <w:bCs/>
          <w:sz w:val="20"/>
          <w:szCs w:val="20"/>
        </w:rPr>
        <w:t>.doc, .</w:t>
      </w:r>
      <w:proofErr w:type="spellStart"/>
      <w:r w:rsidRPr="00456099">
        <w:rPr>
          <w:rFonts w:ascii="Arial" w:hAnsi="Arial" w:cs="Arial"/>
          <w:b/>
          <w:bCs/>
          <w:sz w:val="20"/>
          <w:szCs w:val="20"/>
        </w:rPr>
        <w:t>xls</w:t>
      </w:r>
      <w:proofErr w:type="spellEnd"/>
      <w:r w:rsidRPr="00456099">
        <w:rPr>
          <w:rFonts w:ascii="Arial" w:hAnsi="Arial" w:cs="Arial"/>
          <w:b/>
          <w:bCs/>
          <w:sz w:val="20"/>
          <w:szCs w:val="20"/>
        </w:rPr>
        <w:t xml:space="preserve"> et .</w:t>
      </w:r>
      <w:proofErr w:type="spellStart"/>
      <w:r w:rsidRPr="00456099">
        <w:rPr>
          <w:rFonts w:ascii="Arial" w:hAnsi="Arial" w:cs="Arial"/>
          <w:b/>
          <w:bCs/>
          <w:sz w:val="20"/>
          <w:szCs w:val="20"/>
        </w:rPr>
        <w:t>pdf</w:t>
      </w:r>
      <w:proofErr w:type="spellEnd"/>
      <w:r w:rsidRPr="00456099">
        <w:rPr>
          <w:rFonts w:ascii="Arial" w:hAnsi="Arial" w:cs="Arial"/>
          <w:b/>
          <w:bCs/>
          <w:sz w:val="20"/>
          <w:szCs w:val="20"/>
        </w:rPr>
        <w:t>.</w:t>
      </w:r>
    </w:p>
    <w:p w:rsidR="00C007AE" w:rsidRPr="00456099" w:rsidRDefault="00C007AE" w:rsidP="001530DD">
      <w:pPr>
        <w:ind w:right="-2"/>
        <w:jc w:val="both"/>
        <w:rPr>
          <w:rFonts w:ascii="Arial" w:hAnsi="Arial" w:cs="Arial"/>
          <w:sz w:val="20"/>
          <w:szCs w:val="20"/>
        </w:rPr>
      </w:pPr>
    </w:p>
    <w:p w:rsidR="00C007AE" w:rsidRPr="00456099" w:rsidRDefault="00C007AE" w:rsidP="001530DD">
      <w:pPr>
        <w:ind w:right="-2"/>
        <w:jc w:val="both"/>
        <w:rPr>
          <w:rFonts w:ascii="Arial" w:hAnsi="Arial" w:cs="Arial"/>
          <w:sz w:val="20"/>
          <w:szCs w:val="20"/>
        </w:rPr>
      </w:pPr>
      <w:r w:rsidRPr="00456099">
        <w:rPr>
          <w:rFonts w:ascii="Arial" w:hAnsi="Arial" w:cs="Arial"/>
          <w:sz w:val="20"/>
          <w:szCs w:val="20"/>
        </w:rPr>
        <w:t>Depuis le 1</w:t>
      </w:r>
      <w:r w:rsidRPr="00456099">
        <w:rPr>
          <w:rFonts w:ascii="Arial" w:hAnsi="Arial" w:cs="Arial"/>
          <w:sz w:val="20"/>
          <w:szCs w:val="20"/>
          <w:vertAlign w:val="superscript"/>
        </w:rPr>
        <w:t>er</w:t>
      </w:r>
      <w:r w:rsidRPr="00456099">
        <w:rPr>
          <w:rFonts w:ascii="Arial" w:hAnsi="Arial" w:cs="Arial"/>
          <w:sz w:val="20"/>
          <w:szCs w:val="20"/>
        </w:rPr>
        <w:t xml:space="preserve"> janvier 2010, et conformément à l’arrêté du 14 décembre 2009 relatif à la dématérialisation des procédures de passation des marchés publics, l’identification des opérateurs économiques pour accéder aux documents de la consultation n’est plus obligatoire. </w:t>
      </w:r>
    </w:p>
    <w:p w:rsidR="00C007AE" w:rsidRPr="00456099" w:rsidRDefault="00C007AE" w:rsidP="001530DD">
      <w:pPr>
        <w:ind w:right="-2"/>
        <w:jc w:val="both"/>
        <w:rPr>
          <w:rFonts w:ascii="Arial" w:hAnsi="Arial" w:cs="Arial"/>
          <w:b/>
          <w:sz w:val="20"/>
          <w:szCs w:val="20"/>
        </w:rPr>
      </w:pPr>
      <w:r w:rsidRPr="00456099">
        <w:rPr>
          <w:rFonts w:ascii="Arial" w:hAnsi="Arial" w:cs="Arial"/>
          <w:b/>
          <w:sz w:val="20"/>
          <w:szCs w:val="20"/>
        </w:rPr>
        <w:t>Cependant, l’attention des candidats est appelée sur le fait que l’identification permet d’être tenu informé automatiquement des modifications et des précisions éventuellement apportées au DCE.</w:t>
      </w:r>
    </w:p>
    <w:p w:rsidR="00C007AE" w:rsidRPr="00456099" w:rsidRDefault="00C007AE" w:rsidP="001530DD">
      <w:pPr>
        <w:ind w:right="-2"/>
        <w:jc w:val="both"/>
        <w:rPr>
          <w:rFonts w:ascii="Arial" w:hAnsi="Arial" w:cs="Arial"/>
          <w:sz w:val="20"/>
          <w:szCs w:val="20"/>
        </w:rPr>
      </w:pPr>
    </w:p>
    <w:p w:rsidR="00C007AE" w:rsidRPr="00456099" w:rsidRDefault="00C007AE" w:rsidP="001530DD">
      <w:pPr>
        <w:ind w:right="-2"/>
        <w:jc w:val="both"/>
        <w:rPr>
          <w:rFonts w:ascii="Arial" w:hAnsi="Arial" w:cs="Arial"/>
          <w:sz w:val="20"/>
          <w:szCs w:val="20"/>
        </w:rPr>
      </w:pPr>
      <w:r w:rsidRPr="00456099">
        <w:rPr>
          <w:rFonts w:ascii="Arial" w:hAnsi="Arial" w:cs="Arial"/>
          <w:sz w:val="20"/>
          <w:szCs w:val="20"/>
        </w:rPr>
        <w:t>Il est par conséquent recommandé aux candidats qui auraient obtenu le DCE sans l’avoir téléchargé directement sur la plateforme PLACE de s’y enregistrer afin d’obtenir les éventuelles modifications ou précisions apportées aux documents.</w:t>
      </w:r>
    </w:p>
    <w:p w:rsidR="001530DD" w:rsidRPr="00456099" w:rsidRDefault="001530DD" w:rsidP="001530DD">
      <w:pPr>
        <w:jc w:val="both"/>
        <w:rPr>
          <w:rFonts w:ascii="Arial" w:hAnsi="Arial" w:cs="Arial"/>
          <w:b/>
          <w:sz w:val="20"/>
          <w:szCs w:val="20"/>
          <w:u w:val="single"/>
        </w:rPr>
      </w:pPr>
      <w:r w:rsidRPr="00456099">
        <w:rPr>
          <w:rFonts w:ascii="Arial" w:hAnsi="Arial" w:cs="Arial"/>
          <w:b/>
          <w:sz w:val="20"/>
          <w:szCs w:val="20"/>
          <w:u w:val="single"/>
        </w:rPr>
        <w:t xml:space="preserve">Les candidats </w:t>
      </w:r>
      <w:r w:rsidR="00C007AE" w:rsidRPr="00456099">
        <w:rPr>
          <w:rFonts w:ascii="Arial" w:hAnsi="Arial" w:cs="Arial"/>
          <w:b/>
          <w:sz w:val="20"/>
          <w:szCs w:val="20"/>
          <w:u w:val="single"/>
        </w:rPr>
        <w:t>veilleront</w:t>
      </w:r>
      <w:r w:rsidRPr="00456099">
        <w:rPr>
          <w:rFonts w:ascii="Arial" w:hAnsi="Arial" w:cs="Arial"/>
          <w:b/>
          <w:sz w:val="20"/>
          <w:szCs w:val="20"/>
          <w:u w:val="single"/>
        </w:rPr>
        <w:t xml:space="preserve"> à ce que l’adresse électronique qu’ils ont transmise soit correcte et valable pendant toute la durée de la procédure.</w:t>
      </w:r>
    </w:p>
    <w:p w:rsidR="001530DD" w:rsidRPr="00456099" w:rsidRDefault="001530DD" w:rsidP="001530DD">
      <w:pPr>
        <w:jc w:val="both"/>
        <w:rPr>
          <w:rFonts w:ascii="Arial" w:hAnsi="Arial" w:cs="Arial"/>
          <w:b/>
          <w:sz w:val="20"/>
          <w:szCs w:val="20"/>
          <w:u w:val="single"/>
        </w:rPr>
      </w:pPr>
    </w:p>
    <w:p w:rsidR="001530DD" w:rsidRPr="00456099" w:rsidRDefault="001530DD" w:rsidP="001530DD">
      <w:pPr>
        <w:jc w:val="both"/>
        <w:rPr>
          <w:rFonts w:ascii="Arial" w:hAnsi="Arial" w:cs="Arial"/>
          <w:sz w:val="20"/>
          <w:szCs w:val="20"/>
        </w:rPr>
      </w:pPr>
      <w:r w:rsidRPr="00456099">
        <w:rPr>
          <w:rFonts w:ascii="Arial" w:hAnsi="Arial" w:cs="Arial"/>
          <w:sz w:val="20"/>
          <w:szCs w:val="20"/>
        </w:rPr>
        <w:t xml:space="preserve">Le candidat ne pourra porter aucune réclamation s’il ne bénéficie pas de toutes les informations diffusées par </w:t>
      </w:r>
      <w:smartTag w:uri="urn:schemas-microsoft-com:office:smarttags" w:element="PersonName">
        <w:smartTagPr>
          <w:attr w:name="ProductID" w:val="la Plate-forme"/>
        </w:smartTagPr>
        <w:r w:rsidRPr="00456099">
          <w:rPr>
            <w:rFonts w:ascii="Arial" w:hAnsi="Arial" w:cs="Arial"/>
            <w:sz w:val="20"/>
            <w:szCs w:val="20"/>
          </w:rPr>
          <w:t>la Plate-forme</w:t>
        </w:r>
      </w:smartTag>
      <w:r w:rsidRPr="00456099">
        <w:rPr>
          <w:rFonts w:ascii="Arial" w:hAnsi="Arial" w:cs="Arial"/>
          <w:sz w:val="20"/>
          <w:szCs w:val="20"/>
        </w:rPr>
        <w:t xml:space="preserve"> de dématérialisation lors du déroulement de la présente consultation, en cas de suppression de ladite adresse électronique ou en cas de téléchargement anonyme.</w:t>
      </w:r>
    </w:p>
    <w:p w:rsidR="001530DD" w:rsidRPr="00456099" w:rsidRDefault="001530DD" w:rsidP="001530DD">
      <w:pPr>
        <w:jc w:val="both"/>
        <w:rPr>
          <w:rFonts w:ascii="Arial" w:hAnsi="Arial" w:cs="Arial"/>
          <w:i/>
          <w:sz w:val="20"/>
          <w:szCs w:val="20"/>
          <w:u w:val="single"/>
        </w:rPr>
      </w:pPr>
    </w:p>
    <w:p w:rsidR="001530DD" w:rsidRPr="00456099" w:rsidRDefault="001530DD" w:rsidP="001530DD">
      <w:pPr>
        <w:jc w:val="both"/>
        <w:rPr>
          <w:rFonts w:ascii="Arial" w:hAnsi="Arial" w:cs="Arial"/>
          <w:sz w:val="20"/>
          <w:szCs w:val="20"/>
        </w:rPr>
      </w:pPr>
      <w:r w:rsidRPr="00456099">
        <w:rPr>
          <w:rFonts w:ascii="Arial" w:hAnsi="Arial" w:cs="Arial"/>
          <w:sz w:val="20"/>
          <w:szCs w:val="20"/>
        </w:rPr>
        <w:t>En cas de difficulté technique d</w:t>
      </w:r>
      <w:r w:rsidR="008909A0" w:rsidRPr="00456099">
        <w:rPr>
          <w:rFonts w:ascii="Arial" w:hAnsi="Arial" w:cs="Arial"/>
          <w:sz w:val="20"/>
          <w:szCs w:val="20"/>
        </w:rPr>
        <w:t>e téléchargement, le DCE peut exceptionnellement</w:t>
      </w:r>
      <w:r w:rsidRPr="00456099">
        <w:rPr>
          <w:rFonts w:ascii="Arial" w:hAnsi="Arial" w:cs="Arial"/>
          <w:sz w:val="20"/>
          <w:szCs w:val="20"/>
        </w:rPr>
        <w:t xml:space="preserve"> être remis gratuitement sur demande adressée par courriel à </w:t>
      </w:r>
      <w:hyperlink r:id="rId12" w:history="1">
        <w:r w:rsidRPr="00456099">
          <w:rPr>
            <w:rStyle w:val="Lienhypertexte"/>
            <w:rFonts w:ascii="Arial" w:hAnsi="Arial" w:cs="Arial"/>
            <w:sz w:val="20"/>
            <w:szCs w:val="20"/>
          </w:rPr>
          <w:t>sgc-achat@hauts-de-seine.gouv.fr</w:t>
        </w:r>
      </w:hyperlink>
      <w:r w:rsidRPr="00456099">
        <w:rPr>
          <w:rFonts w:ascii="Arial" w:hAnsi="Arial" w:cs="Arial"/>
          <w:sz w:val="20"/>
          <w:szCs w:val="20"/>
        </w:rPr>
        <w:t xml:space="preserve"> </w:t>
      </w:r>
    </w:p>
    <w:p w:rsidR="001530DD" w:rsidRPr="00456099" w:rsidRDefault="001530DD" w:rsidP="001530DD">
      <w:pPr>
        <w:rPr>
          <w:rFonts w:ascii="Arial" w:hAnsi="Arial" w:cs="Arial"/>
          <w:sz w:val="20"/>
          <w:szCs w:val="20"/>
        </w:rPr>
      </w:pPr>
    </w:p>
    <w:p w:rsidR="00AC5FDC" w:rsidRPr="00456099" w:rsidRDefault="00F729C4" w:rsidP="00F729C4">
      <w:pPr>
        <w:shd w:val="clear" w:color="auto" w:fill="D9D9D9"/>
        <w:jc w:val="center"/>
        <w:rPr>
          <w:rFonts w:ascii="Arial" w:hAnsi="Arial" w:cs="Arial"/>
          <w:b/>
          <w:sz w:val="20"/>
          <w:szCs w:val="20"/>
        </w:rPr>
      </w:pPr>
      <w:r w:rsidRPr="00456099">
        <w:rPr>
          <w:rFonts w:ascii="Arial" w:hAnsi="Arial" w:cs="Arial"/>
          <w:b/>
          <w:sz w:val="20"/>
          <w:szCs w:val="20"/>
        </w:rPr>
        <w:t>Aucun dossier ne sera transmis par messagerie électronique.</w:t>
      </w:r>
    </w:p>
    <w:p w:rsidR="00F729C4" w:rsidRPr="00456099" w:rsidRDefault="00F729C4" w:rsidP="00ED3BD4">
      <w:pPr>
        <w:rPr>
          <w:rFonts w:ascii="Arial" w:hAnsi="Arial" w:cs="Arial"/>
          <w:sz w:val="20"/>
          <w:szCs w:val="20"/>
        </w:rPr>
      </w:pPr>
    </w:p>
    <w:p w:rsidR="000D373D" w:rsidRPr="00456099" w:rsidRDefault="00CE7224" w:rsidP="00E16619">
      <w:pPr>
        <w:pStyle w:val="STRC1"/>
        <w:rPr>
          <w:sz w:val="20"/>
          <w:szCs w:val="20"/>
        </w:rPr>
      </w:pPr>
      <w:r w:rsidRPr="00456099">
        <w:rPr>
          <w:sz w:val="20"/>
          <w:szCs w:val="20"/>
        </w:rPr>
        <w:t>4</w:t>
      </w:r>
      <w:r w:rsidR="000D373D" w:rsidRPr="00456099">
        <w:rPr>
          <w:sz w:val="20"/>
          <w:szCs w:val="20"/>
        </w:rPr>
        <w:t>.3 Modifications de détail au dossier de consultation</w:t>
      </w:r>
    </w:p>
    <w:p w:rsidR="001530DD" w:rsidRPr="00456099" w:rsidRDefault="001530DD" w:rsidP="00ED3BD4">
      <w:pPr>
        <w:rPr>
          <w:rFonts w:ascii="Arial" w:hAnsi="Arial" w:cs="Arial"/>
          <w:sz w:val="20"/>
          <w:szCs w:val="20"/>
        </w:rPr>
      </w:pPr>
    </w:p>
    <w:p w:rsidR="001530DD" w:rsidRPr="00456099" w:rsidRDefault="000D373D" w:rsidP="00ED3BD4">
      <w:pPr>
        <w:rPr>
          <w:rFonts w:ascii="Arial" w:hAnsi="Arial" w:cs="Arial"/>
          <w:sz w:val="20"/>
          <w:szCs w:val="20"/>
        </w:rPr>
      </w:pPr>
      <w:r w:rsidRPr="00456099">
        <w:rPr>
          <w:rFonts w:ascii="Arial" w:hAnsi="Arial" w:cs="Arial"/>
          <w:sz w:val="20"/>
          <w:szCs w:val="20"/>
        </w:rPr>
        <w:t xml:space="preserve">Le pouvoir adjudicateur se réserve la possibilité d’envoyer </w:t>
      </w:r>
      <w:r w:rsidRPr="002442DE">
        <w:rPr>
          <w:rFonts w:ascii="Arial" w:hAnsi="Arial" w:cs="Arial"/>
          <w:b/>
          <w:sz w:val="20"/>
          <w:szCs w:val="20"/>
        </w:rPr>
        <w:t xml:space="preserve">au plus tard </w:t>
      </w:r>
      <w:r w:rsidR="00CC345A">
        <w:rPr>
          <w:rFonts w:ascii="Arial" w:hAnsi="Arial" w:cs="Arial"/>
          <w:b/>
          <w:sz w:val="20"/>
          <w:szCs w:val="20"/>
        </w:rPr>
        <w:t>6</w:t>
      </w:r>
      <w:r w:rsidRPr="002442DE">
        <w:rPr>
          <w:rFonts w:ascii="Arial" w:hAnsi="Arial" w:cs="Arial"/>
          <w:b/>
          <w:sz w:val="20"/>
          <w:szCs w:val="20"/>
        </w:rPr>
        <w:t xml:space="preserve"> jours</w:t>
      </w:r>
      <w:r w:rsidRPr="00456099">
        <w:rPr>
          <w:rFonts w:ascii="Arial" w:hAnsi="Arial" w:cs="Arial"/>
          <w:sz w:val="20"/>
          <w:szCs w:val="20"/>
        </w:rPr>
        <w:t xml:space="preserve"> avant la date limite de remise des offres des modifications de détail sur le dossier de consultation.</w:t>
      </w:r>
    </w:p>
    <w:p w:rsidR="000D373D" w:rsidRPr="00456099" w:rsidRDefault="000D373D" w:rsidP="00ED3BD4">
      <w:pPr>
        <w:rPr>
          <w:rFonts w:ascii="Arial" w:hAnsi="Arial" w:cs="Arial"/>
          <w:sz w:val="20"/>
          <w:szCs w:val="20"/>
        </w:rPr>
      </w:pPr>
    </w:p>
    <w:p w:rsidR="000D373D" w:rsidRPr="00456099" w:rsidRDefault="000D373D" w:rsidP="00ED3BD4">
      <w:pPr>
        <w:rPr>
          <w:rFonts w:ascii="Arial" w:hAnsi="Arial" w:cs="Arial"/>
          <w:sz w:val="20"/>
          <w:szCs w:val="20"/>
        </w:rPr>
      </w:pPr>
      <w:r w:rsidRPr="00456099">
        <w:rPr>
          <w:rFonts w:ascii="Arial" w:hAnsi="Arial" w:cs="Arial"/>
          <w:sz w:val="20"/>
          <w:szCs w:val="20"/>
        </w:rPr>
        <w:t>Les candidats devront alors répondre sur la base du dossier de consultation modifié.</w:t>
      </w:r>
    </w:p>
    <w:p w:rsidR="000D373D" w:rsidRPr="00DA08AC" w:rsidRDefault="00CE7224" w:rsidP="00E16619">
      <w:pPr>
        <w:pStyle w:val="STRC1"/>
        <w:rPr>
          <w:sz w:val="20"/>
          <w:szCs w:val="20"/>
        </w:rPr>
      </w:pPr>
      <w:r w:rsidRPr="00DA08AC">
        <w:rPr>
          <w:sz w:val="20"/>
          <w:szCs w:val="20"/>
        </w:rPr>
        <w:lastRenderedPageBreak/>
        <w:t>4</w:t>
      </w:r>
      <w:r w:rsidR="000D373D" w:rsidRPr="00DA08AC">
        <w:rPr>
          <w:sz w:val="20"/>
          <w:szCs w:val="20"/>
        </w:rPr>
        <w:t>.4 Visite</w:t>
      </w:r>
    </w:p>
    <w:p w:rsidR="00603145" w:rsidRDefault="00782759" w:rsidP="00782759">
      <w:pPr>
        <w:widowControl w:val="0"/>
        <w:tabs>
          <w:tab w:val="left" w:pos="1211"/>
          <w:tab w:val="left" w:leader="hyphen" w:pos="1985"/>
          <w:tab w:val="right" w:leader="hyphen" w:pos="7371"/>
        </w:tabs>
        <w:autoSpaceDE w:val="0"/>
        <w:autoSpaceDN w:val="0"/>
        <w:adjustRightInd w:val="0"/>
        <w:spacing w:before="120"/>
        <w:ind w:right="-82"/>
        <w:jc w:val="both"/>
        <w:rPr>
          <w:rFonts w:ascii="Arial" w:hAnsi="Arial" w:cs="Arial"/>
          <w:sz w:val="20"/>
          <w:szCs w:val="20"/>
        </w:rPr>
      </w:pPr>
      <w:r>
        <w:rPr>
          <w:rFonts w:ascii="Arial" w:hAnsi="Arial" w:cs="Arial"/>
          <w:sz w:val="20"/>
          <w:szCs w:val="20"/>
        </w:rPr>
        <w:t>Aucune visite n’est prévue.</w:t>
      </w:r>
    </w:p>
    <w:p w:rsidR="00D73965" w:rsidRDefault="00D73965" w:rsidP="008B0C09">
      <w:pPr>
        <w:tabs>
          <w:tab w:val="left" w:pos="426"/>
          <w:tab w:val="left" w:pos="993"/>
          <w:tab w:val="left" w:pos="1276"/>
          <w:tab w:val="left" w:pos="2127"/>
        </w:tabs>
        <w:jc w:val="both"/>
        <w:rPr>
          <w:rFonts w:ascii="Arial" w:hAnsi="Arial" w:cs="Arial"/>
          <w:sz w:val="20"/>
          <w:szCs w:val="20"/>
        </w:rPr>
      </w:pPr>
    </w:p>
    <w:p w:rsidR="00E33681" w:rsidRDefault="00E33681" w:rsidP="008B0C09">
      <w:pPr>
        <w:tabs>
          <w:tab w:val="left" w:pos="426"/>
          <w:tab w:val="left" w:pos="993"/>
          <w:tab w:val="left" w:pos="1276"/>
          <w:tab w:val="left" w:pos="2127"/>
        </w:tabs>
        <w:jc w:val="both"/>
        <w:rPr>
          <w:rFonts w:ascii="Arial" w:hAnsi="Arial" w:cs="Arial"/>
          <w:sz w:val="20"/>
          <w:szCs w:val="20"/>
        </w:rPr>
      </w:pPr>
    </w:p>
    <w:p w:rsidR="00D73CD5" w:rsidRPr="00456099" w:rsidRDefault="00D73CD5" w:rsidP="00D73CD5">
      <w:pPr>
        <w:shd w:val="clear" w:color="auto" w:fill="BFBFBF"/>
        <w:jc w:val="both"/>
        <w:rPr>
          <w:rFonts w:ascii="Arial" w:hAnsi="Arial" w:cs="Arial"/>
          <w:b/>
          <w:sz w:val="20"/>
          <w:szCs w:val="20"/>
        </w:rPr>
      </w:pPr>
      <w:r w:rsidRPr="0036487D">
        <w:rPr>
          <w:rFonts w:ascii="Arial" w:hAnsi="Arial" w:cs="Arial"/>
          <w:b/>
          <w:sz w:val="20"/>
          <w:szCs w:val="20"/>
        </w:rPr>
        <w:t xml:space="preserve">ARTICLE </w:t>
      </w:r>
      <w:r w:rsidR="00CE7224" w:rsidRPr="0036487D">
        <w:rPr>
          <w:rFonts w:ascii="Arial" w:hAnsi="Arial" w:cs="Arial"/>
          <w:b/>
          <w:sz w:val="20"/>
          <w:szCs w:val="20"/>
        </w:rPr>
        <w:t>5</w:t>
      </w:r>
      <w:r w:rsidRPr="0036487D">
        <w:rPr>
          <w:rFonts w:ascii="Arial" w:hAnsi="Arial" w:cs="Arial"/>
          <w:b/>
          <w:sz w:val="20"/>
          <w:szCs w:val="20"/>
        </w:rPr>
        <w:t xml:space="preserve"> -  DATE LIMITE DE REMISE DES </w:t>
      </w:r>
      <w:r w:rsidR="00CE7224" w:rsidRPr="0036487D">
        <w:rPr>
          <w:rFonts w:ascii="Arial" w:hAnsi="Arial" w:cs="Arial"/>
          <w:b/>
          <w:sz w:val="20"/>
          <w:szCs w:val="20"/>
        </w:rPr>
        <w:t>OFFRES</w:t>
      </w:r>
    </w:p>
    <w:p w:rsidR="00D87F17" w:rsidRPr="00456099" w:rsidRDefault="00D87F17" w:rsidP="00D9266A">
      <w:pPr>
        <w:pStyle w:val="Titre1"/>
        <w:pBdr>
          <w:top w:val="none" w:sz="0" w:space="0" w:color="auto"/>
          <w:left w:val="none" w:sz="0" w:space="0" w:color="auto"/>
          <w:bottom w:val="none" w:sz="0" w:space="0" w:color="auto"/>
          <w:right w:val="none" w:sz="0" w:space="0" w:color="auto"/>
        </w:pBdr>
        <w:jc w:val="left"/>
        <w:rPr>
          <w:bCs/>
          <w:sz w:val="20"/>
          <w:szCs w:val="20"/>
          <w:u w:val="single"/>
        </w:rPr>
      </w:pPr>
    </w:p>
    <w:p w:rsidR="004B5F6B" w:rsidRPr="00456099" w:rsidRDefault="008B0C09" w:rsidP="002F4491">
      <w:pPr>
        <w:pBdr>
          <w:top w:val="double" w:sz="6" w:space="1" w:color="auto"/>
          <w:left w:val="double" w:sz="6" w:space="1" w:color="auto"/>
          <w:bottom w:val="double" w:sz="6" w:space="1" w:color="auto"/>
          <w:right w:val="double" w:sz="6" w:space="1" w:color="auto"/>
        </w:pBdr>
        <w:tabs>
          <w:tab w:val="left" w:pos="-1985"/>
          <w:tab w:val="left" w:pos="-1843"/>
          <w:tab w:val="left" w:pos="567"/>
          <w:tab w:val="left" w:pos="2127"/>
        </w:tabs>
        <w:jc w:val="center"/>
        <w:rPr>
          <w:rFonts w:ascii="Arial" w:hAnsi="Arial" w:cs="Arial"/>
          <w:b/>
          <w:sz w:val="20"/>
          <w:szCs w:val="20"/>
          <w:u w:val="single"/>
        </w:rPr>
      </w:pPr>
      <w:r w:rsidRPr="00E25367">
        <w:rPr>
          <w:rFonts w:ascii="Arial" w:hAnsi="Arial" w:cs="Arial"/>
          <w:b/>
          <w:sz w:val="20"/>
          <w:szCs w:val="20"/>
        </w:rPr>
        <w:t xml:space="preserve">La </w:t>
      </w:r>
      <w:r w:rsidR="00D87242">
        <w:rPr>
          <w:rFonts w:ascii="Arial" w:hAnsi="Arial" w:cs="Arial"/>
          <w:b/>
          <w:sz w:val="20"/>
          <w:szCs w:val="20"/>
        </w:rPr>
        <w:t>d</w:t>
      </w:r>
      <w:r w:rsidR="004B5F6B" w:rsidRPr="00E25367">
        <w:rPr>
          <w:rFonts w:ascii="Arial" w:hAnsi="Arial" w:cs="Arial"/>
          <w:b/>
          <w:sz w:val="20"/>
          <w:szCs w:val="20"/>
        </w:rPr>
        <w:t>ate</w:t>
      </w:r>
      <w:r w:rsidR="006F1C0D" w:rsidRPr="00E25367">
        <w:rPr>
          <w:rFonts w:ascii="Arial" w:hAnsi="Arial" w:cs="Arial"/>
          <w:b/>
          <w:sz w:val="20"/>
          <w:szCs w:val="20"/>
        </w:rPr>
        <w:t xml:space="preserve"> limite de réception des </w:t>
      </w:r>
      <w:r w:rsidR="00CE7224" w:rsidRPr="00E25367">
        <w:rPr>
          <w:rFonts w:ascii="Arial" w:hAnsi="Arial" w:cs="Arial"/>
          <w:b/>
          <w:sz w:val="20"/>
          <w:szCs w:val="20"/>
        </w:rPr>
        <w:t>offres</w:t>
      </w:r>
      <w:r w:rsidR="00D73CD5" w:rsidRPr="00E25367">
        <w:rPr>
          <w:rFonts w:ascii="Arial" w:hAnsi="Arial" w:cs="Arial"/>
          <w:b/>
          <w:sz w:val="20"/>
          <w:szCs w:val="20"/>
        </w:rPr>
        <w:t> </w:t>
      </w:r>
      <w:r>
        <w:rPr>
          <w:rFonts w:ascii="Arial" w:hAnsi="Arial" w:cs="Arial"/>
          <w:b/>
          <w:sz w:val="20"/>
          <w:szCs w:val="20"/>
        </w:rPr>
        <w:t>est fixée en première page du présent règlement de consultation</w:t>
      </w:r>
    </w:p>
    <w:p w:rsidR="003137AC" w:rsidRDefault="003137AC" w:rsidP="002F4491">
      <w:pPr>
        <w:tabs>
          <w:tab w:val="left" w:pos="426"/>
          <w:tab w:val="left" w:pos="993"/>
          <w:tab w:val="left" w:pos="1276"/>
          <w:tab w:val="left" w:pos="2127"/>
        </w:tabs>
        <w:jc w:val="both"/>
        <w:rPr>
          <w:rFonts w:ascii="Arial" w:hAnsi="Arial" w:cs="Arial"/>
          <w:b/>
          <w:color w:val="000000"/>
          <w:sz w:val="20"/>
          <w:szCs w:val="20"/>
        </w:rPr>
      </w:pPr>
    </w:p>
    <w:p w:rsidR="006464F7" w:rsidRPr="00456099" w:rsidRDefault="006464F7" w:rsidP="002F4491">
      <w:pPr>
        <w:tabs>
          <w:tab w:val="left" w:pos="426"/>
          <w:tab w:val="left" w:pos="993"/>
          <w:tab w:val="left" w:pos="1276"/>
          <w:tab w:val="left" w:pos="2127"/>
        </w:tabs>
        <w:jc w:val="both"/>
        <w:rPr>
          <w:rFonts w:ascii="Arial" w:hAnsi="Arial" w:cs="Arial"/>
          <w:b/>
          <w:color w:val="000000"/>
          <w:sz w:val="20"/>
          <w:szCs w:val="20"/>
        </w:rPr>
      </w:pPr>
      <w:r w:rsidRPr="00456099">
        <w:rPr>
          <w:rFonts w:ascii="Arial" w:hAnsi="Arial" w:cs="Arial"/>
          <w:b/>
          <w:color w:val="000000"/>
          <w:sz w:val="20"/>
          <w:szCs w:val="20"/>
        </w:rPr>
        <w:t xml:space="preserve">Les dossiers qui parviendraient après la date et l’heure limite fixées dans le présent règlement </w:t>
      </w:r>
      <w:r w:rsidR="004C59A1" w:rsidRPr="00456099">
        <w:rPr>
          <w:rFonts w:ascii="Arial" w:hAnsi="Arial" w:cs="Arial"/>
          <w:b/>
          <w:color w:val="000000"/>
          <w:sz w:val="20"/>
          <w:szCs w:val="20"/>
        </w:rPr>
        <w:t xml:space="preserve">de la consultation </w:t>
      </w:r>
      <w:r w:rsidRPr="00456099">
        <w:rPr>
          <w:rFonts w:ascii="Arial" w:hAnsi="Arial" w:cs="Arial"/>
          <w:b/>
          <w:color w:val="000000"/>
          <w:sz w:val="20"/>
          <w:szCs w:val="20"/>
        </w:rPr>
        <w:t>ne seront pas retenus.</w:t>
      </w:r>
    </w:p>
    <w:p w:rsidR="00643771" w:rsidRDefault="00643771" w:rsidP="002F4491">
      <w:pPr>
        <w:tabs>
          <w:tab w:val="left" w:pos="426"/>
          <w:tab w:val="left" w:pos="993"/>
          <w:tab w:val="left" w:pos="1276"/>
          <w:tab w:val="left" w:pos="2127"/>
        </w:tabs>
        <w:jc w:val="both"/>
        <w:rPr>
          <w:rFonts w:ascii="Arial" w:hAnsi="Arial" w:cs="Arial"/>
          <w:b/>
          <w:color w:val="000000"/>
          <w:sz w:val="20"/>
          <w:szCs w:val="20"/>
        </w:rPr>
      </w:pPr>
    </w:p>
    <w:p w:rsidR="009B321E" w:rsidRPr="00456099" w:rsidRDefault="009B321E" w:rsidP="002F4491">
      <w:pPr>
        <w:tabs>
          <w:tab w:val="left" w:pos="426"/>
          <w:tab w:val="left" w:pos="993"/>
          <w:tab w:val="left" w:pos="1276"/>
          <w:tab w:val="left" w:pos="2127"/>
        </w:tabs>
        <w:jc w:val="both"/>
        <w:rPr>
          <w:rFonts w:ascii="Arial" w:hAnsi="Arial" w:cs="Arial"/>
          <w:b/>
          <w:color w:val="000000"/>
          <w:sz w:val="20"/>
          <w:szCs w:val="20"/>
        </w:rPr>
      </w:pPr>
    </w:p>
    <w:p w:rsidR="00D14EAF" w:rsidRPr="00456099" w:rsidRDefault="00D14EAF" w:rsidP="00D14EAF">
      <w:pPr>
        <w:shd w:val="clear" w:color="auto" w:fill="BFBFBF"/>
        <w:jc w:val="both"/>
        <w:rPr>
          <w:rFonts w:ascii="Arial" w:hAnsi="Arial" w:cs="Arial"/>
          <w:b/>
          <w:sz w:val="20"/>
          <w:szCs w:val="20"/>
        </w:rPr>
      </w:pPr>
      <w:r w:rsidRPr="00456099">
        <w:rPr>
          <w:rFonts w:ascii="Arial" w:hAnsi="Arial" w:cs="Arial"/>
          <w:b/>
          <w:sz w:val="20"/>
          <w:szCs w:val="20"/>
        </w:rPr>
        <w:t>ARTICLE 6 -  TRAITEMENT DE DONNEES A CAR</w:t>
      </w:r>
      <w:r w:rsidR="00643771" w:rsidRPr="00456099">
        <w:rPr>
          <w:rFonts w:ascii="Arial" w:hAnsi="Arial" w:cs="Arial"/>
          <w:b/>
          <w:sz w:val="20"/>
          <w:szCs w:val="20"/>
        </w:rPr>
        <w:t>A</w:t>
      </w:r>
      <w:r w:rsidRPr="00456099">
        <w:rPr>
          <w:rFonts w:ascii="Arial" w:hAnsi="Arial" w:cs="Arial"/>
          <w:b/>
          <w:sz w:val="20"/>
          <w:szCs w:val="20"/>
        </w:rPr>
        <w:t xml:space="preserve">CTERE PERSONNEL </w:t>
      </w:r>
    </w:p>
    <w:p w:rsidR="004B390D" w:rsidRPr="00456099" w:rsidRDefault="004B390D" w:rsidP="002F4491">
      <w:pPr>
        <w:jc w:val="both"/>
        <w:rPr>
          <w:rFonts w:ascii="Arial" w:hAnsi="Arial" w:cs="Arial"/>
          <w:b/>
          <w:sz w:val="20"/>
          <w:szCs w:val="20"/>
        </w:rPr>
      </w:pPr>
    </w:p>
    <w:p w:rsidR="00D14EAF" w:rsidRDefault="00D14EAF" w:rsidP="00D14EAF">
      <w:pPr>
        <w:tabs>
          <w:tab w:val="left" w:pos="426"/>
          <w:tab w:val="left" w:pos="993"/>
          <w:tab w:val="left" w:pos="1276"/>
          <w:tab w:val="left" w:pos="2127"/>
        </w:tabs>
        <w:jc w:val="both"/>
        <w:rPr>
          <w:rFonts w:ascii="Arial" w:hAnsi="Arial" w:cs="Arial"/>
          <w:sz w:val="20"/>
          <w:szCs w:val="20"/>
        </w:rPr>
      </w:pPr>
      <w:r w:rsidRPr="00456099">
        <w:rPr>
          <w:rFonts w:ascii="Arial" w:hAnsi="Arial" w:cs="Arial"/>
          <w:sz w:val="20"/>
          <w:szCs w:val="20"/>
        </w:rPr>
        <w:t>Dans le cadre du présent marché, l’Administration et le Titulaire s’engagent à respecter la réglementation en vigueur applicable au traitement des données à caractère personnel et, notamment le « règlement général sur la protection des données » (RGPD) et la loi n°78-17 du 6 janvier 1978 relative à l’informatique, aux fichiers et aux libertés.</w:t>
      </w:r>
    </w:p>
    <w:p w:rsidR="00F55D42" w:rsidRDefault="00F55D42" w:rsidP="00D14EAF">
      <w:pPr>
        <w:tabs>
          <w:tab w:val="left" w:pos="426"/>
          <w:tab w:val="left" w:pos="993"/>
          <w:tab w:val="left" w:pos="1276"/>
          <w:tab w:val="left" w:pos="2127"/>
        </w:tabs>
        <w:jc w:val="both"/>
        <w:rPr>
          <w:rFonts w:ascii="Arial" w:hAnsi="Arial" w:cs="Arial"/>
          <w:sz w:val="20"/>
          <w:szCs w:val="20"/>
        </w:rPr>
      </w:pPr>
    </w:p>
    <w:p w:rsidR="00782759" w:rsidRPr="00456099" w:rsidRDefault="00782759" w:rsidP="00D14EAF">
      <w:pPr>
        <w:tabs>
          <w:tab w:val="left" w:pos="426"/>
          <w:tab w:val="left" w:pos="993"/>
          <w:tab w:val="left" w:pos="1276"/>
          <w:tab w:val="left" w:pos="2127"/>
        </w:tabs>
        <w:jc w:val="both"/>
        <w:rPr>
          <w:rFonts w:ascii="Arial" w:hAnsi="Arial" w:cs="Arial"/>
          <w:sz w:val="20"/>
          <w:szCs w:val="20"/>
        </w:rPr>
      </w:pPr>
    </w:p>
    <w:p w:rsidR="00D14EAF" w:rsidRPr="00456099" w:rsidRDefault="00D14EAF" w:rsidP="00D14EAF">
      <w:pPr>
        <w:shd w:val="clear" w:color="auto" w:fill="D9D9D9"/>
        <w:jc w:val="both"/>
        <w:rPr>
          <w:rFonts w:ascii="Arial" w:hAnsi="Arial" w:cs="Arial"/>
          <w:b/>
          <w:sz w:val="20"/>
          <w:szCs w:val="20"/>
        </w:rPr>
      </w:pPr>
      <w:r w:rsidRPr="00456099">
        <w:rPr>
          <w:rFonts w:ascii="Arial" w:hAnsi="Arial" w:cs="Arial"/>
          <w:b/>
          <w:sz w:val="20"/>
          <w:szCs w:val="20"/>
        </w:rPr>
        <w:t>ARTICLE 7 -  CONDITIONS DE REMISE DES PLIS</w:t>
      </w:r>
    </w:p>
    <w:p w:rsidR="00D14EAF" w:rsidRPr="00456099" w:rsidRDefault="00D14EAF" w:rsidP="00D14EAF">
      <w:pPr>
        <w:rPr>
          <w:rFonts w:ascii="Arial" w:hAnsi="Arial" w:cs="Arial"/>
          <w:sz w:val="20"/>
          <w:szCs w:val="20"/>
        </w:rPr>
      </w:pPr>
    </w:p>
    <w:p w:rsidR="00D14EAF" w:rsidRPr="00456099" w:rsidRDefault="00D14EAF" w:rsidP="00D14EAF">
      <w:pPr>
        <w:jc w:val="both"/>
        <w:rPr>
          <w:rFonts w:ascii="Arial" w:hAnsi="Arial" w:cs="Arial"/>
          <w:sz w:val="20"/>
          <w:szCs w:val="20"/>
        </w:rPr>
      </w:pPr>
      <w:r w:rsidRPr="00456099">
        <w:rPr>
          <w:rFonts w:ascii="Arial" w:eastAsia="Arial Unicode MS" w:hAnsi="Arial" w:cs="Arial"/>
          <w:color w:val="000000"/>
          <w:sz w:val="20"/>
          <w:szCs w:val="20"/>
        </w:rPr>
        <w:t xml:space="preserve">Les plis transmis </w:t>
      </w:r>
      <w:r w:rsidRPr="00456099">
        <w:rPr>
          <w:rFonts w:ascii="Arial" w:eastAsia="Arial Unicode MS" w:hAnsi="Arial" w:cs="Arial"/>
          <w:b/>
          <w:color w:val="000000"/>
          <w:sz w:val="20"/>
          <w:szCs w:val="20"/>
          <w:u w:val="single"/>
        </w:rPr>
        <w:t>par voie électronique uniquement</w:t>
      </w:r>
      <w:r w:rsidRPr="00456099">
        <w:rPr>
          <w:rFonts w:ascii="Arial" w:eastAsia="Arial Unicode MS" w:hAnsi="Arial" w:cs="Arial"/>
          <w:color w:val="000000"/>
          <w:sz w:val="20"/>
          <w:szCs w:val="20"/>
        </w:rPr>
        <w:t xml:space="preserve">, devront être déposés </w:t>
      </w:r>
      <w:r w:rsidRPr="00456099">
        <w:rPr>
          <w:rFonts w:ascii="Arial" w:hAnsi="Arial" w:cs="Arial"/>
          <w:sz w:val="20"/>
          <w:szCs w:val="20"/>
        </w:rPr>
        <w:t>sur la plateforme PLACE</w:t>
      </w:r>
      <w:r w:rsidR="0019315E">
        <w:rPr>
          <w:rFonts w:ascii="Arial" w:hAnsi="Arial" w:cs="Arial"/>
          <w:sz w:val="20"/>
          <w:szCs w:val="20"/>
        </w:rPr>
        <w:t>-service dépôt-</w:t>
      </w:r>
      <w:r w:rsidRPr="00456099">
        <w:rPr>
          <w:rFonts w:ascii="Arial" w:hAnsi="Arial" w:cs="Arial"/>
          <w:sz w:val="20"/>
          <w:szCs w:val="20"/>
        </w:rPr>
        <w:t xml:space="preserve"> </w:t>
      </w:r>
      <w:r w:rsidRPr="00456099">
        <w:rPr>
          <w:rFonts w:ascii="Arial" w:eastAsia="Arial Unicode MS" w:hAnsi="Arial" w:cs="Arial"/>
          <w:sz w:val="20"/>
          <w:szCs w:val="20"/>
        </w:rPr>
        <w:t>avant les date et heure limites de remise des offres indiquées dans le présent règlement de consultation</w:t>
      </w:r>
      <w:r w:rsidR="0019315E">
        <w:rPr>
          <w:rFonts w:ascii="Arial" w:eastAsia="Arial Unicode MS" w:hAnsi="Arial" w:cs="Arial"/>
          <w:sz w:val="20"/>
          <w:szCs w:val="20"/>
        </w:rPr>
        <w:t xml:space="preserve"> et à l’adresse figurant en première page du présent règlement de consultation</w:t>
      </w:r>
      <w:r w:rsidRPr="00456099">
        <w:rPr>
          <w:rFonts w:ascii="Arial" w:eastAsia="Arial Unicode MS" w:hAnsi="Arial" w:cs="Arial"/>
          <w:sz w:val="20"/>
          <w:szCs w:val="20"/>
        </w:rPr>
        <w:t>.</w:t>
      </w:r>
    </w:p>
    <w:p w:rsidR="00D14EAF" w:rsidRPr="00456099" w:rsidRDefault="00D14EAF" w:rsidP="00D14EAF">
      <w:pPr>
        <w:jc w:val="both"/>
        <w:rPr>
          <w:rFonts w:ascii="Arial" w:hAnsi="Arial" w:cs="Arial"/>
          <w:sz w:val="20"/>
          <w:szCs w:val="20"/>
        </w:rPr>
      </w:pPr>
    </w:p>
    <w:p w:rsidR="00D14EAF" w:rsidRPr="00456099" w:rsidRDefault="00D14EAF" w:rsidP="00D14EAF">
      <w:pPr>
        <w:jc w:val="both"/>
        <w:rPr>
          <w:rFonts w:ascii="Arial" w:hAnsi="Arial" w:cs="Arial"/>
          <w:sz w:val="20"/>
          <w:szCs w:val="20"/>
        </w:rPr>
      </w:pPr>
      <w:r w:rsidRPr="00456099">
        <w:rPr>
          <w:rFonts w:ascii="Arial" w:hAnsi="Arial" w:cs="Arial"/>
          <w:sz w:val="20"/>
          <w:szCs w:val="20"/>
        </w:rPr>
        <w:t xml:space="preserve">Les candidats trouveront sur le site </w:t>
      </w:r>
      <w:r w:rsidRPr="00456099">
        <w:rPr>
          <w:rFonts w:ascii="Arial" w:hAnsi="Arial" w:cs="Arial"/>
          <w:sz w:val="20"/>
          <w:szCs w:val="20"/>
          <w:u w:val="single"/>
        </w:rPr>
        <w:t>www.marches-publics.gouv.fr</w:t>
      </w:r>
      <w:r w:rsidR="005258B6">
        <w:rPr>
          <w:rFonts w:ascii="Arial" w:hAnsi="Arial" w:cs="Arial"/>
          <w:sz w:val="20"/>
          <w:szCs w:val="20"/>
        </w:rPr>
        <w:t xml:space="preserve"> un</w:t>
      </w:r>
      <w:r w:rsidR="00405B99">
        <w:rPr>
          <w:rFonts w:ascii="Arial" w:hAnsi="Arial" w:cs="Arial"/>
          <w:sz w:val="20"/>
          <w:szCs w:val="20"/>
        </w:rPr>
        <w:t xml:space="preserve"> </w:t>
      </w:r>
      <w:r w:rsidRPr="00456099">
        <w:rPr>
          <w:rFonts w:ascii="Arial" w:hAnsi="Arial" w:cs="Arial"/>
          <w:sz w:val="20"/>
          <w:szCs w:val="20"/>
        </w:rPr>
        <w:t>«guide utilisateur» téléchargeable qui précise les conditions d'utilisation de la plate-forme des achats de l'État, notamment les pré-requis techniques et certificats électroniques nécessaires au dépôt d'une offre dématérialisée.</w:t>
      </w:r>
    </w:p>
    <w:p w:rsidR="00D14EAF" w:rsidRPr="00456099" w:rsidRDefault="00D14EAF" w:rsidP="00D14EAF">
      <w:pPr>
        <w:jc w:val="both"/>
        <w:rPr>
          <w:rFonts w:ascii="Arial" w:eastAsia="Arial Unicode MS" w:hAnsi="Arial" w:cs="Arial"/>
          <w:sz w:val="20"/>
          <w:szCs w:val="20"/>
        </w:rPr>
      </w:pPr>
    </w:p>
    <w:p w:rsidR="00D14EAF" w:rsidRPr="00456099" w:rsidRDefault="00D14EAF" w:rsidP="00D14EAF">
      <w:pPr>
        <w:jc w:val="both"/>
        <w:rPr>
          <w:rFonts w:ascii="Arial" w:eastAsia="Arial Unicode MS" w:hAnsi="Arial" w:cs="Arial"/>
          <w:sz w:val="20"/>
          <w:szCs w:val="20"/>
        </w:rPr>
      </w:pPr>
      <w:r w:rsidRPr="00456099">
        <w:rPr>
          <w:rFonts w:ascii="Arial" w:eastAsia="Arial Unicode MS" w:hAnsi="Arial" w:cs="Arial"/>
          <w:sz w:val="20"/>
          <w:szCs w:val="20"/>
        </w:rPr>
        <w:t>Après le dépôt du pli, sur la plate-forme, un message indique au candidat que l’opération de dépôt de pli a été réalisée avec succès, et le pli est horodaté.</w:t>
      </w:r>
    </w:p>
    <w:p w:rsidR="00D14EAF" w:rsidRPr="00456099" w:rsidRDefault="00D14EAF" w:rsidP="00D14EAF">
      <w:pPr>
        <w:jc w:val="both"/>
        <w:rPr>
          <w:rFonts w:ascii="Arial" w:eastAsia="Arial Unicode MS" w:hAnsi="Arial" w:cs="Arial"/>
          <w:sz w:val="20"/>
          <w:szCs w:val="20"/>
        </w:rPr>
      </w:pPr>
      <w:r w:rsidRPr="00456099">
        <w:rPr>
          <w:rFonts w:ascii="Arial" w:eastAsia="Arial Unicode MS" w:hAnsi="Arial" w:cs="Arial"/>
          <w:sz w:val="20"/>
          <w:szCs w:val="20"/>
        </w:rPr>
        <w:t>L’absence de message de confirmation de bonne réception ou d’accusé-réception électronique signifie que la réponse n’est pas parvenue à l’acheteur.</w:t>
      </w:r>
    </w:p>
    <w:p w:rsidR="00D14EAF" w:rsidRPr="00456099" w:rsidRDefault="00D14EAF" w:rsidP="00D14EAF">
      <w:pPr>
        <w:jc w:val="both"/>
        <w:rPr>
          <w:rFonts w:ascii="Arial" w:hAnsi="Arial" w:cs="Arial"/>
          <w:b/>
          <w:sz w:val="20"/>
          <w:szCs w:val="20"/>
        </w:rPr>
      </w:pPr>
    </w:p>
    <w:p w:rsidR="00D14EAF" w:rsidRPr="00456099" w:rsidRDefault="00D14EAF" w:rsidP="00D14EAF">
      <w:pPr>
        <w:jc w:val="both"/>
        <w:rPr>
          <w:rFonts w:ascii="Arial" w:hAnsi="Arial" w:cs="Arial"/>
          <w:b/>
          <w:sz w:val="20"/>
          <w:szCs w:val="20"/>
        </w:rPr>
      </w:pPr>
      <w:r w:rsidRPr="00456099">
        <w:rPr>
          <w:rFonts w:ascii="Arial" w:hAnsi="Arial" w:cs="Arial"/>
          <w:b/>
          <w:sz w:val="20"/>
          <w:szCs w:val="20"/>
        </w:rPr>
        <w:t xml:space="preserve">Le candidat ou l’opérateur économique doit s’assurer que les messages envoyés par </w:t>
      </w:r>
      <w:smartTag w:uri="urn:schemas-microsoft-com:office:smarttags" w:element="PersonName">
        <w:smartTagPr>
          <w:attr w:name="ProductID" w:val="la Plate-forme"/>
        </w:smartTagPr>
        <w:r w:rsidRPr="00456099">
          <w:rPr>
            <w:rFonts w:ascii="Arial" w:hAnsi="Arial" w:cs="Arial"/>
            <w:b/>
            <w:sz w:val="20"/>
            <w:szCs w:val="20"/>
          </w:rPr>
          <w:t>la Plate-forme</w:t>
        </w:r>
      </w:smartTag>
      <w:r w:rsidRPr="00456099">
        <w:rPr>
          <w:rFonts w:ascii="Arial" w:hAnsi="Arial" w:cs="Arial"/>
          <w:b/>
          <w:sz w:val="20"/>
          <w:szCs w:val="20"/>
        </w:rPr>
        <w:t xml:space="preserve"> des achats de l’État (PLACE) notamment, nepasrepondre@marches-publics.gouv.fr, ne sont pas traités comme des courriels indésirables.</w:t>
      </w:r>
    </w:p>
    <w:p w:rsidR="00D14EAF" w:rsidRPr="00456099" w:rsidRDefault="00D14EAF" w:rsidP="00D14EAF">
      <w:pPr>
        <w:jc w:val="both"/>
        <w:rPr>
          <w:rFonts w:ascii="Arial" w:eastAsia="Arial Unicode MS" w:hAnsi="Arial" w:cs="Arial"/>
          <w:sz w:val="20"/>
          <w:szCs w:val="20"/>
        </w:rPr>
      </w:pPr>
    </w:p>
    <w:p w:rsidR="00D14EAF" w:rsidRPr="00456099" w:rsidRDefault="00D14EAF" w:rsidP="00D14EAF">
      <w:pPr>
        <w:jc w:val="both"/>
        <w:rPr>
          <w:rFonts w:ascii="Arial" w:eastAsia="Arial Unicode MS" w:hAnsi="Arial" w:cs="Arial"/>
          <w:sz w:val="20"/>
          <w:szCs w:val="20"/>
        </w:rPr>
      </w:pPr>
      <w:r w:rsidRPr="00456099">
        <w:rPr>
          <w:rFonts w:ascii="Arial" w:eastAsia="Arial Unicode MS" w:hAnsi="Arial" w:cs="Arial"/>
          <w:sz w:val="20"/>
          <w:szCs w:val="20"/>
        </w:rPr>
        <w:t>Aucun délai supplémentaire ne sera accordé aux candidats déposant leur offre. Il est donc recommandé de débuter l’opération de dépôt des plis bien avant l’heure de clôture.</w:t>
      </w:r>
    </w:p>
    <w:p w:rsidR="00D14EAF" w:rsidRPr="00456099" w:rsidRDefault="00D14EAF" w:rsidP="00D14EAF">
      <w:pPr>
        <w:jc w:val="both"/>
        <w:rPr>
          <w:rFonts w:ascii="Arial" w:eastAsia="Arial Unicode MS" w:hAnsi="Arial" w:cs="Arial"/>
          <w:sz w:val="20"/>
          <w:szCs w:val="20"/>
        </w:rPr>
      </w:pPr>
    </w:p>
    <w:p w:rsidR="00D14EAF" w:rsidRPr="00456099" w:rsidRDefault="00D14EAF" w:rsidP="00D14EAF">
      <w:pPr>
        <w:jc w:val="both"/>
        <w:rPr>
          <w:rFonts w:ascii="Arial" w:eastAsia="Arial Unicode MS" w:hAnsi="Arial" w:cs="Arial"/>
          <w:sz w:val="20"/>
          <w:szCs w:val="20"/>
        </w:rPr>
      </w:pPr>
      <w:r w:rsidRPr="00456099">
        <w:rPr>
          <w:rFonts w:ascii="Arial" w:eastAsia="Arial Unicode MS" w:hAnsi="Arial" w:cs="Arial"/>
          <w:sz w:val="20"/>
          <w:szCs w:val="20"/>
        </w:rPr>
        <w:t>Cependant, en cas d’indisponibilité de la plate-forme empêchant la remise des plis dans les délais fixés par la consultation, la date et l’heure de remise des offres peuvent être modifiées.</w:t>
      </w:r>
    </w:p>
    <w:p w:rsidR="00D14EAF" w:rsidRPr="00456099" w:rsidRDefault="00D14EAF" w:rsidP="00D14EAF">
      <w:pPr>
        <w:jc w:val="both"/>
        <w:rPr>
          <w:rFonts w:ascii="Arial" w:eastAsia="Arial Unicode MS" w:hAnsi="Arial" w:cs="Arial"/>
          <w:sz w:val="20"/>
          <w:szCs w:val="20"/>
        </w:rPr>
      </w:pPr>
    </w:p>
    <w:p w:rsidR="00D14EAF" w:rsidRPr="00456099" w:rsidRDefault="00D14EAF" w:rsidP="00D14EAF">
      <w:pPr>
        <w:jc w:val="both"/>
        <w:rPr>
          <w:rFonts w:ascii="Arial" w:eastAsia="Arial Unicode MS" w:hAnsi="Arial" w:cs="Arial"/>
          <w:sz w:val="20"/>
          <w:szCs w:val="20"/>
        </w:rPr>
      </w:pPr>
      <w:r w:rsidRPr="00456099">
        <w:rPr>
          <w:rFonts w:ascii="Arial" w:eastAsia="Arial Unicode MS" w:hAnsi="Arial" w:cs="Arial"/>
          <w:sz w:val="20"/>
          <w:szCs w:val="20"/>
        </w:rPr>
        <w:t>Les formats acceptés sont les suivants : .</w:t>
      </w:r>
      <w:proofErr w:type="spellStart"/>
      <w:r w:rsidRPr="00782759">
        <w:rPr>
          <w:rFonts w:ascii="Arial" w:eastAsia="Arial Unicode MS" w:hAnsi="Arial" w:cs="Arial"/>
          <w:b/>
          <w:sz w:val="20"/>
          <w:szCs w:val="20"/>
        </w:rPr>
        <w:t>pdf</w:t>
      </w:r>
      <w:proofErr w:type="spellEnd"/>
      <w:r w:rsidRPr="00782759">
        <w:rPr>
          <w:rFonts w:ascii="Arial" w:eastAsia="Arial Unicode MS" w:hAnsi="Arial" w:cs="Arial"/>
          <w:b/>
          <w:sz w:val="20"/>
          <w:szCs w:val="20"/>
        </w:rPr>
        <w:t>, .</w:t>
      </w:r>
      <w:r w:rsidR="005258B6" w:rsidRPr="00782759">
        <w:rPr>
          <w:rFonts w:ascii="Arial" w:eastAsia="Arial Unicode MS" w:hAnsi="Arial" w:cs="Arial"/>
          <w:b/>
          <w:sz w:val="20"/>
          <w:szCs w:val="20"/>
        </w:rPr>
        <w:t>doc</w:t>
      </w:r>
      <w:proofErr w:type="gramStart"/>
      <w:r w:rsidR="005258B6" w:rsidRPr="00782759">
        <w:rPr>
          <w:rFonts w:ascii="Arial" w:eastAsia="Arial Unicode MS" w:hAnsi="Arial" w:cs="Arial"/>
          <w:b/>
          <w:sz w:val="20"/>
          <w:szCs w:val="20"/>
        </w:rPr>
        <w:t>,.</w:t>
      </w:r>
      <w:proofErr w:type="spellStart"/>
      <w:proofErr w:type="gramEnd"/>
      <w:r w:rsidR="005258B6" w:rsidRPr="00782759">
        <w:rPr>
          <w:rFonts w:ascii="Arial" w:eastAsia="Arial Unicode MS" w:hAnsi="Arial" w:cs="Arial"/>
          <w:b/>
          <w:sz w:val="20"/>
          <w:szCs w:val="20"/>
        </w:rPr>
        <w:t>xls</w:t>
      </w:r>
      <w:proofErr w:type="spellEnd"/>
      <w:r w:rsidR="005258B6" w:rsidRPr="00782759">
        <w:rPr>
          <w:rFonts w:ascii="Arial" w:eastAsia="Arial Unicode MS" w:hAnsi="Arial" w:cs="Arial"/>
          <w:b/>
          <w:sz w:val="20"/>
          <w:szCs w:val="20"/>
        </w:rPr>
        <w:t xml:space="preserve">. </w:t>
      </w:r>
      <w:proofErr w:type="spellStart"/>
      <w:r w:rsidR="005258B6" w:rsidRPr="00782759">
        <w:rPr>
          <w:rFonts w:ascii="Arial" w:eastAsia="Arial Unicode MS" w:hAnsi="Arial" w:cs="Arial"/>
          <w:b/>
          <w:sz w:val="20"/>
          <w:szCs w:val="20"/>
        </w:rPr>
        <w:t>ppt</w:t>
      </w:r>
      <w:proofErr w:type="spellEnd"/>
      <w:proofErr w:type="gramStart"/>
      <w:r w:rsidR="005258B6" w:rsidRPr="00782759">
        <w:rPr>
          <w:rFonts w:ascii="Arial" w:eastAsia="Arial Unicode MS" w:hAnsi="Arial" w:cs="Arial"/>
          <w:b/>
          <w:sz w:val="20"/>
          <w:szCs w:val="20"/>
        </w:rPr>
        <w:t>,.</w:t>
      </w:r>
      <w:proofErr w:type="gramEnd"/>
      <w:r w:rsidR="005258B6" w:rsidRPr="00782759">
        <w:rPr>
          <w:rFonts w:ascii="Arial" w:eastAsia="Arial Unicode MS" w:hAnsi="Arial" w:cs="Arial"/>
          <w:b/>
          <w:sz w:val="20"/>
          <w:szCs w:val="20"/>
        </w:rPr>
        <w:t xml:space="preserve"> </w:t>
      </w:r>
      <w:proofErr w:type="spellStart"/>
      <w:proofErr w:type="gramStart"/>
      <w:r w:rsidR="005258B6" w:rsidRPr="00782759">
        <w:rPr>
          <w:rFonts w:ascii="Arial" w:eastAsia="Arial Unicode MS" w:hAnsi="Arial" w:cs="Arial"/>
          <w:b/>
          <w:sz w:val="20"/>
          <w:szCs w:val="20"/>
        </w:rPr>
        <w:t>odt</w:t>
      </w:r>
      <w:proofErr w:type="spellEnd"/>
      <w:proofErr w:type="gramEnd"/>
      <w:r w:rsidRPr="00782759">
        <w:rPr>
          <w:rFonts w:ascii="Arial" w:eastAsia="Arial Unicode MS" w:hAnsi="Arial" w:cs="Arial"/>
          <w:b/>
          <w:sz w:val="20"/>
          <w:szCs w:val="20"/>
        </w:rPr>
        <w:t>, .</w:t>
      </w:r>
      <w:proofErr w:type="spellStart"/>
      <w:r w:rsidRPr="00782759">
        <w:rPr>
          <w:rFonts w:ascii="Arial" w:eastAsia="Arial Unicode MS" w:hAnsi="Arial" w:cs="Arial"/>
          <w:b/>
          <w:sz w:val="20"/>
          <w:szCs w:val="20"/>
        </w:rPr>
        <w:t>odp</w:t>
      </w:r>
      <w:proofErr w:type="spellEnd"/>
      <w:r w:rsidRPr="00456099">
        <w:rPr>
          <w:rFonts w:ascii="Arial" w:eastAsia="Arial Unicode MS" w:hAnsi="Arial" w:cs="Arial"/>
          <w:sz w:val="20"/>
          <w:szCs w:val="20"/>
        </w:rPr>
        <w:t xml:space="preserve">, ainsi que les formats d’image </w:t>
      </w:r>
      <w:r w:rsidR="00782759">
        <w:rPr>
          <w:rFonts w:ascii="Arial" w:eastAsia="Arial Unicode MS" w:hAnsi="Arial" w:cs="Arial"/>
          <w:sz w:val="20"/>
          <w:szCs w:val="20"/>
        </w:rPr>
        <w:t>.</w:t>
      </w:r>
      <w:proofErr w:type="spellStart"/>
      <w:r w:rsidRPr="00782759">
        <w:rPr>
          <w:rFonts w:ascii="Arial" w:eastAsia="Arial Unicode MS" w:hAnsi="Arial" w:cs="Arial"/>
          <w:b/>
          <w:sz w:val="20"/>
          <w:szCs w:val="20"/>
        </w:rPr>
        <w:t>jpg</w:t>
      </w:r>
      <w:proofErr w:type="spellEnd"/>
      <w:r w:rsidRPr="00782759">
        <w:rPr>
          <w:rFonts w:ascii="Arial" w:eastAsia="Arial Unicode MS" w:hAnsi="Arial" w:cs="Arial"/>
          <w:b/>
          <w:sz w:val="20"/>
          <w:szCs w:val="20"/>
        </w:rPr>
        <w:t xml:space="preserve">, </w:t>
      </w:r>
      <w:r w:rsidR="00782759">
        <w:rPr>
          <w:rFonts w:ascii="Arial" w:eastAsia="Arial Unicode MS" w:hAnsi="Arial" w:cs="Arial"/>
          <w:b/>
          <w:sz w:val="20"/>
          <w:szCs w:val="20"/>
        </w:rPr>
        <w:t>.</w:t>
      </w:r>
      <w:proofErr w:type="spellStart"/>
      <w:r w:rsidRPr="00782759">
        <w:rPr>
          <w:rFonts w:ascii="Arial" w:eastAsia="Arial Unicode MS" w:hAnsi="Arial" w:cs="Arial"/>
          <w:b/>
          <w:sz w:val="20"/>
          <w:szCs w:val="20"/>
        </w:rPr>
        <w:t>png</w:t>
      </w:r>
      <w:proofErr w:type="spellEnd"/>
      <w:r w:rsidRPr="00456099">
        <w:rPr>
          <w:rFonts w:ascii="Arial" w:eastAsia="Arial Unicode MS" w:hAnsi="Arial" w:cs="Arial"/>
          <w:sz w:val="20"/>
          <w:szCs w:val="20"/>
        </w:rPr>
        <w:t xml:space="preserve"> et de documents </w:t>
      </w:r>
      <w:r w:rsidRPr="00782759">
        <w:rPr>
          <w:rFonts w:ascii="Arial" w:eastAsia="Arial Unicode MS" w:hAnsi="Arial" w:cs="Arial"/>
          <w:b/>
          <w:sz w:val="20"/>
          <w:szCs w:val="20"/>
        </w:rPr>
        <w:t>html</w:t>
      </w:r>
      <w:r w:rsidRPr="00456099">
        <w:rPr>
          <w:rFonts w:ascii="Arial" w:eastAsia="Arial Unicode MS" w:hAnsi="Arial" w:cs="Arial"/>
          <w:sz w:val="20"/>
          <w:szCs w:val="20"/>
        </w:rPr>
        <w:t>.</w:t>
      </w:r>
    </w:p>
    <w:p w:rsidR="00D14EAF" w:rsidRPr="00456099" w:rsidRDefault="00D14EAF" w:rsidP="00D14EAF">
      <w:pPr>
        <w:jc w:val="both"/>
        <w:rPr>
          <w:rFonts w:ascii="Arial" w:hAnsi="Arial" w:cs="Arial"/>
          <w:color w:val="000000"/>
          <w:sz w:val="20"/>
          <w:szCs w:val="20"/>
          <w:u w:val="single"/>
        </w:rPr>
      </w:pPr>
    </w:p>
    <w:p w:rsidR="00D14EAF" w:rsidRPr="00456099" w:rsidRDefault="00D14EAF" w:rsidP="00D14EAF">
      <w:pPr>
        <w:autoSpaceDE w:val="0"/>
        <w:autoSpaceDN w:val="0"/>
        <w:adjustRightInd w:val="0"/>
        <w:jc w:val="both"/>
        <w:rPr>
          <w:rFonts w:ascii="Arial" w:hAnsi="Arial" w:cs="Arial"/>
          <w:sz w:val="20"/>
          <w:szCs w:val="20"/>
        </w:rPr>
      </w:pPr>
      <w:r w:rsidRPr="00456099">
        <w:rPr>
          <w:rFonts w:ascii="Arial" w:hAnsi="Arial" w:cs="Arial"/>
          <w:sz w:val="20"/>
          <w:szCs w:val="20"/>
        </w:rPr>
        <w:t>Selon l’arrêté du 22 mars 2019, le candidat peut faire parvenir une copie de sauvegarde dans les délais impartis pour la remise des candidatures et des offres.</w:t>
      </w:r>
    </w:p>
    <w:p w:rsidR="00D14EAF" w:rsidRPr="00456099" w:rsidRDefault="00D14EAF" w:rsidP="00D14EAF">
      <w:pPr>
        <w:autoSpaceDE w:val="0"/>
        <w:autoSpaceDN w:val="0"/>
        <w:adjustRightInd w:val="0"/>
        <w:jc w:val="both"/>
        <w:rPr>
          <w:rFonts w:ascii="Arial" w:hAnsi="Arial" w:cs="Arial"/>
          <w:sz w:val="20"/>
          <w:szCs w:val="20"/>
        </w:rPr>
      </w:pPr>
    </w:p>
    <w:p w:rsidR="00D14EAF" w:rsidRPr="00456099" w:rsidRDefault="00D14EAF" w:rsidP="00D14EAF">
      <w:pPr>
        <w:autoSpaceDE w:val="0"/>
        <w:autoSpaceDN w:val="0"/>
        <w:adjustRightInd w:val="0"/>
        <w:jc w:val="both"/>
        <w:rPr>
          <w:rFonts w:ascii="Arial" w:hAnsi="Arial" w:cs="Arial"/>
          <w:sz w:val="20"/>
          <w:szCs w:val="20"/>
        </w:rPr>
      </w:pPr>
      <w:r w:rsidRPr="00456099">
        <w:rPr>
          <w:rFonts w:ascii="Arial" w:hAnsi="Arial" w:cs="Arial"/>
          <w:sz w:val="20"/>
          <w:szCs w:val="20"/>
        </w:rPr>
        <w:t>La copie de sauvegarde transmise à l’acheteur sur support papier ou support physique électronique doit être placée dans un pli comportant la mention « copie de sauvegarde ».</w:t>
      </w:r>
    </w:p>
    <w:p w:rsidR="00D14EAF" w:rsidRPr="00456099" w:rsidRDefault="00D14EAF" w:rsidP="00D14EAF">
      <w:pPr>
        <w:jc w:val="both"/>
        <w:rPr>
          <w:rFonts w:ascii="Arial" w:hAnsi="Arial" w:cs="Arial"/>
          <w:sz w:val="20"/>
          <w:szCs w:val="20"/>
        </w:rPr>
      </w:pPr>
    </w:p>
    <w:p w:rsidR="00D14EAF" w:rsidRPr="00456099" w:rsidRDefault="00D14EAF" w:rsidP="00D14EAF">
      <w:pPr>
        <w:autoSpaceDE w:val="0"/>
        <w:autoSpaceDN w:val="0"/>
        <w:adjustRightInd w:val="0"/>
        <w:jc w:val="both"/>
        <w:rPr>
          <w:rFonts w:ascii="Arial" w:hAnsi="Arial" w:cs="Arial"/>
          <w:sz w:val="20"/>
          <w:szCs w:val="20"/>
        </w:rPr>
      </w:pPr>
      <w:r w:rsidRPr="00456099">
        <w:rPr>
          <w:rFonts w:ascii="Arial" w:hAnsi="Arial" w:cs="Arial"/>
          <w:sz w:val="20"/>
          <w:szCs w:val="20"/>
        </w:rPr>
        <w:t>Il portera les indications permettant de déterminer l’origine de l’envoi, l’objet du marché et la mention copie de sauvegarde :</w:t>
      </w:r>
    </w:p>
    <w:p w:rsidR="00D14EAF" w:rsidRPr="00456099" w:rsidRDefault="00D14EAF" w:rsidP="00D14EAF">
      <w:pPr>
        <w:autoSpaceDE w:val="0"/>
        <w:autoSpaceDN w:val="0"/>
        <w:adjustRightInd w:val="0"/>
        <w:jc w:val="both"/>
        <w:rPr>
          <w:rFonts w:ascii="Arial" w:hAnsi="Arial" w:cs="Arial"/>
          <w:sz w:val="20"/>
          <w:szCs w:val="20"/>
        </w:rPr>
      </w:pPr>
    </w:p>
    <w:p w:rsidR="00D14EAF" w:rsidRPr="00456099" w:rsidRDefault="00D14EAF" w:rsidP="00D14EAF">
      <w:pPr>
        <w:pBdr>
          <w:top w:val="single" w:sz="4" w:space="6" w:color="auto"/>
          <w:left w:val="single" w:sz="4" w:space="4" w:color="auto"/>
          <w:bottom w:val="single" w:sz="4" w:space="1" w:color="auto"/>
          <w:right w:val="single" w:sz="4" w:space="4" w:color="auto"/>
        </w:pBdr>
        <w:ind w:firstLine="708"/>
        <w:jc w:val="center"/>
        <w:rPr>
          <w:rFonts w:ascii="Arial" w:hAnsi="Arial" w:cs="Arial"/>
          <w:sz w:val="20"/>
          <w:szCs w:val="20"/>
        </w:rPr>
      </w:pPr>
      <w:r w:rsidRPr="00456099">
        <w:rPr>
          <w:rFonts w:ascii="Arial" w:hAnsi="Arial" w:cs="Arial"/>
          <w:sz w:val="20"/>
          <w:szCs w:val="20"/>
        </w:rPr>
        <w:t>Raison sociale du soumissionnaire : XXXXXXXXXXXXXXX pour le marché de :</w:t>
      </w:r>
    </w:p>
    <w:p w:rsidR="00D14EAF" w:rsidRPr="00456099" w:rsidRDefault="00D14EAF" w:rsidP="00D14EAF">
      <w:pPr>
        <w:pBdr>
          <w:top w:val="single" w:sz="4" w:space="6" w:color="auto"/>
          <w:left w:val="single" w:sz="4" w:space="4" w:color="auto"/>
          <w:bottom w:val="single" w:sz="4" w:space="1" w:color="auto"/>
          <w:right w:val="single" w:sz="4" w:space="4" w:color="auto"/>
        </w:pBdr>
        <w:ind w:firstLine="708"/>
        <w:jc w:val="center"/>
        <w:rPr>
          <w:rFonts w:ascii="Arial" w:hAnsi="Arial" w:cs="Arial"/>
          <w:sz w:val="20"/>
          <w:szCs w:val="20"/>
        </w:rPr>
      </w:pPr>
    </w:p>
    <w:p w:rsidR="00D14EAF" w:rsidRDefault="00782759" w:rsidP="00D14EAF">
      <w:pPr>
        <w:pBdr>
          <w:top w:val="single" w:sz="4" w:space="6" w:color="auto"/>
          <w:left w:val="single" w:sz="4" w:space="4" w:color="auto"/>
          <w:bottom w:val="single" w:sz="4" w:space="1" w:color="auto"/>
          <w:right w:val="single" w:sz="4" w:space="4" w:color="auto"/>
        </w:pBdr>
        <w:ind w:firstLine="708"/>
        <w:jc w:val="center"/>
        <w:rPr>
          <w:rFonts w:ascii="Arial" w:hAnsi="Arial" w:cs="Arial"/>
          <w:sz w:val="20"/>
          <w:szCs w:val="20"/>
        </w:rPr>
      </w:pPr>
      <w:r>
        <w:rPr>
          <w:rFonts w:ascii="Arial" w:hAnsi="Arial" w:cs="Arial"/>
          <w:sz w:val="20"/>
          <w:szCs w:val="20"/>
        </w:rPr>
        <w:t>Formation des managers de</w:t>
      </w:r>
      <w:r w:rsidR="00DC2ACF" w:rsidRPr="0071486D">
        <w:rPr>
          <w:rFonts w:ascii="Arial" w:hAnsi="Arial" w:cs="Arial"/>
          <w:sz w:val="20"/>
          <w:szCs w:val="20"/>
        </w:rPr>
        <w:t xml:space="preserve"> l’ATE dans les </w:t>
      </w:r>
      <w:r w:rsidR="00F55D42" w:rsidRPr="0071486D">
        <w:rPr>
          <w:rFonts w:ascii="Arial" w:hAnsi="Arial" w:cs="Arial"/>
          <w:sz w:val="20"/>
          <w:szCs w:val="20"/>
        </w:rPr>
        <w:t>Hauts-de-Seine</w:t>
      </w:r>
    </w:p>
    <w:p w:rsidR="009B321E" w:rsidRPr="00456099" w:rsidRDefault="009B321E" w:rsidP="00D14EAF">
      <w:pPr>
        <w:pBdr>
          <w:top w:val="single" w:sz="4" w:space="6" w:color="auto"/>
          <w:left w:val="single" w:sz="4" w:space="4" w:color="auto"/>
          <w:bottom w:val="single" w:sz="4" w:space="1" w:color="auto"/>
          <w:right w:val="single" w:sz="4" w:space="4" w:color="auto"/>
        </w:pBdr>
        <w:ind w:firstLine="708"/>
        <w:jc w:val="center"/>
        <w:rPr>
          <w:rFonts w:ascii="Arial" w:hAnsi="Arial" w:cs="Arial"/>
          <w:sz w:val="20"/>
          <w:szCs w:val="20"/>
        </w:rPr>
      </w:pPr>
    </w:p>
    <w:p w:rsidR="00D14EAF" w:rsidRPr="00456099" w:rsidRDefault="009B321E" w:rsidP="00D14EAF">
      <w:pPr>
        <w:pBdr>
          <w:top w:val="single" w:sz="4" w:space="6" w:color="auto"/>
          <w:left w:val="single" w:sz="4" w:space="4" w:color="auto"/>
          <w:bottom w:val="single" w:sz="4" w:space="1" w:color="auto"/>
          <w:right w:val="single" w:sz="4" w:space="4" w:color="auto"/>
        </w:pBdr>
        <w:ind w:firstLine="708"/>
        <w:jc w:val="center"/>
        <w:rPr>
          <w:rFonts w:ascii="Arial" w:hAnsi="Arial" w:cs="Arial"/>
          <w:sz w:val="20"/>
          <w:szCs w:val="20"/>
        </w:rPr>
      </w:pPr>
      <w:r>
        <w:rPr>
          <w:rFonts w:ascii="Arial" w:hAnsi="Arial" w:cs="Arial"/>
          <w:b/>
          <w:sz w:val="20"/>
          <w:szCs w:val="20"/>
        </w:rPr>
        <w:t>“ </w:t>
      </w:r>
      <w:r w:rsidR="00D14EAF" w:rsidRPr="00456099">
        <w:rPr>
          <w:rFonts w:ascii="Arial" w:hAnsi="Arial" w:cs="Arial"/>
          <w:b/>
          <w:sz w:val="20"/>
          <w:szCs w:val="20"/>
        </w:rPr>
        <w:t xml:space="preserve">Copie de sauvegarde  </w:t>
      </w:r>
      <w:r w:rsidR="00D14EAF" w:rsidRPr="00456099">
        <w:rPr>
          <w:rFonts w:ascii="Arial" w:hAnsi="Arial" w:cs="Arial"/>
          <w:sz w:val="20"/>
          <w:szCs w:val="20"/>
        </w:rPr>
        <w:t> ”</w:t>
      </w:r>
    </w:p>
    <w:p w:rsidR="00D14EAF" w:rsidRPr="00456099" w:rsidRDefault="00D14EAF" w:rsidP="00D14EAF">
      <w:pPr>
        <w:pBdr>
          <w:top w:val="single" w:sz="4" w:space="6" w:color="auto"/>
          <w:left w:val="single" w:sz="4" w:space="4" w:color="auto"/>
          <w:bottom w:val="single" w:sz="4" w:space="1" w:color="auto"/>
          <w:right w:val="single" w:sz="4" w:space="4" w:color="auto"/>
        </w:pBdr>
        <w:ind w:firstLine="708"/>
        <w:jc w:val="center"/>
        <w:rPr>
          <w:rFonts w:ascii="Arial" w:hAnsi="Arial" w:cs="Arial"/>
          <w:sz w:val="20"/>
          <w:szCs w:val="20"/>
        </w:rPr>
      </w:pPr>
    </w:p>
    <w:p w:rsidR="00D14EAF" w:rsidRPr="00456099" w:rsidRDefault="00D14EAF" w:rsidP="00D14EAF">
      <w:pPr>
        <w:autoSpaceDE w:val="0"/>
        <w:autoSpaceDN w:val="0"/>
        <w:adjustRightInd w:val="0"/>
        <w:jc w:val="both"/>
        <w:rPr>
          <w:rFonts w:ascii="Arial" w:hAnsi="Arial" w:cs="Arial"/>
          <w:sz w:val="20"/>
          <w:szCs w:val="20"/>
        </w:rPr>
      </w:pPr>
    </w:p>
    <w:p w:rsidR="00D14EAF" w:rsidRPr="00456099" w:rsidRDefault="00D14EAF" w:rsidP="00D14EAF">
      <w:pPr>
        <w:autoSpaceDE w:val="0"/>
        <w:autoSpaceDN w:val="0"/>
        <w:adjustRightInd w:val="0"/>
        <w:jc w:val="both"/>
        <w:rPr>
          <w:rFonts w:ascii="Arial" w:hAnsi="Arial" w:cs="Arial"/>
          <w:sz w:val="20"/>
          <w:szCs w:val="20"/>
        </w:rPr>
      </w:pPr>
      <w:r w:rsidRPr="00456099">
        <w:rPr>
          <w:rFonts w:ascii="Arial" w:hAnsi="Arial" w:cs="Arial"/>
          <w:sz w:val="20"/>
          <w:szCs w:val="20"/>
        </w:rPr>
        <w:t>La transmission de la copie de sauvegarde s’effectuera à l’adresse suivante :</w:t>
      </w:r>
    </w:p>
    <w:p w:rsidR="00D14EAF" w:rsidRPr="00456099" w:rsidRDefault="00D14EAF" w:rsidP="00D14EAF">
      <w:pPr>
        <w:autoSpaceDE w:val="0"/>
        <w:autoSpaceDN w:val="0"/>
        <w:adjustRightInd w:val="0"/>
        <w:jc w:val="both"/>
        <w:rPr>
          <w:rFonts w:ascii="Arial" w:hAnsi="Arial" w:cs="Arial"/>
          <w:sz w:val="20"/>
          <w:szCs w:val="20"/>
        </w:rPr>
      </w:pPr>
    </w:p>
    <w:p w:rsidR="00D14EAF" w:rsidRPr="00456099" w:rsidRDefault="00D14EAF" w:rsidP="00D14EAF">
      <w:pPr>
        <w:widowControl w:val="0"/>
        <w:jc w:val="center"/>
        <w:rPr>
          <w:rFonts w:ascii="Arial" w:hAnsi="Arial" w:cs="Arial"/>
          <w:b/>
          <w:color w:val="000000"/>
          <w:sz w:val="20"/>
          <w:szCs w:val="20"/>
        </w:rPr>
      </w:pPr>
      <w:r w:rsidRPr="00456099">
        <w:rPr>
          <w:rFonts w:ascii="Arial" w:hAnsi="Arial" w:cs="Arial"/>
          <w:b/>
          <w:color w:val="000000"/>
          <w:sz w:val="20"/>
          <w:szCs w:val="20"/>
        </w:rPr>
        <w:t>PREFECTURE DES HAUTS-DE-SEINE</w:t>
      </w:r>
    </w:p>
    <w:p w:rsidR="00D14EAF" w:rsidRPr="00456099" w:rsidRDefault="00D14EAF" w:rsidP="00D14EAF">
      <w:pPr>
        <w:widowControl w:val="0"/>
        <w:jc w:val="center"/>
        <w:rPr>
          <w:rFonts w:ascii="Arial" w:hAnsi="Arial" w:cs="Arial"/>
          <w:b/>
          <w:color w:val="000000"/>
          <w:sz w:val="20"/>
          <w:szCs w:val="20"/>
        </w:rPr>
      </w:pPr>
      <w:r w:rsidRPr="00456099">
        <w:rPr>
          <w:rFonts w:ascii="Arial" w:hAnsi="Arial" w:cs="Arial"/>
          <w:b/>
          <w:color w:val="000000"/>
          <w:sz w:val="20"/>
          <w:szCs w:val="20"/>
        </w:rPr>
        <w:t>SGCD – Pôle Finances</w:t>
      </w:r>
    </w:p>
    <w:p w:rsidR="00D14EAF" w:rsidRPr="00456099" w:rsidRDefault="00D14EAF" w:rsidP="00D14EAF">
      <w:pPr>
        <w:widowControl w:val="0"/>
        <w:jc w:val="center"/>
        <w:rPr>
          <w:rFonts w:ascii="Arial" w:hAnsi="Arial" w:cs="Arial"/>
          <w:b/>
          <w:color w:val="000000"/>
          <w:sz w:val="20"/>
          <w:szCs w:val="20"/>
        </w:rPr>
      </w:pPr>
      <w:r w:rsidRPr="00456099">
        <w:rPr>
          <w:rFonts w:ascii="Arial" w:hAnsi="Arial" w:cs="Arial"/>
          <w:b/>
          <w:color w:val="000000"/>
          <w:sz w:val="20"/>
          <w:szCs w:val="20"/>
        </w:rPr>
        <w:t>Bureau des Marchés Publics 6</w:t>
      </w:r>
      <w:r w:rsidRPr="00456099">
        <w:rPr>
          <w:rFonts w:ascii="Arial" w:hAnsi="Arial" w:cs="Arial"/>
          <w:b/>
          <w:color w:val="000000"/>
          <w:sz w:val="20"/>
          <w:szCs w:val="20"/>
          <w:vertAlign w:val="superscript"/>
        </w:rPr>
        <w:t>ème</w:t>
      </w:r>
      <w:r w:rsidRPr="00456099">
        <w:rPr>
          <w:rFonts w:ascii="Arial" w:hAnsi="Arial" w:cs="Arial"/>
          <w:b/>
          <w:color w:val="000000"/>
          <w:sz w:val="20"/>
          <w:szCs w:val="20"/>
        </w:rPr>
        <w:t xml:space="preserve"> étage </w:t>
      </w:r>
    </w:p>
    <w:p w:rsidR="00D14EAF" w:rsidRPr="00456099" w:rsidRDefault="002D7AF0" w:rsidP="00D14EAF">
      <w:pPr>
        <w:widowControl w:val="0"/>
        <w:jc w:val="center"/>
        <w:rPr>
          <w:rFonts w:ascii="Arial" w:hAnsi="Arial" w:cs="Arial"/>
          <w:b/>
          <w:color w:val="000000"/>
          <w:sz w:val="20"/>
          <w:szCs w:val="20"/>
        </w:rPr>
      </w:pPr>
      <w:r>
        <w:rPr>
          <w:rFonts w:ascii="Arial" w:hAnsi="Arial" w:cs="Arial"/>
          <w:b/>
          <w:color w:val="000000"/>
          <w:sz w:val="20"/>
          <w:szCs w:val="20"/>
        </w:rPr>
        <w:t xml:space="preserve">Bureau 6.10 – 6.14 </w:t>
      </w:r>
      <w:r w:rsidR="00D14EAF" w:rsidRPr="00456099">
        <w:rPr>
          <w:rFonts w:ascii="Arial" w:hAnsi="Arial" w:cs="Arial"/>
          <w:b/>
          <w:color w:val="000000"/>
          <w:sz w:val="20"/>
          <w:szCs w:val="20"/>
        </w:rPr>
        <w:t xml:space="preserve"> </w:t>
      </w:r>
    </w:p>
    <w:p w:rsidR="009551A5" w:rsidRPr="00456099" w:rsidRDefault="00D14EAF" w:rsidP="009551A5">
      <w:pPr>
        <w:widowControl w:val="0"/>
        <w:jc w:val="center"/>
        <w:rPr>
          <w:rFonts w:ascii="Arial" w:hAnsi="Arial" w:cs="Arial"/>
          <w:b/>
          <w:color w:val="000000"/>
          <w:sz w:val="20"/>
          <w:szCs w:val="20"/>
        </w:rPr>
      </w:pPr>
      <w:r w:rsidRPr="00456099">
        <w:rPr>
          <w:rFonts w:ascii="Arial" w:hAnsi="Arial" w:cs="Arial"/>
          <w:b/>
          <w:color w:val="000000"/>
          <w:sz w:val="20"/>
          <w:szCs w:val="20"/>
        </w:rPr>
        <w:t>167-177, avenue Joliot Curie</w:t>
      </w:r>
    </w:p>
    <w:p w:rsidR="00D14EAF" w:rsidRPr="00456099" w:rsidRDefault="00D14EAF" w:rsidP="00D14EAF">
      <w:pPr>
        <w:widowControl w:val="0"/>
        <w:jc w:val="center"/>
        <w:rPr>
          <w:rFonts w:ascii="Arial" w:hAnsi="Arial" w:cs="Arial"/>
          <w:b/>
          <w:color w:val="000000"/>
          <w:sz w:val="20"/>
          <w:szCs w:val="20"/>
        </w:rPr>
      </w:pPr>
      <w:r w:rsidRPr="00456099">
        <w:rPr>
          <w:rFonts w:ascii="Arial" w:hAnsi="Arial" w:cs="Arial"/>
          <w:b/>
          <w:color w:val="000000"/>
          <w:sz w:val="20"/>
          <w:szCs w:val="20"/>
        </w:rPr>
        <w:t xml:space="preserve"> 92013 NANTERRE Cedex</w:t>
      </w:r>
    </w:p>
    <w:p w:rsidR="00D14EAF" w:rsidRPr="00456099" w:rsidRDefault="00D14EAF" w:rsidP="00D14EAF">
      <w:pPr>
        <w:autoSpaceDE w:val="0"/>
        <w:autoSpaceDN w:val="0"/>
        <w:adjustRightInd w:val="0"/>
        <w:jc w:val="both"/>
        <w:rPr>
          <w:rFonts w:ascii="Arial" w:hAnsi="Arial" w:cs="Arial"/>
          <w:sz w:val="20"/>
          <w:szCs w:val="20"/>
        </w:rPr>
      </w:pPr>
    </w:p>
    <w:p w:rsidR="00D14EAF" w:rsidRPr="00456099" w:rsidRDefault="00D14EAF" w:rsidP="00D14EAF">
      <w:pPr>
        <w:jc w:val="both"/>
        <w:rPr>
          <w:rFonts w:ascii="Arial" w:eastAsia="Arial Unicode MS" w:hAnsi="Arial" w:cs="Arial"/>
          <w:sz w:val="20"/>
          <w:szCs w:val="20"/>
        </w:rPr>
      </w:pPr>
      <w:r w:rsidRPr="00456099">
        <w:rPr>
          <w:rFonts w:ascii="Arial" w:eastAsia="Arial Unicode MS" w:hAnsi="Arial" w:cs="Arial"/>
          <w:sz w:val="20"/>
          <w:szCs w:val="20"/>
        </w:rPr>
        <w:t>La copie de sauvegarde peut être ouverte dans les deux cas suivants :</w:t>
      </w:r>
    </w:p>
    <w:p w:rsidR="00782759" w:rsidRDefault="00D14EAF" w:rsidP="00D14EAF">
      <w:pPr>
        <w:numPr>
          <w:ilvl w:val="0"/>
          <w:numId w:val="44"/>
        </w:numPr>
        <w:jc w:val="both"/>
        <w:rPr>
          <w:rFonts w:ascii="Arial" w:eastAsia="Arial Unicode MS" w:hAnsi="Arial" w:cs="Arial"/>
          <w:sz w:val="20"/>
          <w:szCs w:val="20"/>
        </w:rPr>
      </w:pPr>
      <w:r w:rsidRPr="00456099">
        <w:rPr>
          <w:rFonts w:ascii="Arial" w:eastAsia="Arial Unicode MS" w:hAnsi="Arial" w:cs="Arial"/>
          <w:sz w:val="20"/>
          <w:szCs w:val="20"/>
        </w:rPr>
        <w:t>Lorsqu'un programme informatique malveillant est détecté dans les candidatures ou les offres transmises par voie électronique.</w:t>
      </w:r>
    </w:p>
    <w:p w:rsidR="00D14EAF" w:rsidRPr="00782759" w:rsidRDefault="00D14EAF" w:rsidP="00D14EAF">
      <w:pPr>
        <w:numPr>
          <w:ilvl w:val="0"/>
          <w:numId w:val="44"/>
        </w:numPr>
        <w:jc w:val="both"/>
        <w:rPr>
          <w:rFonts w:ascii="Arial" w:eastAsia="Arial Unicode MS" w:hAnsi="Arial" w:cs="Arial"/>
          <w:sz w:val="20"/>
          <w:szCs w:val="20"/>
        </w:rPr>
      </w:pPr>
      <w:r w:rsidRPr="00782759">
        <w:rPr>
          <w:rFonts w:ascii="Arial" w:eastAsia="Arial Unicode MS" w:hAnsi="Arial" w:cs="Arial"/>
          <w:sz w:val="20"/>
          <w:szCs w:val="20"/>
        </w:rPr>
        <w:t>Lorsqu'une candidature ou une offre électronique est reçue de façon incomplète, hors délais ou n’a pas pu être ouverte, sous réserve que la transmission de la candidature ou de l’offre ait commencé avant la clôture de la remise des candidatures ou des offres.</w:t>
      </w:r>
    </w:p>
    <w:p w:rsidR="00D14EAF" w:rsidRPr="00456099" w:rsidRDefault="00D14EAF" w:rsidP="00D14EAF">
      <w:pPr>
        <w:jc w:val="both"/>
        <w:rPr>
          <w:rFonts w:ascii="Arial" w:eastAsia="Arial Unicode MS" w:hAnsi="Arial" w:cs="Arial"/>
          <w:sz w:val="20"/>
          <w:szCs w:val="20"/>
        </w:rPr>
      </w:pPr>
    </w:p>
    <w:p w:rsidR="00D14EAF" w:rsidRPr="00456099" w:rsidRDefault="00D14EAF" w:rsidP="00D14EAF">
      <w:pPr>
        <w:jc w:val="both"/>
        <w:rPr>
          <w:rFonts w:ascii="Arial" w:eastAsia="Arial Unicode MS" w:hAnsi="Arial" w:cs="Arial"/>
          <w:sz w:val="20"/>
          <w:szCs w:val="20"/>
        </w:rPr>
      </w:pPr>
      <w:r w:rsidRPr="00456099">
        <w:rPr>
          <w:rFonts w:ascii="Arial" w:eastAsia="Arial Unicode MS" w:hAnsi="Arial" w:cs="Arial"/>
          <w:sz w:val="20"/>
          <w:szCs w:val="20"/>
        </w:rPr>
        <w:t xml:space="preserve">Lorsqu’un programme informatique malveillant est détecté dans la copie de sauvegarde, celle-ci est écartée par l’acheteur. </w:t>
      </w:r>
    </w:p>
    <w:p w:rsidR="00D14EAF" w:rsidRPr="00456099" w:rsidRDefault="00D14EAF" w:rsidP="00D14EAF">
      <w:pPr>
        <w:jc w:val="both"/>
        <w:rPr>
          <w:rFonts w:ascii="Arial" w:eastAsia="Arial Unicode MS" w:hAnsi="Arial" w:cs="Arial"/>
          <w:sz w:val="20"/>
          <w:szCs w:val="20"/>
        </w:rPr>
      </w:pPr>
    </w:p>
    <w:p w:rsidR="00CA0002" w:rsidRPr="00456099" w:rsidRDefault="00CA0002" w:rsidP="00D14EAF">
      <w:pPr>
        <w:jc w:val="both"/>
        <w:rPr>
          <w:rFonts w:ascii="Arial" w:hAnsi="Arial" w:cs="Arial"/>
          <w:b/>
          <w:sz w:val="20"/>
          <w:szCs w:val="20"/>
          <w:u w:val="single"/>
        </w:rPr>
      </w:pPr>
    </w:p>
    <w:p w:rsidR="00D14EAF" w:rsidRPr="00456099" w:rsidRDefault="00D14EAF" w:rsidP="00D14EAF">
      <w:pPr>
        <w:jc w:val="both"/>
        <w:rPr>
          <w:rFonts w:ascii="Arial" w:hAnsi="Arial" w:cs="Arial"/>
          <w:b/>
          <w:sz w:val="20"/>
          <w:szCs w:val="20"/>
          <w:u w:val="single"/>
        </w:rPr>
      </w:pPr>
      <w:r w:rsidRPr="00456099">
        <w:rPr>
          <w:rFonts w:ascii="Arial" w:hAnsi="Arial" w:cs="Arial"/>
          <w:b/>
          <w:sz w:val="20"/>
          <w:szCs w:val="20"/>
          <w:u w:val="single"/>
        </w:rPr>
        <w:t>Horodatage</w:t>
      </w:r>
    </w:p>
    <w:p w:rsidR="00D14EAF" w:rsidRPr="00456099" w:rsidRDefault="00D14EAF" w:rsidP="00D14EAF">
      <w:pPr>
        <w:jc w:val="both"/>
        <w:rPr>
          <w:rFonts w:ascii="Arial" w:hAnsi="Arial" w:cs="Arial"/>
          <w:b/>
          <w:sz w:val="20"/>
          <w:szCs w:val="20"/>
          <w:u w:val="single"/>
        </w:rPr>
      </w:pPr>
    </w:p>
    <w:p w:rsidR="00D14EAF" w:rsidRPr="00456099" w:rsidRDefault="00D14EAF" w:rsidP="00D14EAF">
      <w:pPr>
        <w:jc w:val="both"/>
        <w:rPr>
          <w:rFonts w:ascii="Arial" w:hAnsi="Arial" w:cs="Arial"/>
          <w:sz w:val="20"/>
          <w:szCs w:val="20"/>
        </w:rPr>
      </w:pPr>
      <w:r w:rsidRPr="00456099">
        <w:rPr>
          <w:rFonts w:ascii="Arial" w:hAnsi="Arial" w:cs="Arial"/>
          <w:sz w:val="20"/>
          <w:szCs w:val="20"/>
        </w:rPr>
        <w:t>Les plis transmis par voie électronique sont horodatés. Tout dossier dont le dépôt se termine après la date et l’heure limite est considéré comme hors délai.</w:t>
      </w:r>
    </w:p>
    <w:p w:rsidR="00D14EAF" w:rsidRPr="00456099" w:rsidRDefault="00D14EAF" w:rsidP="00D14EAF">
      <w:pPr>
        <w:jc w:val="both"/>
        <w:rPr>
          <w:rFonts w:ascii="Arial" w:hAnsi="Arial" w:cs="Arial"/>
          <w:sz w:val="20"/>
          <w:szCs w:val="20"/>
        </w:rPr>
      </w:pPr>
      <w:r w:rsidRPr="00456099">
        <w:rPr>
          <w:rFonts w:ascii="Arial" w:hAnsi="Arial" w:cs="Arial"/>
          <w:sz w:val="20"/>
          <w:szCs w:val="20"/>
        </w:rPr>
        <w:t>En cas d’indisponibilité de la plate-forme empêchant la remise des plis dans les délais fixés par la consultation, la date et l’heure de remise des offres peuvent être modifiées.</w:t>
      </w:r>
    </w:p>
    <w:p w:rsidR="00D14EAF" w:rsidRPr="00456099" w:rsidRDefault="00D14EAF" w:rsidP="00D14EAF">
      <w:pPr>
        <w:jc w:val="both"/>
        <w:rPr>
          <w:rFonts w:ascii="Arial" w:hAnsi="Arial" w:cs="Arial"/>
          <w:b/>
          <w:color w:val="000000"/>
          <w:sz w:val="20"/>
          <w:szCs w:val="20"/>
          <w:u w:val="single"/>
        </w:rPr>
      </w:pPr>
    </w:p>
    <w:p w:rsidR="00D14EAF" w:rsidRPr="00456099" w:rsidRDefault="00D14EAF" w:rsidP="00D14EAF">
      <w:pPr>
        <w:jc w:val="both"/>
        <w:rPr>
          <w:rFonts w:ascii="Arial" w:hAnsi="Arial" w:cs="Arial"/>
          <w:b/>
          <w:sz w:val="20"/>
          <w:szCs w:val="20"/>
          <w:u w:val="single"/>
        </w:rPr>
      </w:pPr>
    </w:p>
    <w:p w:rsidR="00D14EAF" w:rsidRPr="00456099" w:rsidRDefault="00D14EAF" w:rsidP="00D14EAF">
      <w:pPr>
        <w:jc w:val="both"/>
        <w:rPr>
          <w:rFonts w:ascii="Arial" w:hAnsi="Arial" w:cs="Arial"/>
          <w:b/>
          <w:sz w:val="20"/>
          <w:szCs w:val="20"/>
          <w:u w:val="single"/>
        </w:rPr>
      </w:pPr>
      <w:r w:rsidRPr="00456099">
        <w:rPr>
          <w:rFonts w:ascii="Arial" w:hAnsi="Arial" w:cs="Arial"/>
          <w:b/>
          <w:sz w:val="20"/>
          <w:szCs w:val="20"/>
          <w:u w:val="single"/>
        </w:rPr>
        <w:t>Antivirus</w:t>
      </w:r>
    </w:p>
    <w:p w:rsidR="00D14EAF" w:rsidRPr="00456099" w:rsidRDefault="00D14EAF" w:rsidP="00D14EAF">
      <w:pPr>
        <w:jc w:val="both"/>
        <w:rPr>
          <w:rFonts w:ascii="Arial" w:hAnsi="Arial" w:cs="Arial"/>
          <w:b/>
          <w:sz w:val="20"/>
          <w:szCs w:val="20"/>
          <w:u w:val="single"/>
        </w:rPr>
      </w:pPr>
    </w:p>
    <w:p w:rsidR="00D14EAF" w:rsidRPr="00456099" w:rsidRDefault="00D14EAF" w:rsidP="00D14EAF">
      <w:pPr>
        <w:jc w:val="both"/>
        <w:rPr>
          <w:rFonts w:ascii="Arial" w:hAnsi="Arial" w:cs="Arial"/>
          <w:sz w:val="20"/>
          <w:szCs w:val="20"/>
        </w:rPr>
      </w:pPr>
      <w:r w:rsidRPr="00456099">
        <w:rPr>
          <w:rFonts w:ascii="Arial" w:hAnsi="Arial" w:cs="Arial"/>
          <w:sz w:val="20"/>
          <w:szCs w:val="20"/>
        </w:rPr>
        <w:t>Les candidats doivent s'assurer que les fichiers transmis ne comportent pas de virus.</w:t>
      </w:r>
    </w:p>
    <w:p w:rsidR="00D14EAF" w:rsidRPr="00456099" w:rsidRDefault="00D14EAF" w:rsidP="00D14EAF">
      <w:pPr>
        <w:jc w:val="both"/>
        <w:rPr>
          <w:rFonts w:ascii="Arial" w:hAnsi="Arial" w:cs="Arial"/>
          <w:sz w:val="20"/>
          <w:szCs w:val="20"/>
        </w:rPr>
      </w:pPr>
      <w:r w:rsidRPr="00456099">
        <w:rPr>
          <w:rFonts w:ascii="Arial" w:hAnsi="Arial" w:cs="Arial"/>
          <w:sz w:val="20"/>
          <w:szCs w:val="20"/>
        </w:rPr>
        <w:t>La réception de tout fichier contenant un virus entraînera l'irrecevabilité de l'offre. Si un virus est détecté, le pli sera considéré comme n'ayant jamais été reçu et les candidats en sont avertis grâce aux renseignements saisis lors de leur identification.</w:t>
      </w:r>
    </w:p>
    <w:p w:rsidR="00D14EAF" w:rsidRPr="00456099" w:rsidRDefault="00D14EAF" w:rsidP="00D14EAF">
      <w:pPr>
        <w:jc w:val="both"/>
        <w:rPr>
          <w:rFonts w:ascii="Arial" w:hAnsi="Arial" w:cs="Arial"/>
          <w:sz w:val="20"/>
          <w:szCs w:val="20"/>
        </w:rPr>
      </w:pPr>
    </w:p>
    <w:p w:rsidR="00D14EAF" w:rsidRPr="00456099" w:rsidRDefault="00D14EAF" w:rsidP="00D14EAF">
      <w:pPr>
        <w:jc w:val="both"/>
        <w:rPr>
          <w:rFonts w:ascii="Arial" w:hAnsi="Arial" w:cs="Arial"/>
          <w:b/>
          <w:sz w:val="20"/>
          <w:szCs w:val="20"/>
          <w:u w:val="single"/>
        </w:rPr>
      </w:pPr>
    </w:p>
    <w:p w:rsidR="00D14EAF" w:rsidRPr="00456099" w:rsidRDefault="00D14EAF" w:rsidP="00D14EAF">
      <w:pPr>
        <w:jc w:val="both"/>
        <w:rPr>
          <w:rFonts w:ascii="Arial" w:hAnsi="Arial" w:cs="Arial"/>
          <w:b/>
          <w:sz w:val="20"/>
          <w:szCs w:val="20"/>
          <w:u w:val="single"/>
        </w:rPr>
      </w:pPr>
      <w:r w:rsidRPr="00456099">
        <w:rPr>
          <w:rFonts w:ascii="Arial" w:hAnsi="Arial" w:cs="Arial"/>
          <w:b/>
          <w:sz w:val="20"/>
          <w:szCs w:val="20"/>
          <w:u w:val="single"/>
        </w:rPr>
        <w:t>Ordre d’ouverture des plis</w:t>
      </w:r>
    </w:p>
    <w:p w:rsidR="00D14EAF" w:rsidRPr="00456099" w:rsidRDefault="00D14EAF" w:rsidP="00D14EAF">
      <w:pPr>
        <w:jc w:val="both"/>
        <w:rPr>
          <w:rFonts w:ascii="Arial" w:hAnsi="Arial" w:cs="Arial"/>
          <w:b/>
          <w:sz w:val="20"/>
          <w:szCs w:val="20"/>
          <w:u w:val="single"/>
        </w:rPr>
      </w:pPr>
    </w:p>
    <w:p w:rsidR="00D14EAF" w:rsidRPr="00456099" w:rsidRDefault="00D14EAF" w:rsidP="00D14EAF">
      <w:pPr>
        <w:jc w:val="both"/>
        <w:rPr>
          <w:rFonts w:ascii="Arial" w:hAnsi="Arial" w:cs="Arial"/>
          <w:color w:val="000000"/>
          <w:sz w:val="20"/>
          <w:szCs w:val="20"/>
        </w:rPr>
      </w:pPr>
      <w:r w:rsidRPr="00456099">
        <w:rPr>
          <w:rFonts w:ascii="Arial" w:hAnsi="Arial" w:cs="Arial"/>
          <w:color w:val="000000"/>
          <w:sz w:val="20"/>
          <w:szCs w:val="20"/>
        </w:rPr>
        <w:t>Le Pouvoir Adjudicateur procédera à l’ouverture des plis transmis électroniquement par ordre d’arrivée.</w:t>
      </w:r>
    </w:p>
    <w:p w:rsidR="00D14EAF" w:rsidRPr="00456099" w:rsidRDefault="00D14EAF" w:rsidP="00D14EAF">
      <w:pPr>
        <w:jc w:val="both"/>
        <w:rPr>
          <w:rFonts w:ascii="Arial" w:hAnsi="Arial" w:cs="Arial"/>
          <w:color w:val="000000"/>
          <w:sz w:val="20"/>
          <w:szCs w:val="20"/>
        </w:rPr>
      </w:pPr>
    </w:p>
    <w:p w:rsidR="00D14EAF" w:rsidRPr="00456099" w:rsidRDefault="00D14EAF" w:rsidP="00D14EAF">
      <w:pPr>
        <w:jc w:val="both"/>
        <w:rPr>
          <w:rFonts w:ascii="Arial" w:hAnsi="Arial" w:cs="Arial"/>
          <w:sz w:val="20"/>
          <w:szCs w:val="20"/>
        </w:rPr>
      </w:pPr>
      <w:r w:rsidRPr="00456099">
        <w:rPr>
          <w:rFonts w:ascii="Arial" w:hAnsi="Arial" w:cs="Arial"/>
          <w:sz w:val="20"/>
          <w:szCs w:val="20"/>
        </w:rPr>
        <w:t>En application de l’article R.2142-4 du Code de la commande publique, une même personne ne peut présenter plus d’un candidat pour un même marché public.</w:t>
      </w:r>
    </w:p>
    <w:p w:rsidR="00D14EAF" w:rsidRPr="00456099" w:rsidRDefault="00D14EAF" w:rsidP="00D14EAF">
      <w:pPr>
        <w:jc w:val="both"/>
        <w:rPr>
          <w:rFonts w:ascii="Arial" w:hAnsi="Arial" w:cs="Arial"/>
          <w:sz w:val="20"/>
          <w:szCs w:val="20"/>
        </w:rPr>
      </w:pPr>
    </w:p>
    <w:p w:rsidR="00D14EAF" w:rsidRPr="00456099" w:rsidRDefault="00D14EAF" w:rsidP="00D14EAF">
      <w:pPr>
        <w:jc w:val="both"/>
        <w:rPr>
          <w:rFonts w:ascii="Arial" w:hAnsi="Arial" w:cs="Arial"/>
          <w:b/>
          <w:iCs/>
          <w:color w:val="000000"/>
          <w:sz w:val="20"/>
          <w:szCs w:val="20"/>
        </w:rPr>
      </w:pPr>
      <w:r w:rsidRPr="00456099">
        <w:rPr>
          <w:rFonts w:ascii="Arial" w:hAnsi="Arial" w:cs="Arial"/>
          <w:sz w:val="20"/>
          <w:szCs w:val="20"/>
        </w:rPr>
        <w:t>Si plusieurs offres sont successivement transmises par un même soumissionnaire, seule sera ouverte la dernière offre reçue dans le délai fixé pour la remise des offres.</w:t>
      </w:r>
    </w:p>
    <w:p w:rsidR="00D14EAF" w:rsidRPr="00456099" w:rsidRDefault="00D14EAF" w:rsidP="00D14EAF">
      <w:pPr>
        <w:jc w:val="both"/>
        <w:rPr>
          <w:rFonts w:ascii="Arial" w:hAnsi="Arial" w:cs="Arial"/>
          <w:b/>
          <w:color w:val="000000"/>
          <w:sz w:val="20"/>
          <w:szCs w:val="20"/>
          <w:u w:val="single"/>
        </w:rPr>
      </w:pPr>
    </w:p>
    <w:p w:rsidR="00D14EAF" w:rsidRPr="00456099" w:rsidRDefault="00D14EAF" w:rsidP="00D14EAF">
      <w:pPr>
        <w:jc w:val="both"/>
        <w:rPr>
          <w:rFonts w:ascii="Arial" w:hAnsi="Arial" w:cs="Arial"/>
          <w:color w:val="000000"/>
          <w:sz w:val="20"/>
          <w:szCs w:val="20"/>
        </w:rPr>
      </w:pPr>
      <w:r w:rsidRPr="00456099">
        <w:rPr>
          <w:rFonts w:ascii="Arial" w:hAnsi="Arial" w:cs="Arial"/>
          <w:color w:val="000000"/>
          <w:sz w:val="20"/>
          <w:szCs w:val="20"/>
        </w:rPr>
        <w:t>Chaque document à signer doit être signé individuellement.</w:t>
      </w:r>
    </w:p>
    <w:p w:rsidR="00D14EAF" w:rsidRPr="00456099" w:rsidRDefault="00D14EAF" w:rsidP="00D14EAF">
      <w:pPr>
        <w:jc w:val="both"/>
        <w:rPr>
          <w:rFonts w:ascii="Arial" w:hAnsi="Arial" w:cs="Arial"/>
          <w:color w:val="000000"/>
          <w:sz w:val="20"/>
          <w:szCs w:val="20"/>
        </w:rPr>
      </w:pPr>
    </w:p>
    <w:p w:rsidR="00D14EAF" w:rsidRPr="00456099" w:rsidRDefault="00D14EAF" w:rsidP="00D14EAF">
      <w:pPr>
        <w:jc w:val="both"/>
        <w:rPr>
          <w:rFonts w:ascii="Arial" w:hAnsi="Arial" w:cs="Arial"/>
          <w:color w:val="000000"/>
          <w:sz w:val="20"/>
          <w:szCs w:val="20"/>
        </w:rPr>
      </w:pPr>
      <w:r w:rsidRPr="00456099">
        <w:rPr>
          <w:rFonts w:ascii="Arial" w:hAnsi="Arial" w:cs="Arial"/>
          <w:color w:val="000000"/>
          <w:sz w:val="20"/>
          <w:szCs w:val="20"/>
        </w:rPr>
        <w:t>Un dossier compressé signé ne vaut pas signature des documents qu’il contient. Quel que soit le format du dossier compressé, chaque document pour lequel une signature est requise doit être signé séparément.</w:t>
      </w:r>
    </w:p>
    <w:p w:rsidR="00D14EAF" w:rsidRPr="00456099" w:rsidRDefault="00D14EAF" w:rsidP="00D14EAF">
      <w:pPr>
        <w:jc w:val="both"/>
        <w:rPr>
          <w:rFonts w:ascii="Arial" w:hAnsi="Arial" w:cs="Arial"/>
          <w:color w:val="000000"/>
          <w:sz w:val="20"/>
          <w:szCs w:val="20"/>
        </w:rPr>
      </w:pPr>
    </w:p>
    <w:p w:rsidR="00D14EAF" w:rsidRPr="00456099" w:rsidRDefault="00D14EAF" w:rsidP="00D14EAF">
      <w:pPr>
        <w:jc w:val="both"/>
        <w:rPr>
          <w:rFonts w:ascii="Arial" w:hAnsi="Arial" w:cs="Arial"/>
          <w:color w:val="000000"/>
          <w:sz w:val="20"/>
          <w:szCs w:val="20"/>
        </w:rPr>
      </w:pPr>
      <w:r w:rsidRPr="00456099">
        <w:rPr>
          <w:rFonts w:ascii="Arial" w:hAnsi="Arial" w:cs="Arial"/>
          <w:color w:val="000000"/>
          <w:sz w:val="20"/>
          <w:szCs w:val="20"/>
        </w:rPr>
        <w:t>Des renseignements complémentaires au sujet de la signature électronique peuvent être obtenus :</w:t>
      </w:r>
    </w:p>
    <w:p w:rsidR="00D14EAF" w:rsidRPr="00456099" w:rsidRDefault="00D14EAF" w:rsidP="00D14EAF">
      <w:pPr>
        <w:jc w:val="both"/>
        <w:rPr>
          <w:rFonts w:ascii="Arial" w:hAnsi="Arial" w:cs="Arial"/>
          <w:color w:val="000000"/>
          <w:sz w:val="20"/>
          <w:szCs w:val="20"/>
        </w:rPr>
      </w:pPr>
    </w:p>
    <w:p w:rsidR="00D14EAF" w:rsidRPr="00456099" w:rsidRDefault="00D14EAF" w:rsidP="00D14EAF">
      <w:pPr>
        <w:numPr>
          <w:ilvl w:val="0"/>
          <w:numId w:val="3"/>
        </w:numPr>
        <w:jc w:val="both"/>
        <w:rPr>
          <w:rFonts w:ascii="Arial" w:hAnsi="Arial" w:cs="Arial"/>
          <w:color w:val="000000"/>
          <w:sz w:val="20"/>
          <w:szCs w:val="20"/>
        </w:rPr>
      </w:pPr>
      <w:r w:rsidRPr="00456099">
        <w:rPr>
          <w:rFonts w:ascii="Arial" w:hAnsi="Arial" w:cs="Arial"/>
          <w:color w:val="000000"/>
          <w:sz w:val="20"/>
          <w:szCs w:val="20"/>
        </w:rPr>
        <w:t>dans PLACE (guide d’utilisation – utilisateur entreprise) ;</w:t>
      </w:r>
    </w:p>
    <w:p w:rsidR="00D14EAF" w:rsidRPr="00456099" w:rsidRDefault="00D14EAF" w:rsidP="00D14EAF">
      <w:pPr>
        <w:numPr>
          <w:ilvl w:val="0"/>
          <w:numId w:val="3"/>
        </w:numPr>
        <w:jc w:val="both"/>
        <w:rPr>
          <w:rFonts w:ascii="Arial" w:hAnsi="Arial" w:cs="Arial"/>
          <w:color w:val="000000"/>
          <w:sz w:val="20"/>
          <w:szCs w:val="20"/>
        </w:rPr>
      </w:pPr>
      <w:r w:rsidRPr="00456099">
        <w:rPr>
          <w:rFonts w:ascii="Arial" w:hAnsi="Arial" w:cs="Arial"/>
          <w:color w:val="000000"/>
          <w:sz w:val="20"/>
          <w:szCs w:val="20"/>
        </w:rPr>
        <w:t xml:space="preserve">dans le guide « très pratique » sur la dématérialisation des marchés publics, version « opérateurs économiques », disponible sur le site internet de </w:t>
      </w:r>
      <w:smartTag w:uri="urn:schemas-microsoft-com:office:smarttags" w:element="PersonName">
        <w:smartTagPr>
          <w:attr w:name="ProductID" w:val="la Direction"/>
        </w:smartTagPr>
        <w:r w:rsidRPr="00456099">
          <w:rPr>
            <w:rFonts w:ascii="Arial" w:hAnsi="Arial" w:cs="Arial"/>
            <w:color w:val="000000"/>
            <w:sz w:val="20"/>
            <w:szCs w:val="20"/>
          </w:rPr>
          <w:t>la Direction</w:t>
        </w:r>
      </w:smartTag>
      <w:r w:rsidRPr="00456099">
        <w:rPr>
          <w:rFonts w:ascii="Arial" w:hAnsi="Arial" w:cs="Arial"/>
          <w:color w:val="000000"/>
          <w:sz w:val="20"/>
          <w:szCs w:val="20"/>
        </w:rPr>
        <w:t xml:space="preserve"> des Affaires juridiques des ministères économiques et financiers via :</w:t>
      </w:r>
    </w:p>
    <w:p w:rsidR="00D14EAF" w:rsidRPr="00456099" w:rsidRDefault="00D14EAF" w:rsidP="00D14EAF">
      <w:pPr>
        <w:jc w:val="both"/>
        <w:rPr>
          <w:rFonts w:ascii="Arial" w:hAnsi="Arial" w:cs="Arial"/>
          <w:color w:val="000000"/>
          <w:sz w:val="20"/>
          <w:szCs w:val="20"/>
        </w:rPr>
      </w:pPr>
    </w:p>
    <w:p w:rsidR="00D14EAF" w:rsidRPr="00456099" w:rsidRDefault="0097501A" w:rsidP="00D14EAF">
      <w:pPr>
        <w:ind w:left="708" w:firstLine="708"/>
        <w:jc w:val="both"/>
        <w:rPr>
          <w:rFonts w:ascii="Arial" w:hAnsi="Arial" w:cs="Arial"/>
          <w:color w:val="000000"/>
          <w:sz w:val="20"/>
          <w:szCs w:val="20"/>
        </w:rPr>
      </w:pPr>
      <w:hyperlink r:id="rId13" w:history="1">
        <w:r w:rsidR="00D14EAF" w:rsidRPr="00456099">
          <w:rPr>
            <w:rStyle w:val="Lienhypertexte"/>
            <w:rFonts w:ascii="Arial" w:hAnsi="Arial" w:cs="Arial"/>
            <w:sz w:val="20"/>
            <w:szCs w:val="20"/>
          </w:rPr>
          <w:t>https://www.economie.gouv.fr/daj/dematerialisation-commande-publique</w:t>
        </w:r>
      </w:hyperlink>
    </w:p>
    <w:p w:rsidR="00D14EAF" w:rsidRDefault="00D14EAF" w:rsidP="00D14EAF">
      <w:pPr>
        <w:ind w:left="708" w:firstLine="708"/>
        <w:jc w:val="both"/>
        <w:rPr>
          <w:rFonts w:ascii="Arial" w:hAnsi="Arial" w:cs="Arial"/>
          <w:color w:val="000000"/>
          <w:sz w:val="20"/>
          <w:szCs w:val="20"/>
          <w:highlight w:val="yellow"/>
        </w:rPr>
      </w:pPr>
    </w:p>
    <w:p w:rsidR="00A55A49" w:rsidRDefault="00A55A49" w:rsidP="00D14EAF">
      <w:pPr>
        <w:ind w:left="708" w:firstLine="708"/>
        <w:jc w:val="both"/>
        <w:rPr>
          <w:rFonts w:ascii="Arial" w:hAnsi="Arial" w:cs="Arial"/>
          <w:color w:val="000000"/>
          <w:sz w:val="20"/>
          <w:szCs w:val="20"/>
          <w:highlight w:val="yellow"/>
        </w:rPr>
      </w:pPr>
    </w:p>
    <w:p w:rsidR="00A55A49" w:rsidRPr="00456099" w:rsidRDefault="00A55A49" w:rsidP="00D14EAF">
      <w:pPr>
        <w:ind w:left="708" w:firstLine="708"/>
        <w:jc w:val="both"/>
        <w:rPr>
          <w:rFonts w:ascii="Arial" w:hAnsi="Arial" w:cs="Arial"/>
          <w:color w:val="000000"/>
          <w:sz w:val="20"/>
          <w:szCs w:val="20"/>
          <w:highlight w:val="yellow"/>
        </w:rPr>
      </w:pPr>
    </w:p>
    <w:p w:rsidR="00D14EAF" w:rsidRPr="00456099" w:rsidRDefault="00D14EAF" w:rsidP="00D14EAF">
      <w:pPr>
        <w:ind w:left="708" w:firstLine="708"/>
        <w:jc w:val="both"/>
        <w:rPr>
          <w:rFonts w:ascii="Arial" w:hAnsi="Arial" w:cs="Arial"/>
          <w:color w:val="000000"/>
          <w:sz w:val="20"/>
          <w:szCs w:val="20"/>
          <w:highlight w:val="yellow"/>
        </w:rPr>
      </w:pPr>
    </w:p>
    <w:p w:rsidR="00D14EAF" w:rsidRPr="00456099" w:rsidRDefault="00D14EAF" w:rsidP="00D14EAF">
      <w:pPr>
        <w:jc w:val="both"/>
        <w:rPr>
          <w:rFonts w:ascii="Arial" w:hAnsi="Arial" w:cs="Arial"/>
          <w:b/>
          <w:sz w:val="20"/>
          <w:szCs w:val="20"/>
          <w:u w:val="single"/>
        </w:rPr>
      </w:pPr>
      <w:r w:rsidRPr="00456099">
        <w:rPr>
          <w:rFonts w:ascii="Arial" w:hAnsi="Arial" w:cs="Arial"/>
          <w:b/>
          <w:sz w:val="20"/>
          <w:szCs w:val="20"/>
          <w:u w:val="single"/>
        </w:rPr>
        <w:t>Autres informations</w:t>
      </w:r>
    </w:p>
    <w:p w:rsidR="00D14EAF" w:rsidRPr="00456099" w:rsidRDefault="00D14EAF" w:rsidP="00D14EAF">
      <w:pPr>
        <w:rPr>
          <w:rFonts w:ascii="Arial" w:hAnsi="Arial" w:cs="Arial"/>
          <w:sz w:val="20"/>
          <w:szCs w:val="20"/>
          <w:highlight w:val="yellow"/>
        </w:rPr>
      </w:pPr>
    </w:p>
    <w:p w:rsidR="00D14EAF" w:rsidRPr="00456099" w:rsidRDefault="00D14EAF" w:rsidP="00D14EAF">
      <w:pPr>
        <w:jc w:val="both"/>
        <w:rPr>
          <w:rFonts w:ascii="Arial" w:hAnsi="Arial" w:cs="Arial"/>
          <w:sz w:val="20"/>
          <w:szCs w:val="20"/>
        </w:rPr>
      </w:pPr>
      <w:r w:rsidRPr="00456099">
        <w:rPr>
          <w:rFonts w:ascii="Arial" w:hAnsi="Arial" w:cs="Arial"/>
          <w:sz w:val="20"/>
          <w:szCs w:val="20"/>
        </w:rPr>
        <w:t>Les frais d’accès au réseau et de signature électronique sont à la charge de chaque candidat.</w:t>
      </w:r>
    </w:p>
    <w:p w:rsidR="00DC2D0B" w:rsidRDefault="00DC2D0B" w:rsidP="00D14EAF">
      <w:pPr>
        <w:tabs>
          <w:tab w:val="left" w:pos="426"/>
          <w:tab w:val="left" w:pos="993"/>
          <w:tab w:val="left" w:pos="1276"/>
          <w:tab w:val="left" w:pos="2127"/>
        </w:tabs>
        <w:jc w:val="both"/>
        <w:rPr>
          <w:rFonts w:ascii="Arial" w:hAnsi="Arial" w:cs="Arial"/>
          <w:sz w:val="20"/>
          <w:szCs w:val="20"/>
        </w:rPr>
      </w:pPr>
    </w:p>
    <w:p w:rsidR="00DC2D0B" w:rsidRPr="00456099" w:rsidRDefault="00DC2D0B" w:rsidP="00D14EAF">
      <w:pPr>
        <w:tabs>
          <w:tab w:val="left" w:pos="426"/>
          <w:tab w:val="left" w:pos="993"/>
          <w:tab w:val="left" w:pos="1276"/>
          <w:tab w:val="left" w:pos="2127"/>
        </w:tabs>
        <w:jc w:val="both"/>
        <w:rPr>
          <w:rFonts w:ascii="Arial" w:hAnsi="Arial" w:cs="Arial"/>
          <w:sz w:val="20"/>
          <w:szCs w:val="20"/>
        </w:rPr>
      </w:pPr>
    </w:p>
    <w:p w:rsidR="00305FF5" w:rsidRPr="00456099" w:rsidRDefault="009B321E" w:rsidP="00305FF5">
      <w:pPr>
        <w:shd w:val="clear" w:color="auto" w:fill="BFBFBF"/>
        <w:jc w:val="both"/>
        <w:rPr>
          <w:rFonts w:ascii="Arial" w:hAnsi="Arial" w:cs="Arial"/>
          <w:b/>
          <w:sz w:val="20"/>
          <w:szCs w:val="20"/>
        </w:rPr>
      </w:pPr>
      <w:r>
        <w:rPr>
          <w:rFonts w:ascii="Arial" w:hAnsi="Arial" w:cs="Arial"/>
          <w:b/>
          <w:sz w:val="20"/>
          <w:szCs w:val="20"/>
        </w:rPr>
        <w:t>ARTICLE 8 </w:t>
      </w:r>
      <w:r w:rsidR="00305FF5" w:rsidRPr="00456099">
        <w:rPr>
          <w:rFonts w:ascii="Arial" w:hAnsi="Arial" w:cs="Arial"/>
          <w:b/>
          <w:sz w:val="20"/>
          <w:szCs w:val="20"/>
        </w:rPr>
        <w:t>-  FORME JURIDIQUE DES CANDIDATURES</w:t>
      </w:r>
    </w:p>
    <w:p w:rsidR="00305FF5" w:rsidRPr="00456099" w:rsidRDefault="00305FF5" w:rsidP="00305FF5">
      <w:pPr>
        <w:pStyle w:val="STRC1"/>
        <w:rPr>
          <w:sz w:val="20"/>
          <w:szCs w:val="20"/>
        </w:rPr>
      </w:pPr>
      <w:r w:rsidRPr="00456099">
        <w:rPr>
          <w:sz w:val="20"/>
          <w:szCs w:val="20"/>
        </w:rPr>
        <w:t>8.1 Groupements d’opérateurs économiques</w:t>
      </w:r>
    </w:p>
    <w:p w:rsidR="00305FF5" w:rsidRPr="00456099" w:rsidRDefault="00305FF5" w:rsidP="00305FF5">
      <w:pPr>
        <w:pStyle w:val="Titre3"/>
        <w:numPr>
          <w:ilvl w:val="0"/>
          <w:numId w:val="0"/>
        </w:numPr>
        <w:ind w:left="720"/>
        <w:jc w:val="left"/>
        <w:rPr>
          <w:rFonts w:ascii="Arial" w:hAnsi="Arial" w:cs="Arial"/>
          <w:sz w:val="20"/>
          <w:lang w:eastAsia="ar-SA"/>
        </w:rPr>
      </w:pPr>
    </w:p>
    <w:p w:rsidR="00305FF5" w:rsidRPr="00456099" w:rsidRDefault="00305FF5" w:rsidP="00305FF5">
      <w:pPr>
        <w:pStyle w:val="Retraitcorpsdetexte21"/>
        <w:numPr>
          <w:ilvl w:val="12"/>
          <w:numId w:val="0"/>
        </w:numPr>
        <w:rPr>
          <w:rFonts w:cs="Arial"/>
          <w:b w:val="0"/>
          <w:bCs/>
          <w:sz w:val="20"/>
        </w:rPr>
      </w:pPr>
      <w:r w:rsidRPr="00456099">
        <w:rPr>
          <w:rFonts w:cs="Arial"/>
          <w:b w:val="0"/>
          <w:bCs/>
          <w:sz w:val="20"/>
        </w:rPr>
        <w:t>Le groupement d’entreprises peut être un groupement conjoint ou un groupement solidaire.</w:t>
      </w:r>
    </w:p>
    <w:p w:rsidR="00305FF5" w:rsidRPr="00456099" w:rsidRDefault="00305FF5" w:rsidP="00305FF5">
      <w:pPr>
        <w:pStyle w:val="Retraitcorpsdetexte21"/>
        <w:numPr>
          <w:ilvl w:val="12"/>
          <w:numId w:val="0"/>
        </w:numPr>
        <w:rPr>
          <w:rFonts w:cs="Arial"/>
          <w:sz w:val="20"/>
          <w:u w:val="single"/>
        </w:rPr>
      </w:pPr>
    </w:p>
    <w:p w:rsidR="00305FF5" w:rsidRPr="00456099" w:rsidRDefault="00305FF5" w:rsidP="00305FF5">
      <w:pPr>
        <w:pStyle w:val="Retraitcorpsdetexte21"/>
        <w:numPr>
          <w:ilvl w:val="12"/>
          <w:numId w:val="0"/>
        </w:numPr>
        <w:rPr>
          <w:rFonts w:cs="Arial"/>
          <w:b w:val="0"/>
          <w:bCs/>
          <w:sz w:val="20"/>
        </w:rPr>
      </w:pPr>
      <w:r w:rsidRPr="00456099">
        <w:rPr>
          <w:rFonts w:cs="Arial"/>
          <w:b w:val="0"/>
          <w:bCs/>
          <w:sz w:val="20"/>
        </w:rPr>
        <w:t>Dans ce cas, le formulaire DC1 ou équivalent devra préciser si le groupement est solidaire ou conjoint et être dûment complété.</w:t>
      </w:r>
    </w:p>
    <w:p w:rsidR="00305FF5" w:rsidRPr="00456099" w:rsidRDefault="00305FF5" w:rsidP="00305FF5">
      <w:pPr>
        <w:pStyle w:val="Retraitcorpsdetexte21"/>
        <w:numPr>
          <w:ilvl w:val="12"/>
          <w:numId w:val="0"/>
        </w:numPr>
        <w:rPr>
          <w:rFonts w:cs="Arial"/>
          <w:sz w:val="20"/>
          <w:u w:val="single"/>
        </w:rPr>
      </w:pPr>
    </w:p>
    <w:p w:rsidR="00305FF5" w:rsidRPr="00456099" w:rsidRDefault="00305FF5" w:rsidP="00305FF5">
      <w:pPr>
        <w:pStyle w:val="Retraitcorpsdetexte21"/>
        <w:numPr>
          <w:ilvl w:val="12"/>
          <w:numId w:val="0"/>
        </w:numPr>
        <w:rPr>
          <w:rFonts w:cs="Arial"/>
          <w:b w:val="0"/>
          <w:bCs/>
          <w:sz w:val="20"/>
        </w:rPr>
      </w:pPr>
      <w:r w:rsidRPr="00456099">
        <w:rPr>
          <w:rFonts w:cs="Arial"/>
          <w:b w:val="0"/>
          <w:bCs/>
          <w:sz w:val="20"/>
        </w:rPr>
        <w:t>Dans les deux formes de groupements, l’un des opérateurs économiques, membre du groupement, désigné dans l’acte d'engagement comme mandataire, représente l’ensemble des membres vis-à-vis de l’Administration, et coordonne les prestations des membres du groupement.</w:t>
      </w:r>
    </w:p>
    <w:p w:rsidR="00305FF5" w:rsidRPr="00456099" w:rsidRDefault="00305FF5" w:rsidP="00305FF5">
      <w:pPr>
        <w:pStyle w:val="Retraitcorpsdetexte21"/>
        <w:numPr>
          <w:ilvl w:val="12"/>
          <w:numId w:val="0"/>
        </w:numPr>
        <w:rPr>
          <w:rFonts w:cs="Arial"/>
          <w:b w:val="0"/>
          <w:bCs/>
          <w:sz w:val="20"/>
        </w:rPr>
      </w:pPr>
    </w:p>
    <w:p w:rsidR="00305FF5" w:rsidRPr="00456099" w:rsidRDefault="00305FF5" w:rsidP="00305FF5">
      <w:pPr>
        <w:pStyle w:val="Retraitcorpsdetexte21"/>
        <w:numPr>
          <w:ilvl w:val="12"/>
          <w:numId w:val="0"/>
        </w:numPr>
        <w:rPr>
          <w:rFonts w:cs="Arial"/>
          <w:b w:val="0"/>
          <w:bCs/>
          <w:sz w:val="20"/>
        </w:rPr>
      </w:pPr>
      <w:r w:rsidRPr="00456099">
        <w:rPr>
          <w:rFonts w:cs="Arial"/>
          <w:b w:val="0"/>
          <w:bCs/>
          <w:sz w:val="20"/>
        </w:rPr>
        <w:t xml:space="preserve">En application des dispositions de l’article R 2142-24 du code de la commande publique, en cas de groupement conjoint, </w:t>
      </w:r>
      <w:r w:rsidRPr="00456099">
        <w:rPr>
          <w:rFonts w:cs="Arial"/>
          <w:sz w:val="20"/>
          <w:u w:val="single"/>
        </w:rPr>
        <w:t>le mandataire du groupement est solidaire</w:t>
      </w:r>
      <w:r w:rsidRPr="00456099">
        <w:rPr>
          <w:rFonts w:cs="Arial"/>
          <w:b w:val="0"/>
          <w:bCs/>
          <w:sz w:val="20"/>
        </w:rPr>
        <w:t>, pour l'exécution du marché, de chacun des membres du groupement pour ses obligations contractuelles à l'égard de l’administration.</w:t>
      </w:r>
    </w:p>
    <w:p w:rsidR="00305FF5" w:rsidRPr="00456099" w:rsidRDefault="00305FF5" w:rsidP="00305FF5">
      <w:pPr>
        <w:pStyle w:val="Retraitcorpsdetexte2"/>
        <w:spacing w:line="240" w:lineRule="auto"/>
        <w:ind w:left="0"/>
        <w:rPr>
          <w:rFonts w:ascii="Arial" w:hAnsi="Arial" w:cs="Arial"/>
          <w:sz w:val="20"/>
          <w:szCs w:val="20"/>
        </w:rPr>
      </w:pPr>
    </w:p>
    <w:p w:rsidR="00305FF5" w:rsidRPr="00456099" w:rsidRDefault="00305FF5" w:rsidP="00305FF5">
      <w:pPr>
        <w:pStyle w:val="Retraitcorpsdetexte2"/>
        <w:spacing w:line="240" w:lineRule="auto"/>
        <w:ind w:left="0"/>
        <w:rPr>
          <w:rFonts w:ascii="Arial" w:hAnsi="Arial" w:cs="Arial"/>
          <w:sz w:val="20"/>
          <w:szCs w:val="20"/>
        </w:rPr>
      </w:pPr>
      <w:r w:rsidRPr="00456099">
        <w:rPr>
          <w:rFonts w:ascii="Arial" w:hAnsi="Arial" w:cs="Arial"/>
          <w:sz w:val="20"/>
          <w:szCs w:val="20"/>
        </w:rPr>
        <w:t>Les documents à fournir par un groupement d’entreprises sont les suivants :</w:t>
      </w:r>
    </w:p>
    <w:p w:rsidR="00305FF5" w:rsidRPr="00456099" w:rsidRDefault="00305FF5" w:rsidP="00305FF5">
      <w:pPr>
        <w:pStyle w:val="Normalcentr1"/>
        <w:numPr>
          <w:ilvl w:val="0"/>
          <w:numId w:val="2"/>
        </w:numPr>
        <w:tabs>
          <w:tab w:val="clear" w:pos="851"/>
          <w:tab w:val="left" w:pos="1080"/>
        </w:tabs>
        <w:ind w:left="540" w:right="0" w:firstLine="0"/>
        <w:jc w:val="both"/>
        <w:rPr>
          <w:rFonts w:cs="Arial"/>
          <w:b w:val="0"/>
          <w:color w:val="auto"/>
          <w:sz w:val="20"/>
        </w:rPr>
      </w:pPr>
      <w:r w:rsidRPr="00456099">
        <w:rPr>
          <w:rFonts w:cs="Arial"/>
          <w:b w:val="0"/>
          <w:color w:val="auto"/>
          <w:sz w:val="20"/>
        </w:rPr>
        <w:t xml:space="preserve">Par chaque cotraitant, l’ensemble des justificatifs listés aux articles </w:t>
      </w:r>
      <w:r w:rsidR="002A3326" w:rsidRPr="00456099">
        <w:rPr>
          <w:rFonts w:cs="Arial"/>
          <w:b w:val="0"/>
          <w:color w:val="auto"/>
          <w:sz w:val="20"/>
        </w:rPr>
        <w:t>8</w:t>
      </w:r>
      <w:r w:rsidRPr="00456099">
        <w:rPr>
          <w:rFonts w:cs="Arial"/>
          <w:b w:val="0"/>
          <w:color w:val="auto"/>
          <w:sz w:val="20"/>
        </w:rPr>
        <w:t xml:space="preserve"> et </w:t>
      </w:r>
      <w:r w:rsidR="005A7115" w:rsidRPr="00456099">
        <w:rPr>
          <w:rFonts w:cs="Arial"/>
          <w:b w:val="0"/>
          <w:color w:val="auto"/>
          <w:sz w:val="20"/>
        </w:rPr>
        <w:t>9</w:t>
      </w:r>
      <w:r w:rsidRPr="00456099">
        <w:rPr>
          <w:rFonts w:cs="Arial"/>
          <w:b w:val="0"/>
          <w:color w:val="auto"/>
          <w:sz w:val="20"/>
        </w:rPr>
        <w:t xml:space="preserve"> du présent règlement.</w:t>
      </w:r>
    </w:p>
    <w:p w:rsidR="00305FF5" w:rsidRPr="00456099" w:rsidRDefault="00305FF5" w:rsidP="00305FF5">
      <w:pPr>
        <w:pStyle w:val="Normalcentr1"/>
        <w:numPr>
          <w:ilvl w:val="0"/>
          <w:numId w:val="2"/>
        </w:numPr>
        <w:tabs>
          <w:tab w:val="clear" w:pos="851"/>
          <w:tab w:val="left" w:pos="1080"/>
        </w:tabs>
        <w:ind w:left="540" w:right="0" w:firstLine="0"/>
        <w:jc w:val="both"/>
        <w:rPr>
          <w:rFonts w:cs="Arial"/>
          <w:b w:val="0"/>
          <w:color w:val="auto"/>
          <w:sz w:val="20"/>
        </w:rPr>
      </w:pPr>
      <w:r w:rsidRPr="00456099">
        <w:rPr>
          <w:rFonts w:cs="Arial"/>
          <w:b w:val="0"/>
          <w:color w:val="auto"/>
          <w:sz w:val="20"/>
        </w:rPr>
        <w:t xml:space="preserve">L’habilitation du mandataire commun par ses cotraitants, si </w:t>
      </w:r>
      <w:r w:rsidR="00782759">
        <w:rPr>
          <w:rFonts w:cs="Arial"/>
          <w:b w:val="0"/>
          <w:color w:val="auto"/>
          <w:sz w:val="20"/>
        </w:rPr>
        <w:t>l’offre n’est pas signée par</w:t>
      </w:r>
      <w:r w:rsidRPr="00456099">
        <w:rPr>
          <w:rFonts w:cs="Arial"/>
          <w:b w:val="0"/>
          <w:color w:val="auto"/>
          <w:sz w:val="20"/>
        </w:rPr>
        <w:t xml:space="preserve"> l’ensemble des entreprises groupées.</w:t>
      </w:r>
    </w:p>
    <w:p w:rsidR="00305FF5" w:rsidRPr="00456099" w:rsidRDefault="00305FF5" w:rsidP="00305FF5">
      <w:pPr>
        <w:pStyle w:val="Normalcentr1"/>
        <w:tabs>
          <w:tab w:val="clear" w:pos="851"/>
          <w:tab w:val="left" w:pos="1080"/>
        </w:tabs>
        <w:ind w:left="0" w:right="0"/>
        <w:jc w:val="both"/>
        <w:rPr>
          <w:rFonts w:cs="Arial"/>
          <w:b w:val="0"/>
          <w:color w:val="auto"/>
          <w:sz w:val="20"/>
        </w:rPr>
      </w:pPr>
    </w:p>
    <w:p w:rsidR="00305FF5" w:rsidRPr="00456099" w:rsidRDefault="00305FF5" w:rsidP="00305FF5">
      <w:pPr>
        <w:pStyle w:val="Normalcentr1"/>
        <w:tabs>
          <w:tab w:val="clear" w:pos="851"/>
          <w:tab w:val="left" w:pos="1080"/>
        </w:tabs>
        <w:ind w:left="0" w:right="0"/>
        <w:jc w:val="both"/>
        <w:rPr>
          <w:rFonts w:cs="Arial"/>
          <w:b w:val="0"/>
          <w:color w:val="auto"/>
          <w:sz w:val="20"/>
        </w:rPr>
      </w:pPr>
      <w:r w:rsidRPr="00456099">
        <w:rPr>
          <w:rFonts w:cs="Arial"/>
          <w:b w:val="0"/>
          <w:color w:val="auto"/>
          <w:sz w:val="20"/>
        </w:rPr>
        <w:t>La composition du groupement ne peut être modifiée entre la remise de l’offre et la signature du marché.</w:t>
      </w:r>
    </w:p>
    <w:p w:rsidR="00305FF5" w:rsidRPr="00456099" w:rsidRDefault="00305FF5" w:rsidP="00305FF5">
      <w:pPr>
        <w:pStyle w:val="Normalcentr1"/>
        <w:tabs>
          <w:tab w:val="clear" w:pos="851"/>
          <w:tab w:val="left" w:pos="1080"/>
        </w:tabs>
        <w:ind w:left="0" w:right="0"/>
        <w:jc w:val="both"/>
        <w:rPr>
          <w:rFonts w:cs="Arial"/>
          <w:b w:val="0"/>
          <w:color w:val="auto"/>
          <w:sz w:val="20"/>
        </w:rPr>
      </w:pPr>
    </w:p>
    <w:p w:rsidR="00305FF5" w:rsidRPr="00456099" w:rsidRDefault="00305FF5" w:rsidP="00305FF5">
      <w:pPr>
        <w:rPr>
          <w:rFonts w:ascii="Arial" w:hAnsi="Arial" w:cs="Arial"/>
          <w:sz w:val="20"/>
          <w:szCs w:val="20"/>
          <w:lang w:eastAsia="ar-SA"/>
        </w:rPr>
      </w:pPr>
      <w:r w:rsidRPr="00456099">
        <w:rPr>
          <w:rFonts w:ascii="Arial" w:hAnsi="Arial" w:cs="Arial"/>
          <w:sz w:val="20"/>
          <w:szCs w:val="20"/>
          <w:lang w:eastAsia="ar-SA"/>
        </w:rPr>
        <w:t>Un même candidat ne pourra pas être mandataire de plus d’un groupement pour un même marché.</w:t>
      </w:r>
    </w:p>
    <w:p w:rsidR="00305FF5" w:rsidRPr="00456099" w:rsidRDefault="00305FF5" w:rsidP="00305FF5">
      <w:pPr>
        <w:rPr>
          <w:rFonts w:ascii="Arial" w:hAnsi="Arial" w:cs="Arial"/>
          <w:sz w:val="20"/>
          <w:szCs w:val="20"/>
          <w:lang w:eastAsia="ar-SA"/>
        </w:rPr>
      </w:pPr>
      <w:r w:rsidRPr="00456099">
        <w:rPr>
          <w:rFonts w:ascii="Arial" w:hAnsi="Arial" w:cs="Arial"/>
          <w:sz w:val="20"/>
          <w:szCs w:val="20"/>
          <w:lang w:eastAsia="ar-SA"/>
        </w:rPr>
        <w:t>De même, le candidat n’est pas autorisé à présenter, pour le marché, plusieurs offres en agissant à la fois en qualité de candidat individuel et de membre d’un groupement.</w:t>
      </w:r>
    </w:p>
    <w:p w:rsidR="00305FF5" w:rsidRPr="00456099" w:rsidRDefault="00305FF5" w:rsidP="00305FF5">
      <w:pPr>
        <w:rPr>
          <w:rFonts w:ascii="Arial" w:hAnsi="Arial" w:cs="Arial"/>
          <w:sz w:val="20"/>
          <w:szCs w:val="20"/>
          <w:lang w:eastAsia="ar-SA"/>
        </w:rPr>
      </w:pPr>
    </w:p>
    <w:p w:rsidR="00305FF5" w:rsidRPr="00456099" w:rsidRDefault="00305FF5" w:rsidP="00305FF5">
      <w:pPr>
        <w:rPr>
          <w:rFonts w:ascii="Arial" w:hAnsi="Arial" w:cs="Arial"/>
          <w:sz w:val="20"/>
          <w:szCs w:val="20"/>
          <w:lang w:eastAsia="ar-SA"/>
        </w:rPr>
      </w:pPr>
    </w:p>
    <w:p w:rsidR="00305FF5" w:rsidRPr="00456099" w:rsidRDefault="00305FF5" w:rsidP="00305FF5">
      <w:pPr>
        <w:pStyle w:val="Titre1"/>
        <w:pBdr>
          <w:top w:val="none" w:sz="0" w:space="0" w:color="auto"/>
          <w:left w:val="none" w:sz="0" w:space="0" w:color="auto"/>
          <w:bottom w:val="none" w:sz="0" w:space="0" w:color="auto"/>
          <w:right w:val="none" w:sz="0" w:space="0" w:color="auto"/>
        </w:pBdr>
        <w:jc w:val="both"/>
        <w:rPr>
          <w:sz w:val="20"/>
          <w:szCs w:val="20"/>
          <w:u w:val="single"/>
        </w:rPr>
      </w:pPr>
      <w:r w:rsidRPr="00456099">
        <w:rPr>
          <w:sz w:val="20"/>
          <w:szCs w:val="20"/>
        </w:rPr>
        <w:t xml:space="preserve">8.2 </w:t>
      </w:r>
      <w:r w:rsidRPr="00456099">
        <w:rPr>
          <w:sz w:val="20"/>
          <w:szCs w:val="20"/>
          <w:u w:val="single"/>
        </w:rPr>
        <w:t xml:space="preserve">Précisions sur la sous-traitance et recours aux capacités d’autres opérateurs économiques </w:t>
      </w:r>
    </w:p>
    <w:p w:rsidR="00305FF5" w:rsidRPr="00456099" w:rsidRDefault="00305FF5" w:rsidP="00305FF5">
      <w:pPr>
        <w:jc w:val="both"/>
        <w:rPr>
          <w:rFonts w:ascii="Arial" w:hAnsi="Arial" w:cs="Arial"/>
          <w:sz w:val="20"/>
          <w:szCs w:val="20"/>
        </w:rPr>
      </w:pPr>
    </w:p>
    <w:p w:rsidR="00305FF5" w:rsidRPr="00456099" w:rsidRDefault="00305FF5" w:rsidP="00305FF5">
      <w:pPr>
        <w:jc w:val="both"/>
        <w:rPr>
          <w:rFonts w:ascii="Arial" w:hAnsi="Arial" w:cs="Arial"/>
          <w:sz w:val="20"/>
          <w:szCs w:val="20"/>
        </w:rPr>
      </w:pPr>
      <w:r w:rsidRPr="00456099">
        <w:rPr>
          <w:rFonts w:ascii="Arial" w:hAnsi="Arial" w:cs="Arial"/>
          <w:sz w:val="20"/>
          <w:szCs w:val="20"/>
        </w:rPr>
        <w:t>Si le candidat s’appuie sur les capacités d’autres opérateurs, il justifie des capacités de ce ou ces opérateurs et apporte la preuve qu’il en disposera pour l’exécution du marché public. Cette preuve peut être apportée par tout moyen approprié.</w:t>
      </w:r>
    </w:p>
    <w:p w:rsidR="00305FF5" w:rsidRPr="00456099" w:rsidRDefault="00305FF5" w:rsidP="00305FF5">
      <w:pPr>
        <w:jc w:val="both"/>
        <w:rPr>
          <w:rFonts w:ascii="Arial" w:hAnsi="Arial" w:cs="Arial"/>
          <w:sz w:val="20"/>
          <w:szCs w:val="20"/>
        </w:rPr>
      </w:pPr>
      <w:r w:rsidRPr="00456099">
        <w:rPr>
          <w:rFonts w:ascii="Arial" w:hAnsi="Arial" w:cs="Arial"/>
          <w:sz w:val="20"/>
          <w:szCs w:val="20"/>
        </w:rPr>
        <w:t>L’opérateur sur lequel s’appuie le candidat peut être un sous-traitant.</w:t>
      </w:r>
    </w:p>
    <w:p w:rsidR="00305FF5" w:rsidRPr="00456099" w:rsidRDefault="00305FF5" w:rsidP="00305FF5">
      <w:pPr>
        <w:pStyle w:val="Normalcentr"/>
        <w:tabs>
          <w:tab w:val="left" w:pos="708"/>
        </w:tabs>
        <w:ind w:left="0" w:right="0"/>
        <w:jc w:val="both"/>
        <w:rPr>
          <w:rFonts w:cs="Arial"/>
          <w:b w:val="0"/>
          <w:color w:val="auto"/>
          <w:sz w:val="20"/>
        </w:rPr>
      </w:pPr>
    </w:p>
    <w:p w:rsidR="00305FF5" w:rsidRPr="00456099" w:rsidRDefault="00305FF5" w:rsidP="00305FF5">
      <w:pPr>
        <w:jc w:val="both"/>
        <w:rPr>
          <w:rFonts w:ascii="Arial" w:hAnsi="Arial" w:cs="Arial"/>
          <w:sz w:val="20"/>
          <w:szCs w:val="20"/>
        </w:rPr>
      </w:pPr>
      <w:r w:rsidRPr="00456099">
        <w:rPr>
          <w:rFonts w:ascii="Arial" w:hAnsi="Arial" w:cs="Arial"/>
          <w:sz w:val="20"/>
          <w:szCs w:val="20"/>
        </w:rPr>
        <w:t xml:space="preserve">La présentation d’un sous-traitant se fait à l’aide de l’imprimé </w:t>
      </w:r>
      <w:hyperlink r:id="rId14" w:history="1">
        <w:r w:rsidRPr="00456099">
          <w:rPr>
            <w:rStyle w:val="Lienhypertexte"/>
            <w:rFonts w:ascii="Arial" w:hAnsi="Arial" w:cs="Arial"/>
            <w:sz w:val="20"/>
            <w:szCs w:val="20"/>
          </w:rPr>
          <w:t>DC 4</w:t>
        </w:r>
      </w:hyperlink>
      <w:r w:rsidRPr="00456099">
        <w:rPr>
          <w:rFonts w:ascii="Arial" w:hAnsi="Arial" w:cs="Arial"/>
          <w:sz w:val="20"/>
          <w:szCs w:val="20"/>
        </w:rPr>
        <w:t xml:space="preserve"> (Déclaration de sous-traitance) dûment rempli et signé par le sous-traitant et le candidat, comportant l'indication des capacités professionnelles, techniques et financières du sous-traitant ainsi que la déclaration sur l'honneur que le sous-traitant ne tombe pas sous le coup d’une interdiction d'accéder aux marchés publics. </w:t>
      </w:r>
    </w:p>
    <w:p w:rsidR="00305FF5" w:rsidRPr="00456099" w:rsidRDefault="00305FF5" w:rsidP="00305FF5">
      <w:pPr>
        <w:jc w:val="both"/>
        <w:rPr>
          <w:rFonts w:ascii="Arial" w:hAnsi="Arial" w:cs="Arial"/>
          <w:sz w:val="20"/>
          <w:szCs w:val="20"/>
        </w:rPr>
      </w:pPr>
      <w:r w:rsidRPr="00456099">
        <w:rPr>
          <w:rFonts w:ascii="Arial" w:hAnsi="Arial" w:cs="Arial"/>
          <w:sz w:val="20"/>
          <w:szCs w:val="20"/>
        </w:rPr>
        <w:t xml:space="preserve">Ce formulaire est disponible à l’adresse suivante : </w:t>
      </w:r>
      <w:hyperlink r:id="rId15" w:history="1">
        <w:r w:rsidRPr="00456099">
          <w:rPr>
            <w:rStyle w:val="Lienhypertexte"/>
            <w:rFonts w:ascii="Arial" w:hAnsi="Arial" w:cs="Arial"/>
            <w:sz w:val="20"/>
            <w:szCs w:val="20"/>
          </w:rPr>
          <w:t>http://www.economie.gouv.fr/daj/formulaires-declaration-candidat</w:t>
        </w:r>
      </w:hyperlink>
    </w:p>
    <w:p w:rsidR="00305FF5" w:rsidRPr="00456099" w:rsidRDefault="00305FF5" w:rsidP="00305FF5">
      <w:pPr>
        <w:jc w:val="both"/>
        <w:rPr>
          <w:rFonts w:ascii="Arial" w:hAnsi="Arial" w:cs="Arial"/>
          <w:b/>
          <w:sz w:val="20"/>
          <w:szCs w:val="20"/>
        </w:rPr>
      </w:pPr>
    </w:p>
    <w:p w:rsidR="00305FF5" w:rsidRPr="00456099" w:rsidRDefault="00B844FC" w:rsidP="00305FF5">
      <w:pPr>
        <w:pStyle w:val="STRC1"/>
        <w:rPr>
          <w:sz w:val="20"/>
          <w:szCs w:val="20"/>
        </w:rPr>
      </w:pPr>
      <w:r w:rsidRPr="00456099">
        <w:rPr>
          <w:sz w:val="20"/>
          <w:szCs w:val="20"/>
        </w:rPr>
        <w:t>8.3</w:t>
      </w:r>
      <w:r w:rsidR="00305FF5" w:rsidRPr="00456099">
        <w:rPr>
          <w:sz w:val="20"/>
          <w:szCs w:val="20"/>
        </w:rPr>
        <w:t xml:space="preserve"> Candidature sous forme de Document Unique de Marché Européen (DUME)</w:t>
      </w:r>
    </w:p>
    <w:p w:rsidR="00305FF5" w:rsidRPr="00456099" w:rsidRDefault="00305FF5" w:rsidP="00305FF5">
      <w:pPr>
        <w:rPr>
          <w:rFonts w:ascii="Arial" w:hAnsi="Arial" w:cs="Arial"/>
          <w:sz w:val="20"/>
          <w:szCs w:val="20"/>
        </w:rPr>
      </w:pPr>
    </w:p>
    <w:p w:rsidR="00782759" w:rsidRDefault="00305FF5" w:rsidP="00305FF5">
      <w:pPr>
        <w:pStyle w:val="Retraitcorpsdetexte"/>
        <w:pBdr>
          <w:top w:val="none" w:sz="0" w:space="0" w:color="auto"/>
          <w:left w:val="none" w:sz="0" w:space="0" w:color="auto"/>
          <w:bottom w:val="none" w:sz="0" w:space="0" w:color="auto"/>
          <w:right w:val="none" w:sz="0" w:space="0" w:color="auto"/>
        </w:pBdr>
        <w:ind w:left="0"/>
        <w:jc w:val="both"/>
        <w:rPr>
          <w:rFonts w:ascii="Arial" w:hAnsi="Arial" w:cs="Arial"/>
          <w:sz w:val="20"/>
          <w:u w:val="single"/>
        </w:rPr>
      </w:pPr>
      <w:r w:rsidRPr="00456099">
        <w:rPr>
          <w:rFonts w:ascii="Arial" w:hAnsi="Arial" w:cs="Arial"/>
          <w:bCs/>
          <w:iCs/>
          <w:sz w:val="20"/>
        </w:rPr>
        <w:t xml:space="preserve">Les candidats peuvent présenter leur candidature sous la forme d’un DUME électronique disponible depuis cette adresse : </w:t>
      </w:r>
      <w:hyperlink r:id="rId16" w:history="1">
        <w:r w:rsidRPr="00456099">
          <w:rPr>
            <w:rStyle w:val="Lienhypertexte"/>
            <w:rFonts w:ascii="Arial" w:hAnsi="Arial" w:cs="Arial"/>
            <w:color w:val="auto"/>
            <w:sz w:val="20"/>
          </w:rPr>
          <w:t>https://dume.chorus-pro.gouv.fr/</w:t>
        </w:r>
      </w:hyperlink>
    </w:p>
    <w:p w:rsidR="00782759" w:rsidRPr="00456099" w:rsidRDefault="00782759" w:rsidP="00305FF5">
      <w:pPr>
        <w:pStyle w:val="Retraitcorpsdetexte"/>
        <w:pBdr>
          <w:top w:val="none" w:sz="0" w:space="0" w:color="auto"/>
          <w:left w:val="none" w:sz="0" w:space="0" w:color="auto"/>
          <w:bottom w:val="none" w:sz="0" w:space="0" w:color="auto"/>
          <w:right w:val="none" w:sz="0" w:space="0" w:color="auto"/>
        </w:pBdr>
        <w:ind w:left="0"/>
        <w:jc w:val="both"/>
        <w:rPr>
          <w:rFonts w:ascii="Arial" w:hAnsi="Arial" w:cs="Arial"/>
          <w:sz w:val="20"/>
          <w:u w:val="single"/>
        </w:rPr>
      </w:pPr>
    </w:p>
    <w:p w:rsidR="00305FF5" w:rsidRDefault="00305FF5" w:rsidP="00305FF5">
      <w:pPr>
        <w:pStyle w:val="Retraitcorpsdetexte"/>
        <w:pBdr>
          <w:top w:val="none" w:sz="0" w:space="0" w:color="auto"/>
          <w:left w:val="none" w:sz="0" w:space="0" w:color="auto"/>
          <w:bottom w:val="none" w:sz="0" w:space="0" w:color="auto"/>
          <w:right w:val="none" w:sz="0" w:space="0" w:color="auto"/>
        </w:pBdr>
        <w:ind w:left="0"/>
        <w:jc w:val="both"/>
        <w:rPr>
          <w:rFonts w:ascii="Arial" w:hAnsi="Arial" w:cs="Arial"/>
          <w:sz w:val="20"/>
          <w:u w:val="single"/>
        </w:rPr>
      </w:pPr>
      <w:r w:rsidRPr="00456099">
        <w:rPr>
          <w:rFonts w:ascii="Arial" w:hAnsi="Arial" w:cs="Arial"/>
          <w:sz w:val="20"/>
        </w:rPr>
        <w:lastRenderedPageBreak/>
        <w:t>Des renseignements complémentaires au sujet du DUME électronique sont disponibles à l’adresse suivante :</w:t>
      </w:r>
      <w:r w:rsidRPr="00456099">
        <w:rPr>
          <w:rFonts w:ascii="Arial" w:hAnsi="Arial" w:cs="Arial"/>
          <w:sz w:val="20"/>
          <w:u w:val="single"/>
        </w:rPr>
        <w:t xml:space="preserve"> </w:t>
      </w:r>
      <w:hyperlink r:id="rId17" w:history="1">
        <w:r w:rsidRPr="00456099">
          <w:rPr>
            <w:rStyle w:val="Lienhypertexte"/>
            <w:rFonts w:ascii="Arial" w:hAnsi="Arial" w:cs="Arial"/>
            <w:color w:val="auto"/>
            <w:sz w:val="20"/>
          </w:rPr>
          <w:t>https://communaute.chorus-pro.gouv.fr/pour-les-entreprises/</w:t>
        </w:r>
      </w:hyperlink>
    </w:p>
    <w:p w:rsidR="00782759" w:rsidRPr="00456099" w:rsidRDefault="00782759" w:rsidP="00305FF5">
      <w:pPr>
        <w:pStyle w:val="Retraitcorpsdetexte"/>
        <w:pBdr>
          <w:top w:val="none" w:sz="0" w:space="0" w:color="auto"/>
          <w:left w:val="none" w:sz="0" w:space="0" w:color="auto"/>
          <w:bottom w:val="none" w:sz="0" w:space="0" w:color="auto"/>
          <w:right w:val="none" w:sz="0" w:space="0" w:color="auto"/>
        </w:pBdr>
        <w:ind w:left="0"/>
        <w:jc w:val="both"/>
        <w:rPr>
          <w:rFonts w:ascii="Arial" w:hAnsi="Arial" w:cs="Arial"/>
          <w:sz w:val="20"/>
          <w:u w:val="single"/>
        </w:rPr>
      </w:pPr>
    </w:p>
    <w:p w:rsidR="00305FF5" w:rsidRPr="00456099" w:rsidRDefault="00305FF5" w:rsidP="00305FF5">
      <w:pPr>
        <w:pStyle w:val="Retraitcorpsdetexte"/>
        <w:pBdr>
          <w:top w:val="none" w:sz="0" w:space="0" w:color="auto"/>
          <w:left w:val="none" w:sz="0" w:space="0" w:color="auto"/>
          <w:bottom w:val="none" w:sz="0" w:space="0" w:color="auto"/>
          <w:right w:val="none" w:sz="0" w:space="0" w:color="auto"/>
        </w:pBdr>
        <w:ind w:left="0"/>
        <w:jc w:val="both"/>
        <w:rPr>
          <w:rFonts w:ascii="Arial" w:hAnsi="Arial" w:cs="Arial"/>
          <w:sz w:val="20"/>
        </w:rPr>
      </w:pPr>
      <w:r w:rsidRPr="00456099">
        <w:rPr>
          <w:rFonts w:ascii="Arial" w:hAnsi="Arial" w:cs="Arial"/>
          <w:sz w:val="20"/>
        </w:rPr>
        <w:t xml:space="preserve">Les candidats peuvent présenter leur candidature sous la forme du DUME en cochant uniquement dans la partie IV-« indication globale pour tous les critères de sélection » sans fournir d’informations particulières. </w:t>
      </w:r>
    </w:p>
    <w:p w:rsidR="00305FF5" w:rsidRDefault="00305FF5" w:rsidP="00305FF5">
      <w:pPr>
        <w:jc w:val="both"/>
        <w:rPr>
          <w:rFonts w:ascii="Arial" w:hAnsi="Arial" w:cs="Arial"/>
          <w:sz w:val="20"/>
          <w:szCs w:val="20"/>
        </w:rPr>
      </w:pPr>
      <w:r w:rsidRPr="00456099">
        <w:rPr>
          <w:rFonts w:ascii="Arial" w:hAnsi="Arial" w:cs="Arial"/>
          <w:sz w:val="20"/>
          <w:szCs w:val="20"/>
        </w:rPr>
        <w:t>Si le candidat s’appuie sur un ou des sous-traitants ou d’autres opérateurs pour faire acte de candidature, il renseigne la partie II-C du DUME et fournit pour chacun de ces sous-traitants un formulaire DUME distinct signé par le sous-traitant et contenant les informations des sections A et B de la partie II ainsi que celles de la partie III et, le cas échéant, les parties IV et V.</w:t>
      </w:r>
    </w:p>
    <w:p w:rsidR="00782759" w:rsidRPr="00456099" w:rsidRDefault="00782759" w:rsidP="00305FF5">
      <w:pPr>
        <w:jc w:val="both"/>
        <w:rPr>
          <w:rFonts w:ascii="Arial" w:hAnsi="Arial" w:cs="Arial"/>
          <w:sz w:val="20"/>
          <w:szCs w:val="20"/>
        </w:rPr>
      </w:pPr>
    </w:p>
    <w:p w:rsidR="00305FF5" w:rsidRPr="00456099" w:rsidRDefault="00305FF5" w:rsidP="00305FF5">
      <w:pPr>
        <w:jc w:val="both"/>
        <w:rPr>
          <w:rFonts w:ascii="Arial" w:hAnsi="Arial" w:cs="Arial"/>
          <w:sz w:val="20"/>
          <w:szCs w:val="20"/>
        </w:rPr>
      </w:pPr>
      <w:r w:rsidRPr="00456099">
        <w:rPr>
          <w:rFonts w:ascii="Arial" w:hAnsi="Arial" w:cs="Arial"/>
          <w:sz w:val="20"/>
          <w:szCs w:val="20"/>
        </w:rPr>
        <w:t>Si le candidat ne s’appuie pas sur de la sous-traitance pour faire acte de candidature mais qu'il a l’intention de sous-traiter une part du marché, il renseigne la partie II-D du DUME et fournit les informations figurant dans les parties II-A et B et III pour chacun de ces sous-traitants.</w:t>
      </w:r>
    </w:p>
    <w:p w:rsidR="00305FF5" w:rsidRPr="00456099" w:rsidRDefault="00305FF5" w:rsidP="00305FF5">
      <w:pPr>
        <w:rPr>
          <w:rFonts w:ascii="Arial" w:hAnsi="Arial" w:cs="Arial"/>
          <w:sz w:val="20"/>
          <w:szCs w:val="20"/>
        </w:rPr>
      </w:pPr>
    </w:p>
    <w:p w:rsidR="00305FF5" w:rsidRDefault="00305FF5" w:rsidP="00305FF5">
      <w:pPr>
        <w:rPr>
          <w:rFonts w:ascii="Arial" w:hAnsi="Arial" w:cs="Arial"/>
          <w:sz w:val="20"/>
          <w:szCs w:val="20"/>
        </w:rPr>
      </w:pPr>
      <w:r w:rsidRPr="00456099">
        <w:rPr>
          <w:rFonts w:ascii="Arial" w:hAnsi="Arial" w:cs="Arial"/>
          <w:sz w:val="20"/>
          <w:szCs w:val="20"/>
        </w:rPr>
        <w:t xml:space="preserve">Dans ce cas, </w:t>
      </w:r>
      <w:proofErr w:type="gramStart"/>
      <w:r w:rsidRPr="00456099">
        <w:rPr>
          <w:rFonts w:ascii="Arial" w:hAnsi="Arial" w:cs="Arial"/>
          <w:sz w:val="20"/>
          <w:szCs w:val="20"/>
        </w:rPr>
        <w:t>le e-DUME</w:t>
      </w:r>
      <w:proofErr w:type="gramEnd"/>
      <w:r w:rsidRPr="00456099">
        <w:rPr>
          <w:rFonts w:ascii="Arial" w:hAnsi="Arial" w:cs="Arial"/>
          <w:sz w:val="20"/>
          <w:szCs w:val="20"/>
        </w:rPr>
        <w:t xml:space="preserve"> doit être rédigé en langue française.</w:t>
      </w:r>
    </w:p>
    <w:p w:rsidR="00796699" w:rsidRPr="00456099" w:rsidRDefault="00796699" w:rsidP="00305FF5">
      <w:pPr>
        <w:rPr>
          <w:rFonts w:ascii="Arial" w:hAnsi="Arial" w:cs="Arial"/>
          <w:sz w:val="20"/>
          <w:szCs w:val="20"/>
        </w:rPr>
      </w:pPr>
    </w:p>
    <w:p w:rsidR="00D14EAF" w:rsidRPr="00456099" w:rsidRDefault="00D14EAF" w:rsidP="00D14EAF">
      <w:pPr>
        <w:tabs>
          <w:tab w:val="left" w:pos="426"/>
          <w:tab w:val="left" w:pos="993"/>
          <w:tab w:val="left" w:pos="1276"/>
          <w:tab w:val="left" w:pos="2127"/>
        </w:tabs>
        <w:jc w:val="both"/>
        <w:rPr>
          <w:rFonts w:ascii="Arial" w:hAnsi="Arial" w:cs="Arial"/>
          <w:sz w:val="20"/>
          <w:szCs w:val="20"/>
        </w:rPr>
      </w:pPr>
    </w:p>
    <w:p w:rsidR="008221CD" w:rsidRPr="00456099" w:rsidRDefault="00305FF5" w:rsidP="006A0E7F">
      <w:pPr>
        <w:shd w:val="clear" w:color="auto" w:fill="D9D9D9"/>
        <w:jc w:val="both"/>
        <w:rPr>
          <w:rFonts w:ascii="Arial" w:hAnsi="Arial" w:cs="Arial"/>
          <w:b/>
          <w:sz w:val="20"/>
          <w:szCs w:val="20"/>
        </w:rPr>
      </w:pPr>
      <w:r w:rsidRPr="00456099">
        <w:rPr>
          <w:rFonts w:ascii="Arial" w:hAnsi="Arial" w:cs="Arial"/>
          <w:b/>
          <w:sz w:val="20"/>
          <w:szCs w:val="20"/>
        </w:rPr>
        <w:t>ARTICLE 9</w:t>
      </w:r>
      <w:r w:rsidR="008221CD" w:rsidRPr="00456099">
        <w:rPr>
          <w:rFonts w:ascii="Arial" w:hAnsi="Arial" w:cs="Arial"/>
          <w:b/>
          <w:sz w:val="20"/>
          <w:szCs w:val="20"/>
        </w:rPr>
        <w:t xml:space="preserve"> -  CONTENU ET PRESENTATION </w:t>
      </w:r>
      <w:r w:rsidR="00617ADA" w:rsidRPr="00456099">
        <w:rPr>
          <w:rFonts w:ascii="Arial" w:hAnsi="Arial" w:cs="Arial"/>
          <w:b/>
          <w:sz w:val="20"/>
          <w:szCs w:val="20"/>
        </w:rPr>
        <w:t>DES OFFRES</w:t>
      </w:r>
    </w:p>
    <w:p w:rsidR="00D61421" w:rsidRPr="00456099" w:rsidRDefault="00D61421" w:rsidP="00D61421">
      <w:pPr>
        <w:rPr>
          <w:rFonts w:ascii="Arial" w:hAnsi="Arial" w:cs="Arial"/>
          <w:sz w:val="20"/>
          <w:szCs w:val="20"/>
        </w:rPr>
      </w:pPr>
    </w:p>
    <w:p w:rsidR="0017098D" w:rsidRPr="00456099" w:rsidRDefault="0017098D" w:rsidP="0017098D">
      <w:pPr>
        <w:jc w:val="both"/>
        <w:rPr>
          <w:rFonts w:ascii="Arial" w:hAnsi="Arial" w:cs="Arial"/>
          <w:sz w:val="20"/>
          <w:szCs w:val="20"/>
        </w:rPr>
      </w:pPr>
      <w:r w:rsidRPr="00456099">
        <w:rPr>
          <w:rFonts w:ascii="Arial" w:hAnsi="Arial" w:cs="Arial"/>
          <w:sz w:val="20"/>
          <w:szCs w:val="20"/>
        </w:rPr>
        <w:t>Les candidatures et les offres des candidats doivent être entièrement rédigées en langue française.</w:t>
      </w:r>
    </w:p>
    <w:p w:rsidR="0017098D" w:rsidRPr="00456099" w:rsidRDefault="0017098D" w:rsidP="0017098D">
      <w:pPr>
        <w:jc w:val="both"/>
        <w:rPr>
          <w:rFonts w:ascii="Arial" w:hAnsi="Arial" w:cs="Arial"/>
          <w:sz w:val="20"/>
          <w:szCs w:val="20"/>
        </w:rPr>
      </w:pPr>
      <w:r w:rsidRPr="00456099">
        <w:rPr>
          <w:rFonts w:ascii="Arial" w:hAnsi="Arial" w:cs="Arial"/>
          <w:sz w:val="20"/>
          <w:szCs w:val="20"/>
        </w:rPr>
        <w:t>De même, toute la correspondance des candidats avec l’administration (notamment demande de DCE ou question d’un candidat) ou de l’administration avec les candidats se fera en langue française.</w:t>
      </w:r>
    </w:p>
    <w:p w:rsidR="0017098D" w:rsidRPr="00456099" w:rsidRDefault="0017098D" w:rsidP="0017098D">
      <w:pPr>
        <w:jc w:val="both"/>
        <w:rPr>
          <w:rFonts w:ascii="Arial" w:hAnsi="Arial" w:cs="Arial"/>
          <w:sz w:val="20"/>
          <w:szCs w:val="20"/>
        </w:rPr>
      </w:pPr>
    </w:p>
    <w:p w:rsidR="0017098D" w:rsidRPr="00456099" w:rsidRDefault="0017098D" w:rsidP="0017098D">
      <w:pPr>
        <w:pStyle w:val="Retraitcorpsdetexte"/>
        <w:pBdr>
          <w:top w:val="none" w:sz="0" w:space="0" w:color="auto"/>
          <w:left w:val="none" w:sz="0" w:space="0" w:color="auto"/>
          <w:bottom w:val="none" w:sz="0" w:space="0" w:color="auto"/>
          <w:right w:val="none" w:sz="0" w:space="0" w:color="auto"/>
        </w:pBdr>
        <w:ind w:left="0"/>
        <w:jc w:val="both"/>
        <w:rPr>
          <w:rFonts w:ascii="Arial" w:hAnsi="Arial" w:cs="Arial"/>
          <w:bCs/>
          <w:iCs/>
          <w:sz w:val="20"/>
        </w:rPr>
      </w:pPr>
      <w:r w:rsidRPr="00456099">
        <w:rPr>
          <w:rFonts w:ascii="Arial" w:hAnsi="Arial" w:cs="Arial"/>
          <w:bCs/>
          <w:iCs/>
          <w:sz w:val="20"/>
        </w:rPr>
        <w:t>Les pièces produites par le candidat et rédigées en langue étrangère ne seront acceptées que si elles sont accompagnées d'une traduction en français certifiée par un traducteur assermenté.</w:t>
      </w:r>
    </w:p>
    <w:p w:rsidR="006A0E7F" w:rsidRPr="00456099" w:rsidRDefault="0002347D" w:rsidP="00E16619">
      <w:pPr>
        <w:pStyle w:val="STRC1"/>
        <w:rPr>
          <w:sz w:val="20"/>
          <w:szCs w:val="20"/>
        </w:rPr>
      </w:pPr>
      <w:r w:rsidRPr="00456099">
        <w:rPr>
          <w:sz w:val="20"/>
          <w:szCs w:val="20"/>
        </w:rPr>
        <w:t>9</w:t>
      </w:r>
      <w:r w:rsidR="006A0E7F" w:rsidRPr="00456099">
        <w:rPr>
          <w:sz w:val="20"/>
          <w:szCs w:val="20"/>
        </w:rPr>
        <w:t xml:space="preserve">.1 Contenu </w:t>
      </w:r>
      <w:r w:rsidR="0017098D" w:rsidRPr="00456099">
        <w:rPr>
          <w:sz w:val="20"/>
          <w:szCs w:val="20"/>
        </w:rPr>
        <w:t xml:space="preserve">du dossier de candidature </w:t>
      </w:r>
    </w:p>
    <w:p w:rsidR="00D61421" w:rsidRPr="00456099" w:rsidRDefault="00D61421" w:rsidP="00D61421">
      <w:pPr>
        <w:rPr>
          <w:rFonts w:ascii="Arial" w:hAnsi="Arial" w:cs="Arial"/>
          <w:sz w:val="20"/>
          <w:szCs w:val="20"/>
        </w:rPr>
      </w:pPr>
    </w:p>
    <w:p w:rsidR="00D61421" w:rsidRPr="00456099" w:rsidRDefault="00617ADA" w:rsidP="00D61421">
      <w:pPr>
        <w:rPr>
          <w:rFonts w:ascii="Arial" w:hAnsi="Arial" w:cs="Arial"/>
          <w:b/>
          <w:sz w:val="20"/>
          <w:szCs w:val="20"/>
        </w:rPr>
      </w:pPr>
      <w:r w:rsidRPr="00456099">
        <w:rPr>
          <w:rFonts w:ascii="Arial" w:hAnsi="Arial" w:cs="Arial"/>
          <w:b/>
          <w:sz w:val="20"/>
          <w:szCs w:val="20"/>
        </w:rPr>
        <w:t>C</w:t>
      </w:r>
      <w:r w:rsidR="006A0E7F" w:rsidRPr="00456099">
        <w:rPr>
          <w:rFonts w:ascii="Arial" w:hAnsi="Arial" w:cs="Arial"/>
          <w:b/>
          <w:sz w:val="20"/>
          <w:szCs w:val="20"/>
        </w:rPr>
        <w:t>haque candidat ou chaque membre du groupement candidat devra produire :</w:t>
      </w:r>
    </w:p>
    <w:p w:rsidR="006A0E7F" w:rsidRPr="00456099" w:rsidRDefault="006A0E7F" w:rsidP="00D61421">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86"/>
      </w:tblGrid>
      <w:tr w:rsidR="006A0E7F" w:rsidRPr="00456099" w:rsidTr="00D8527C">
        <w:tc>
          <w:tcPr>
            <w:tcW w:w="9986" w:type="dxa"/>
            <w:shd w:val="clear" w:color="auto" w:fill="D9D9D9"/>
          </w:tcPr>
          <w:p w:rsidR="006A0E7F" w:rsidRPr="00456099" w:rsidRDefault="006A0E7F" w:rsidP="00D8527C">
            <w:pPr>
              <w:jc w:val="center"/>
              <w:rPr>
                <w:rFonts w:ascii="Arial" w:hAnsi="Arial" w:cs="Arial"/>
                <w:b/>
                <w:sz w:val="20"/>
                <w:szCs w:val="20"/>
              </w:rPr>
            </w:pPr>
            <w:r w:rsidRPr="00456099">
              <w:rPr>
                <w:rFonts w:ascii="Arial" w:hAnsi="Arial" w:cs="Arial"/>
                <w:b/>
                <w:sz w:val="20"/>
                <w:szCs w:val="20"/>
              </w:rPr>
              <w:t>Situation propre des opérateurs économiques</w:t>
            </w:r>
          </w:p>
        </w:tc>
      </w:tr>
      <w:tr w:rsidR="006A0E7F" w:rsidRPr="00456099" w:rsidTr="00D8527C">
        <w:tc>
          <w:tcPr>
            <w:tcW w:w="9986" w:type="dxa"/>
          </w:tcPr>
          <w:p w:rsidR="006A0E7F" w:rsidRPr="003C004F" w:rsidRDefault="006A0E7F" w:rsidP="00D8527C">
            <w:pPr>
              <w:pStyle w:val="Paragraphedeliste"/>
              <w:spacing w:before="120"/>
              <w:ind w:left="720"/>
              <w:jc w:val="both"/>
              <w:rPr>
                <w:rFonts w:ascii="Arial" w:hAnsi="Arial" w:cs="Arial"/>
                <w:sz w:val="20"/>
              </w:rPr>
            </w:pPr>
            <w:r w:rsidRPr="003C004F">
              <w:rPr>
                <w:rFonts w:ascii="Arial" w:hAnsi="Arial" w:cs="Arial"/>
                <w:sz w:val="20"/>
              </w:rPr>
              <w:t>La lettre de candidature (formulaire DC1 ou équivalent) contenant notamment la déclaration sur l’honneur dûment datée et signée par le candidat certifiant qu’il n’entre dans aucun des cas mentionnés aux articles L. 2141-1 à L. 2141-11 du code de la commande publique et notamment qu’il est en règle au regard des articles L. 5212-1 à L. 5212-11 du code du travail concernant l’emploi des travailleurs handicapés (en cas de groupement d’entreprises, chaque membre du groupement devra fournir cette déclaration sur l’honneur)</w:t>
            </w:r>
          </w:p>
        </w:tc>
      </w:tr>
      <w:tr w:rsidR="006A0E7F" w:rsidRPr="00456099" w:rsidTr="00D8527C">
        <w:tc>
          <w:tcPr>
            <w:tcW w:w="9986" w:type="dxa"/>
          </w:tcPr>
          <w:p w:rsidR="006A0E7F" w:rsidRPr="003C004F" w:rsidRDefault="006A0E7F" w:rsidP="00D8527C">
            <w:pPr>
              <w:pStyle w:val="Paragraphedeliste"/>
              <w:spacing w:before="120"/>
              <w:ind w:left="720"/>
              <w:jc w:val="both"/>
              <w:rPr>
                <w:rFonts w:ascii="Arial" w:hAnsi="Arial" w:cs="Arial"/>
                <w:sz w:val="20"/>
              </w:rPr>
            </w:pPr>
            <w:r w:rsidRPr="003C004F">
              <w:rPr>
                <w:rFonts w:ascii="Arial" w:hAnsi="Arial" w:cs="Arial"/>
                <w:sz w:val="20"/>
              </w:rPr>
              <w:t>La déclaration du candidat (formulaire DC2 ou tout autre document équivalent) lui permettant de justifier de son aptitude à exercer une activité professionnelle, de sa capacité économique et financière et de ses capacités techniques et professionnelles</w:t>
            </w:r>
          </w:p>
          <w:p w:rsidR="002442DE" w:rsidRPr="003C004F" w:rsidRDefault="002442DE" w:rsidP="00D8527C">
            <w:pPr>
              <w:pStyle w:val="Paragraphedeliste"/>
              <w:spacing w:before="120"/>
              <w:ind w:left="720"/>
              <w:jc w:val="both"/>
              <w:rPr>
                <w:rFonts w:ascii="Arial" w:hAnsi="Arial" w:cs="Arial"/>
                <w:sz w:val="20"/>
              </w:rPr>
            </w:pPr>
          </w:p>
        </w:tc>
      </w:tr>
    </w:tbl>
    <w:p w:rsidR="0002347D" w:rsidRPr="00456099" w:rsidRDefault="0002347D" w:rsidP="0002347D">
      <w:pPr>
        <w:pStyle w:val="Retraitcorpsdetexte3"/>
        <w:ind w:left="0"/>
        <w:jc w:val="both"/>
        <w:rPr>
          <w:rFonts w:ascii="Arial" w:hAnsi="Arial" w:cs="Arial"/>
          <w:i/>
          <w:sz w:val="20"/>
          <w:szCs w:val="20"/>
        </w:rPr>
      </w:pPr>
      <w:r w:rsidRPr="00456099">
        <w:rPr>
          <w:rFonts w:ascii="Arial" w:hAnsi="Arial" w:cs="Arial"/>
          <w:i/>
          <w:color w:val="000000"/>
          <w:sz w:val="20"/>
          <w:szCs w:val="20"/>
        </w:rPr>
        <w:t>Les modèles de formulaires DC1 et DC2 sont joints en annexe au présent règlement de la  consultation et également disponibles sur le site</w:t>
      </w:r>
      <w:r w:rsidRPr="00456099">
        <w:rPr>
          <w:rFonts w:ascii="Arial" w:hAnsi="Arial" w:cs="Arial"/>
          <w:bCs/>
          <w:color w:val="000000"/>
          <w:sz w:val="20"/>
          <w:szCs w:val="20"/>
        </w:rPr>
        <w:t xml:space="preserve"> </w:t>
      </w:r>
      <w:r w:rsidRPr="00456099">
        <w:rPr>
          <w:rFonts w:ascii="Arial" w:hAnsi="Arial" w:cs="Arial"/>
          <w:i/>
          <w:color w:val="000000"/>
          <w:sz w:val="20"/>
          <w:szCs w:val="20"/>
        </w:rPr>
        <w:t xml:space="preserve">internet du ministère de l'Économie, des Finances et de la Souveraineté industrielle et numérique à l’adresse </w:t>
      </w:r>
      <w:hyperlink r:id="rId18" w:history="1">
        <w:r w:rsidRPr="00456099">
          <w:rPr>
            <w:rStyle w:val="Lienhypertexte"/>
            <w:rFonts w:ascii="Arial" w:hAnsi="Arial" w:cs="Arial"/>
            <w:sz w:val="20"/>
            <w:szCs w:val="20"/>
          </w:rPr>
          <w:t>https://www.economie.gouv.fr/daj/formulaires-declaration-du-candidat</w:t>
        </w:r>
      </w:hyperlink>
      <w:r w:rsidRPr="00456099">
        <w:rPr>
          <w:rFonts w:ascii="Arial" w:hAnsi="Arial" w:cs="Arial"/>
          <w:sz w:val="20"/>
          <w:szCs w:val="20"/>
        </w:rPr>
        <w:t xml:space="preserve"> </w:t>
      </w:r>
    </w:p>
    <w:p w:rsidR="008F281D" w:rsidRPr="00456099" w:rsidRDefault="008F281D" w:rsidP="00D61421">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86"/>
      </w:tblGrid>
      <w:tr w:rsidR="00284CA5" w:rsidRPr="00456099" w:rsidTr="00D8527C">
        <w:tc>
          <w:tcPr>
            <w:tcW w:w="9986" w:type="dxa"/>
            <w:shd w:val="clear" w:color="auto" w:fill="D9D9D9"/>
          </w:tcPr>
          <w:p w:rsidR="00284CA5" w:rsidRPr="00456099" w:rsidRDefault="00284CA5" w:rsidP="00D8527C">
            <w:pPr>
              <w:jc w:val="center"/>
              <w:rPr>
                <w:rFonts w:ascii="Arial" w:hAnsi="Arial" w:cs="Arial"/>
                <w:b/>
                <w:sz w:val="20"/>
                <w:szCs w:val="20"/>
              </w:rPr>
            </w:pPr>
            <w:r w:rsidRPr="00456099">
              <w:rPr>
                <w:rFonts w:ascii="Arial" w:hAnsi="Arial" w:cs="Arial"/>
                <w:b/>
                <w:sz w:val="20"/>
                <w:szCs w:val="20"/>
              </w:rPr>
              <w:t>Capacité économique et financière</w:t>
            </w:r>
          </w:p>
        </w:tc>
      </w:tr>
      <w:tr w:rsidR="00284CA5" w:rsidRPr="00456099" w:rsidTr="00D8527C">
        <w:tc>
          <w:tcPr>
            <w:tcW w:w="9986" w:type="dxa"/>
          </w:tcPr>
          <w:p w:rsidR="00284CA5" w:rsidRPr="003C004F" w:rsidRDefault="00284CA5" w:rsidP="00844049">
            <w:pPr>
              <w:pStyle w:val="Paragraphedeliste"/>
              <w:spacing w:before="120"/>
              <w:ind w:left="720"/>
              <w:jc w:val="both"/>
              <w:rPr>
                <w:rFonts w:ascii="Arial" w:hAnsi="Arial" w:cs="Arial"/>
                <w:sz w:val="20"/>
              </w:rPr>
            </w:pPr>
            <w:r w:rsidRPr="003C004F">
              <w:rPr>
                <w:rFonts w:ascii="Arial" w:hAnsi="Arial" w:cs="Arial"/>
                <w:sz w:val="20"/>
              </w:rPr>
              <w:t xml:space="preserve">Déclaration du chiffre d’affaires global au cours des 3 derniers exercices. </w:t>
            </w:r>
          </w:p>
        </w:tc>
      </w:tr>
    </w:tbl>
    <w:p w:rsidR="006A0E7F" w:rsidRDefault="006A0E7F" w:rsidP="00D61421">
      <w:pPr>
        <w:rPr>
          <w:rFonts w:ascii="Arial" w:hAnsi="Arial" w:cs="Arial"/>
          <w:sz w:val="20"/>
          <w:szCs w:val="20"/>
        </w:rPr>
      </w:pPr>
    </w:p>
    <w:p w:rsidR="00267C26" w:rsidRPr="00456099" w:rsidRDefault="00267C26" w:rsidP="00D61421">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86"/>
      </w:tblGrid>
      <w:tr w:rsidR="00132A8B" w:rsidRPr="00456099" w:rsidTr="00D8527C">
        <w:tc>
          <w:tcPr>
            <w:tcW w:w="9986" w:type="dxa"/>
            <w:shd w:val="clear" w:color="auto" w:fill="D9D9D9"/>
          </w:tcPr>
          <w:p w:rsidR="00132A8B" w:rsidRPr="00940EA1" w:rsidRDefault="00132A8B" w:rsidP="00D8527C">
            <w:pPr>
              <w:jc w:val="center"/>
              <w:rPr>
                <w:rFonts w:ascii="Arial" w:hAnsi="Arial" w:cs="Arial"/>
                <w:b/>
                <w:sz w:val="20"/>
                <w:szCs w:val="20"/>
              </w:rPr>
            </w:pPr>
            <w:r w:rsidRPr="00940EA1">
              <w:rPr>
                <w:rFonts w:ascii="Arial" w:hAnsi="Arial" w:cs="Arial"/>
                <w:b/>
                <w:sz w:val="20"/>
                <w:szCs w:val="20"/>
              </w:rPr>
              <w:t>Capacités techniques et professionnelles</w:t>
            </w:r>
          </w:p>
        </w:tc>
      </w:tr>
      <w:tr w:rsidR="00132A8B" w:rsidRPr="0020620C" w:rsidTr="00D8527C">
        <w:tc>
          <w:tcPr>
            <w:tcW w:w="9986" w:type="dxa"/>
          </w:tcPr>
          <w:p w:rsidR="00132A8B" w:rsidRPr="003C004F" w:rsidRDefault="00132A8B" w:rsidP="00D8527C">
            <w:pPr>
              <w:pStyle w:val="Paragraphedeliste"/>
              <w:spacing w:before="120"/>
              <w:ind w:left="720"/>
              <w:jc w:val="both"/>
              <w:rPr>
                <w:rFonts w:ascii="Arial" w:hAnsi="Arial" w:cs="Arial"/>
                <w:sz w:val="20"/>
              </w:rPr>
            </w:pPr>
            <w:r w:rsidRPr="003C004F">
              <w:rPr>
                <w:rFonts w:ascii="Arial" w:hAnsi="Arial" w:cs="Arial"/>
                <w:sz w:val="20"/>
              </w:rPr>
              <w:t>Déclaration indiquant les effectifs moyens annuels du candidat et l'importance du personnel d'encadrement pour chacune des trois dernières années</w:t>
            </w:r>
          </w:p>
        </w:tc>
      </w:tr>
      <w:tr w:rsidR="00653F0A" w:rsidRPr="0020620C" w:rsidTr="00653F0A">
        <w:trPr>
          <w:trHeight w:val="862"/>
        </w:trPr>
        <w:tc>
          <w:tcPr>
            <w:tcW w:w="9986" w:type="dxa"/>
          </w:tcPr>
          <w:p w:rsidR="009E215C" w:rsidRPr="00DA158B" w:rsidRDefault="00653F0A" w:rsidP="00DA158B">
            <w:pPr>
              <w:pStyle w:val="Paragraphedeliste"/>
              <w:spacing w:before="120"/>
              <w:ind w:left="720"/>
              <w:jc w:val="both"/>
              <w:rPr>
                <w:rFonts w:ascii="Arial" w:hAnsi="Arial" w:cs="Arial"/>
                <w:sz w:val="20"/>
              </w:rPr>
            </w:pPr>
            <w:r w:rsidRPr="003C004F">
              <w:rPr>
                <w:rFonts w:ascii="Arial" w:hAnsi="Arial" w:cs="Arial"/>
                <w:sz w:val="20"/>
              </w:rPr>
              <w:t xml:space="preserve">Une présentation de l’entreprise indiquant les moyens techniques et humains </w:t>
            </w:r>
            <w:r w:rsidRPr="003C004F">
              <w:rPr>
                <w:rFonts w:ascii="Arial" w:hAnsi="Arial" w:cs="Arial"/>
                <w:b/>
                <w:sz w:val="20"/>
              </w:rPr>
              <w:t>dédiés à la réalisation du marché</w:t>
            </w:r>
            <w:r w:rsidRPr="003C004F">
              <w:rPr>
                <w:rFonts w:ascii="Arial" w:hAnsi="Arial" w:cs="Arial"/>
                <w:sz w:val="20"/>
              </w:rPr>
              <w:t xml:space="preserve"> (notamment effectif du prestataire, matériel et équipement technique dont le prestataire dispose pour l’exécution de la prestation)</w:t>
            </w:r>
          </w:p>
        </w:tc>
      </w:tr>
      <w:tr w:rsidR="00CA0002" w:rsidRPr="0020620C" w:rsidTr="00CA0002">
        <w:tc>
          <w:tcPr>
            <w:tcW w:w="9986" w:type="dxa"/>
            <w:tcBorders>
              <w:top w:val="single" w:sz="4" w:space="0" w:color="auto"/>
              <w:left w:val="single" w:sz="4" w:space="0" w:color="auto"/>
              <w:bottom w:val="single" w:sz="4" w:space="0" w:color="auto"/>
              <w:right w:val="single" w:sz="4" w:space="0" w:color="auto"/>
            </w:tcBorders>
          </w:tcPr>
          <w:p w:rsidR="00CA0002" w:rsidRPr="003C004F" w:rsidRDefault="00CA0002" w:rsidP="00D028F6">
            <w:pPr>
              <w:pStyle w:val="Paragraphedeliste"/>
              <w:spacing w:before="120"/>
              <w:ind w:left="720"/>
              <w:jc w:val="both"/>
              <w:rPr>
                <w:rFonts w:ascii="Arial" w:hAnsi="Arial" w:cs="Arial"/>
                <w:sz w:val="20"/>
              </w:rPr>
            </w:pPr>
            <w:r w:rsidRPr="003C004F">
              <w:rPr>
                <w:rFonts w:ascii="Arial" w:hAnsi="Arial" w:cs="Arial"/>
                <w:sz w:val="20"/>
              </w:rPr>
              <w:t xml:space="preserve">Si, pour justifier de ses capacités, le candidat souhaite se prévaloir des capacités professionnelles, techniques et financières d’un autre intervenant, quel qu’il soit (sous-traitant notamment), il devra </w:t>
            </w:r>
            <w:r w:rsidRPr="003C004F">
              <w:rPr>
                <w:rFonts w:ascii="Arial" w:hAnsi="Arial" w:cs="Arial"/>
                <w:sz w:val="20"/>
              </w:rPr>
              <w:lastRenderedPageBreak/>
              <w:t>produire les pièces ci-dessus relatives à cet intervenant pour justifier des capacités de ce dernier, et apporter la preuve qu’il en disposera pour l’exécution du marché. Cette preuve peut être apportée par tout moyen approprié.</w:t>
            </w:r>
          </w:p>
        </w:tc>
      </w:tr>
    </w:tbl>
    <w:p w:rsidR="006A0E7F" w:rsidRDefault="006A0E7F" w:rsidP="00D61421">
      <w:pPr>
        <w:rPr>
          <w:rFonts w:ascii="Arial" w:hAnsi="Arial" w:cs="Arial"/>
          <w:sz w:val="20"/>
          <w:szCs w:val="20"/>
          <w:highlight w:val="cyan"/>
        </w:rPr>
      </w:pPr>
    </w:p>
    <w:p w:rsidR="008C5823" w:rsidRDefault="008C5823" w:rsidP="00D61421">
      <w:pPr>
        <w:rPr>
          <w:rFonts w:ascii="Arial" w:hAnsi="Arial" w:cs="Arial"/>
          <w:sz w:val="20"/>
          <w:szCs w:val="20"/>
          <w:highlight w:val="cyan"/>
        </w:rPr>
      </w:pPr>
    </w:p>
    <w:p w:rsidR="00A55A49" w:rsidRDefault="00A55A49" w:rsidP="00D61421">
      <w:pPr>
        <w:rPr>
          <w:rFonts w:ascii="Arial" w:hAnsi="Arial" w:cs="Arial"/>
          <w:sz w:val="20"/>
          <w:szCs w:val="20"/>
          <w:highlight w:val="cyan"/>
        </w:rPr>
      </w:pPr>
    </w:p>
    <w:p w:rsidR="00A55A49" w:rsidRDefault="00A55A49" w:rsidP="00D61421">
      <w:pPr>
        <w:rPr>
          <w:rFonts w:ascii="Arial" w:hAnsi="Arial" w:cs="Arial"/>
          <w:sz w:val="20"/>
          <w:szCs w:val="20"/>
          <w:highlight w:val="cy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86"/>
      </w:tblGrid>
      <w:tr w:rsidR="00C41BE3" w:rsidRPr="00940EA1" w:rsidTr="00D8527C">
        <w:tc>
          <w:tcPr>
            <w:tcW w:w="9986" w:type="dxa"/>
            <w:shd w:val="clear" w:color="auto" w:fill="D9D9D9"/>
          </w:tcPr>
          <w:p w:rsidR="00C41BE3" w:rsidRPr="00940EA1" w:rsidRDefault="00C41BE3" w:rsidP="00D8527C">
            <w:pPr>
              <w:jc w:val="center"/>
              <w:rPr>
                <w:rFonts w:ascii="Arial" w:hAnsi="Arial" w:cs="Arial"/>
                <w:b/>
                <w:sz w:val="20"/>
                <w:szCs w:val="20"/>
              </w:rPr>
            </w:pPr>
            <w:r w:rsidRPr="00940EA1">
              <w:rPr>
                <w:rFonts w:ascii="Arial" w:hAnsi="Arial" w:cs="Arial"/>
                <w:b/>
                <w:sz w:val="20"/>
                <w:szCs w:val="20"/>
              </w:rPr>
              <w:t>Références</w:t>
            </w:r>
          </w:p>
        </w:tc>
      </w:tr>
      <w:tr w:rsidR="00C41BE3" w:rsidRPr="00940EA1" w:rsidTr="00D8527C">
        <w:tc>
          <w:tcPr>
            <w:tcW w:w="9986" w:type="dxa"/>
          </w:tcPr>
          <w:p w:rsidR="00C41BE3" w:rsidRPr="003C004F" w:rsidRDefault="00C41BE3" w:rsidP="00653F0A">
            <w:pPr>
              <w:pStyle w:val="Paragraphedeliste"/>
              <w:spacing w:before="120"/>
              <w:ind w:left="720"/>
              <w:jc w:val="both"/>
              <w:rPr>
                <w:rFonts w:ascii="Arial" w:hAnsi="Arial" w:cs="Arial"/>
                <w:sz w:val="20"/>
              </w:rPr>
            </w:pPr>
            <w:r w:rsidRPr="003C004F">
              <w:rPr>
                <w:rFonts w:ascii="Arial" w:hAnsi="Arial" w:cs="Arial"/>
                <w:sz w:val="20"/>
              </w:rPr>
              <w:t>Des références pour des missions équivalente</w:t>
            </w:r>
            <w:r w:rsidR="00267C26" w:rsidRPr="003C004F">
              <w:rPr>
                <w:rFonts w:ascii="Arial" w:hAnsi="Arial" w:cs="Arial"/>
                <w:sz w:val="20"/>
              </w:rPr>
              <w:t>s</w:t>
            </w:r>
            <w:r w:rsidRPr="003C004F">
              <w:rPr>
                <w:rFonts w:ascii="Arial" w:hAnsi="Arial" w:cs="Arial"/>
                <w:sz w:val="20"/>
              </w:rPr>
              <w:t xml:space="preserve"> avec leur montant, leur durée et les coordonnées du maître d’ouvrage (téléphone et mail). Ces références seront datées de moins de </w:t>
            </w:r>
            <w:r w:rsidR="00653F0A" w:rsidRPr="003C004F">
              <w:rPr>
                <w:rFonts w:ascii="Arial" w:hAnsi="Arial" w:cs="Arial"/>
                <w:sz w:val="20"/>
              </w:rPr>
              <w:t>4</w:t>
            </w:r>
            <w:r w:rsidRPr="003C004F">
              <w:rPr>
                <w:rFonts w:ascii="Arial" w:hAnsi="Arial" w:cs="Arial"/>
                <w:sz w:val="20"/>
              </w:rPr>
              <w:t xml:space="preserve"> ans.  Le candidat précisera s’il dispose de références communes avec d’autres membres du groupement</w:t>
            </w:r>
          </w:p>
        </w:tc>
      </w:tr>
    </w:tbl>
    <w:p w:rsidR="0093679E" w:rsidRDefault="0093679E" w:rsidP="0093679E">
      <w:pPr>
        <w:rPr>
          <w:rFonts w:ascii="Arial" w:hAnsi="Arial" w:cs="Arial"/>
          <w:sz w:val="20"/>
          <w:szCs w:val="20"/>
        </w:rPr>
      </w:pPr>
    </w:p>
    <w:p w:rsidR="00653F0A" w:rsidRDefault="00653F0A" w:rsidP="0093679E">
      <w:pPr>
        <w:rPr>
          <w:rFonts w:ascii="Arial" w:hAnsi="Arial" w:cs="Arial"/>
          <w:sz w:val="20"/>
          <w:szCs w:val="20"/>
        </w:rPr>
      </w:pPr>
    </w:p>
    <w:p w:rsidR="006B1BF9" w:rsidRDefault="006B1BF9" w:rsidP="0093679E">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86"/>
      </w:tblGrid>
      <w:tr w:rsidR="002442DE" w:rsidRPr="00940EA1" w:rsidTr="000A5BCB">
        <w:tc>
          <w:tcPr>
            <w:tcW w:w="9986" w:type="dxa"/>
            <w:shd w:val="clear" w:color="auto" w:fill="D9D9D9"/>
          </w:tcPr>
          <w:p w:rsidR="002442DE" w:rsidRPr="00940EA1" w:rsidRDefault="002442DE" w:rsidP="000A5BCB">
            <w:pPr>
              <w:jc w:val="center"/>
              <w:rPr>
                <w:rFonts w:ascii="Arial" w:hAnsi="Arial" w:cs="Arial"/>
                <w:b/>
                <w:sz w:val="20"/>
                <w:szCs w:val="20"/>
              </w:rPr>
            </w:pPr>
            <w:r>
              <w:rPr>
                <w:rFonts w:ascii="Arial" w:hAnsi="Arial" w:cs="Arial"/>
                <w:b/>
                <w:sz w:val="20"/>
                <w:szCs w:val="20"/>
              </w:rPr>
              <w:t>Environnemental et social</w:t>
            </w:r>
          </w:p>
        </w:tc>
      </w:tr>
      <w:tr w:rsidR="002442DE" w:rsidRPr="00940EA1" w:rsidTr="000A5BCB">
        <w:tc>
          <w:tcPr>
            <w:tcW w:w="9986" w:type="dxa"/>
          </w:tcPr>
          <w:p w:rsidR="002442DE" w:rsidRPr="003C004F" w:rsidRDefault="002442DE" w:rsidP="000A5BCB">
            <w:pPr>
              <w:pStyle w:val="Paragraphedeliste"/>
              <w:spacing w:before="120"/>
              <w:ind w:left="720"/>
              <w:jc w:val="both"/>
              <w:rPr>
                <w:rFonts w:ascii="Arial" w:hAnsi="Arial" w:cs="Arial"/>
                <w:sz w:val="20"/>
              </w:rPr>
            </w:pPr>
            <w:r w:rsidRPr="003C004F">
              <w:rPr>
                <w:rFonts w:ascii="Arial" w:hAnsi="Arial" w:cs="Arial"/>
                <w:sz w:val="20"/>
              </w:rPr>
              <w:t>Indication des mesures de gestion environnementale que le candidat pourra appliquer lors de l’exécution du présent marché</w:t>
            </w:r>
          </w:p>
        </w:tc>
      </w:tr>
      <w:tr w:rsidR="002442DE" w:rsidRPr="00940EA1" w:rsidTr="000A5BCB">
        <w:tc>
          <w:tcPr>
            <w:tcW w:w="9986" w:type="dxa"/>
          </w:tcPr>
          <w:p w:rsidR="002442DE" w:rsidRPr="003C004F" w:rsidRDefault="002442DE" w:rsidP="000A5BCB">
            <w:pPr>
              <w:pStyle w:val="Paragraphedeliste"/>
              <w:spacing w:before="120"/>
              <w:ind w:left="720"/>
              <w:jc w:val="both"/>
              <w:rPr>
                <w:rFonts w:ascii="Arial" w:hAnsi="Arial" w:cs="Arial"/>
                <w:sz w:val="20"/>
              </w:rPr>
            </w:pPr>
            <w:r w:rsidRPr="003C004F">
              <w:rPr>
                <w:rFonts w:ascii="Arial" w:hAnsi="Arial" w:cs="Arial"/>
                <w:sz w:val="20"/>
              </w:rPr>
              <w:t>Indication des mesures prises en matière d’insertion sociale et professionnelle</w:t>
            </w:r>
          </w:p>
        </w:tc>
      </w:tr>
    </w:tbl>
    <w:p w:rsidR="002442DE" w:rsidRDefault="002442DE" w:rsidP="0093679E">
      <w:pPr>
        <w:rPr>
          <w:rFonts w:ascii="Arial" w:hAnsi="Arial" w:cs="Arial"/>
          <w:sz w:val="20"/>
          <w:szCs w:val="20"/>
        </w:rPr>
      </w:pPr>
    </w:p>
    <w:p w:rsidR="002442DE" w:rsidRPr="00940EA1" w:rsidRDefault="002442DE" w:rsidP="0093679E">
      <w:pPr>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86"/>
      </w:tblGrid>
      <w:tr w:rsidR="00C53E4D" w:rsidRPr="00940EA1" w:rsidTr="00C53E4D">
        <w:tc>
          <w:tcPr>
            <w:tcW w:w="9986" w:type="dxa"/>
            <w:shd w:val="clear" w:color="auto" w:fill="D9D9D9"/>
          </w:tcPr>
          <w:p w:rsidR="00C53E4D" w:rsidRPr="00940EA1" w:rsidRDefault="00C53E4D" w:rsidP="00C53E4D">
            <w:pPr>
              <w:jc w:val="center"/>
              <w:rPr>
                <w:rFonts w:ascii="Arial" w:hAnsi="Arial" w:cs="Arial"/>
                <w:b/>
                <w:sz w:val="20"/>
                <w:szCs w:val="20"/>
              </w:rPr>
            </w:pPr>
            <w:r w:rsidRPr="00940EA1">
              <w:rPr>
                <w:rFonts w:ascii="Arial" w:hAnsi="Arial" w:cs="Arial"/>
                <w:b/>
                <w:sz w:val="20"/>
                <w:szCs w:val="20"/>
              </w:rPr>
              <w:t>Autres documents</w:t>
            </w:r>
          </w:p>
        </w:tc>
      </w:tr>
      <w:tr w:rsidR="00C53E4D" w:rsidRPr="00940EA1" w:rsidTr="00C53E4D">
        <w:tc>
          <w:tcPr>
            <w:tcW w:w="9986" w:type="dxa"/>
          </w:tcPr>
          <w:p w:rsidR="00C53E4D" w:rsidRPr="003C004F" w:rsidRDefault="00C53E4D" w:rsidP="00C53E4D">
            <w:pPr>
              <w:pStyle w:val="Paragraphedeliste"/>
              <w:spacing w:before="120"/>
              <w:ind w:left="720"/>
              <w:jc w:val="both"/>
              <w:rPr>
                <w:rFonts w:ascii="Arial" w:hAnsi="Arial" w:cs="Arial"/>
                <w:sz w:val="20"/>
              </w:rPr>
            </w:pPr>
            <w:r w:rsidRPr="003C004F">
              <w:rPr>
                <w:rFonts w:ascii="Arial" w:hAnsi="Arial" w:cs="Arial"/>
                <w:sz w:val="20"/>
              </w:rPr>
              <w:t>Un document relatif aux pouvoirs de la personne habilitée à engager le candidat et/ou le groupement candidat.</w:t>
            </w:r>
          </w:p>
        </w:tc>
      </w:tr>
      <w:tr w:rsidR="00C53E4D" w:rsidRPr="00940EA1" w:rsidTr="00C53E4D">
        <w:tc>
          <w:tcPr>
            <w:tcW w:w="9986" w:type="dxa"/>
          </w:tcPr>
          <w:p w:rsidR="00C53E4D" w:rsidRPr="003C004F" w:rsidRDefault="00C53E4D" w:rsidP="00364798">
            <w:pPr>
              <w:pStyle w:val="Paragraphedeliste"/>
              <w:spacing w:before="120"/>
              <w:ind w:left="720"/>
              <w:jc w:val="both"/>
              <w:rPr>
                <w:rFonts w:ascii="Arial" w:hAnsi="Arial" w:cs="Arial"/>
                <w:sz w:val="20"/>
              </w:rPr>
            </w:pPr>
            <w:r w:rsidRPr="003C004F">
              <w:rPr>
                <w:rFonts w:ascii="Arial" w:hAnsi="Arial" w:cs="Arial"/>
                <w:sz w:val="20"/>
              </w:rPr>
              <w:t>Attestation</w:t>
            </w:r>
            <w:r w:rsidR="00364798" w:rsidRPr="003C004F">
              <w:rPr>
                <w:rFonts w:ascii="Arial" w:hAnsi="Arial" w:cs="Arial"/>
                <w:sz w:val="20"/>
              </w:rPr>
              <w:t>s</w:t>
            </w:r>
            <w:r w:rsidRPr="003C004F">
              <w:rPr>
                <w:rFonts w:ascii="Arial" w:hAnsi="Arial" w:cs="Arial"/>
                <w:sz w:val="20"/>
              </w:rPr>
              <w:t xml:space="preserve"> d’assurance </w:t>
            </w:r>
            <w:r w:rsidR="00653F0A" w:rsidRPr="003C004F">
              <w:rPr>
                <w:rFonts w:ascii="Arial" w:hAnsi="Arial" w:cs="Arial"/>
                <w:sz w:val="20"/>
              </w:rPr>
              <w:t>en cours de validité</w:t>
            </w:r>
          </w:p>
        </w:tc>
      </w:tr>
      <w:tr w:rsidR="00653F0A" w:rsidRPr="00940EA1" w:rsidTr="00C53E4D">
        <w:tc>
          <w:tcPr>
            <w:tcW w:w="9986" w:type="dxa"/>
          </w:tcPr>
          <w:p w:rsidR="00653F0A" w:rsidRPr="003C004F" w:rsidRDefault="00653F0A" w:rsidP="00364798">
            <w:pPr>
              <w:pStyle w:val="Paragraphedeliste"/>
              <w:spacing w:before="120"/>
              <w:ind w:left="720"/>
              <w:jc w:val="both"/>
              <w:rPr>
                <w:rFonts w:ascii="Arial" w:hAnsi="Arial" w:cs="Arial"/>
                <w:sz w:val="20"/>
              </w:rPr>
            </w:pPr>
            <w:r w:rsidRPr="003C004F">
              <w:rPr>
                <w:rFonts w:ascii="Arial" w:hAnsi="Arial" w:cs="Arial"/>
                <w:sz w:val="20"/>
              </w:rPr>
              <w:t>Relevé d’identité bancaire</w:t>
            </w:r>
          </w:p>
        </w:tc>
      </w:tr>
    </w:tbl>
    <w:p w:rsidR="0002347D" w:rsidRPr="00940EA1" w:rsidRDefault="0002347D" w:rsidP="0002347D">
      <w:pPr>
        <w:rPr>
          <w:rFonts w:ascii="Arial" w:hAnsi="Arial" w:cs="Arial"/>
          <w:sz w:val="20"/>
          <w:szCs w:val="20"/>
        </w:rPr>
      </w:pPr>
    </w:p>
    <w:p w:rsidR="0002347D" w:rsidRPr="00940EA1" w:rsidRDefault="00C53E4D" w:rsidP="00D8325D">
      <w:pPr>
        <w:pStyle w:val="STRC1"/>
        <w:rPr>
          <w:sz w:val="20"/>
          <w:szCs w:val="20"/>
        </w:rPr>
      </w:pPr>
      <w:r w:rsidRPr="00940EA1">
        <w:rPr>
          <w:sz w:val="20"/>
          <w:szCs w:val="20"/>
        </w:rPr>
        <w:t xml:space="preserve">9.2 </w:t>
      </w:r>
      <w:r w:rsidR="0002347D" w:rsidRPr="00940EA1">
        <w:rPr>
          <w:sz w:val="20"/>
          <w:szCs w:val="20"/>
        </w:rPr>
        <w:t>En cas de groupement</w:t>
      </w:r>
    </w:p>
    <w:p w:rsidR="0002347D" w:rsidRDefault="0002347D" w:rsidP="0002347D">
      <w:pPr>
        <w:jc w:val="both"/>
        <w:rPr>
          <w:rFonts w:ascii="Arial" w:hAnsi="Arial" w:cs="Arial"/>
          <w:sz w:val="20"/>
          <w:szCs w:val="20"/>
        </w:rPr>
      </w:pPr>
      <w:r w:rsidRPr="00940EA1">
        <w:rPr>
          <w:rFonts w:ascii="Arial" w:hAnsi="Arial" w:cs="Arial"/>
          <w:sz w:val="20"/>
          <w:szCs w:val="20"/>
        </w:rPr>
        <w:t xml:space="preserve">Dans le cas où le soumissionnaire ferait une offre sous la forme d’un groupement, les pièces administratives et techniques décrites </w:t>
      </w:r>
      <w:r w:rsidR="00C53E4D" w:rsidRPr="00940EA1">
        <w:rPr>
          <w:rFonts w:ascii="Arial" w:hAnsi="Arial" w:cs="Arial"/>
          <w:sz w:val="20"/>
          <w:szCs w:val="20"/>
        </w:rPr>
        <w:t>aux articles</w:t>
      </w:r>
      <w:r w:rsidRPr="00940EA1">
        <w:rPr>
          <w:rFonts w:ascii="Arial" w:hAnsi="Arial" w:cs="Arial"/>
          <w:sz w:val="20"/>
          <w:szCs w:val="20"/>
        </w:rPr>
        <w:t xml:space="preserve"> 8 et 9 du présent règlement de consultation devront être fourni</w:t>
      </w:r>
      <w:r w:rsidR="00C530E4" w:rsidRPr="00940EA1">
        <w:rPr>
          <w:rFonts w:ascii="Arial" w:hAnsi="Arial" w:cs="Arial"/>
          <w:sz w:val="20"/>
          <w:szCs w:val="20"/>
        </w:rPr>
        <w:t>e</w:t>
      </w:r>
      <w:r w:rsidRPr="00940EA1">
        <w:rPr>
          <w:rFonts w:ascii="Arial" w:hAnsi="Arial" w:cs="Arial"/>
          <w:sz w:val="20"/>
          <w:szCs w:val="20"/>
        </w:rPr>
        <w:t>s</w:t>
      </w:r>
      <w:r w:rsidR="00C530E4" w:rsidRPr="00940EA1">
        <w:rPr>
          <w:rFonts w:ascii="Arial" w:hAnsi="Arial" w:cs="Arial"/>
          <w:sz w:val="20"/>
          <w:szCs w:val="20"/>
        </w:rPr>
        <w:t xml:space="preserve"> par chacun des membres du groupement</w:t>
      </w:r>
      <w:r w:rsidRPr="00940EA1">
        <w:rPr>
          <w:rFonts w:ascii="Arial" w:hAnsi="Arial" w:cs="Arial"/>
          <w:sz w:val="20"/>
          <w:szCs w:val="20"/>
        </w:rPr>
        <w:t>.</w:t>
      </w:r>
    </w:p>
    <w:p w:rsidR="00782759" w:rsidRPr="00940EA1" w:rsidRDefault="00782759" w:rsidP="0002347D">
      <w:pPr>
        <w:jc w:val="both"/>
        <w:rPr>
          <w:rFonts w:ascii="Arial" w:hAnsi="Arial" w:cs="Arial"/>
          <w:sz w:val="20"/>
          <w:szCs w:val="20"/>
        </w:rPr>
      </w:pPr>
    </w:p>
    <w:p w:rsidR="0002347D" w:rsidRPr="00940EA1" w:rsidRDefault="0002347D" w:rsidP="0002347D">
      <w:pPr>
        <w:jc w:val="both"/>
        <w:rPr>
          <w:rFonts w:ascii="Arial" w:hAnsi="Arial" w:cs="Arial"/>
          <w:sz w:val="20"/>
          <w:szCs w:val="20"/>
        </w:rPr>
      </w:pPr>
      <w:r w:rsidRPr="00940EA1">
        <w:rPr>
          <w:rFonts w:ascii="Arial" w:hAnsi="Arial" w:cs="Arial"/>
          <w:sz w:val="20"/>
          <w:szCs w:val="20"/>
        </w:rPr>
        <w:t xml:space="preserve">En cas d’emploi </w:t>
      </w:r>
      <w:proofErr w:type="gramStart"/>
      <w:r w:rsidRPr="00940EA1">
        <w:rPr>
          <w:rFonts w:ascii="Arial" w:hAnsi="Arial" w:cs="Arial"/>
          <w:sz w:val="20"/>
          <w:szCs w:val="20"/>
        </w:rPr>
        <w:t>du e-DUME</w:t>
      </w:r>
      <w:proofErr w:type="gramEnd"/>
      <w:r w:rsidRPr="00940EA1">
        <w:rPr>
          <w:rFonts w:ascii="Arial" w:hAnsi="Arial" w:cs="Arial"/>
          <w:sz w:val="20"/>
          <w:szCs w:val="20"/>
        </w:rPr>
        <w:t>, un e-DUME distinct doit être remis pour chacun des membres du groupement. Dans ce cas, chaque e-DUME doit être rédigé en français.</w:t>
      </w:r>
    </w:p>
    <w:p w:rsidR="0002347D" w:rsidRPr="00940EA1" w:rsidRDefault="00C53E4D" w:rsidP="00D8325D">
      <w:pPr>
        <w:pStyle w:val="STRC1"/>
        <w:rPr>
          <w:sz w:val="20"/>
          <w:szCs w:val="20"/>
        </w:rPr>
      </w:pPr>
      <w:r w:rsidRPr="00940EA1">
        <w:rPr>
          <w:sz w:val="20"/>
          <w:szCs w:val="20"/>
        </w:rPr>
        <w:t xml:space="preserve">9.3 </w:t>
      </w:r>
      <w:r w:rsidR="0002347D" w:rsidRPr="00940EA1">
        <w:rPr>
          <w:sz w:val="20"/>
          <w:szCs w:val="20"/>
        </w:rPr>
        <w:t>En cas de sous-traitance</w:t>
      </w:r>
    </w:p>
    <w:p w:rsidR="0002347D" w:rsidRDefault="0002347D" w:rsidP="0002347D">
      <w:pPr>
        <w:jc w:val="both"/>
        <w:rPr>
          <w:rFonts w:ascii="Arial" w:hAnsi="Arial" w:cs="Arial"/>
          <w:sz w:val="20"/>
          <w:szCs w:val="20"/>
        </w:rPr>
      </w:pPr>
      <w:r w:rsidRPr="00940EA1">
        <w:rPr>
          <w:rFonts w:ascii="Arial" w:hAnsi="Arial" w:cs="Arial"/>
          <w:sz w:val="20"/>
          <w:szCs w:val="20"/>
        </w:rPr>
        <w:t xml:space="preserve">Si le soumissionnaire envisage dès sa candidature de sous-traiter une partie de ses prestations, il devra joindre </w:t>
      </w:r>
      <w:r w:rsidR="00A06CED">
        <w:rPr>
          <w:rFonts w:ascii="Arial" w:hAnsi="Arial" w:cs="Arial"/>
          <w:sz w:val="20"/>
          <w:szCs w:val="20"/>
        </w:rPr>
        <w:t xml:space="preserve">les </w:t>
      </w:r>
      <w:r w:rsidR="00A06CED" w:rsidRPr="00921BCC">
        <w:rPr>
          <w:rFonts w:ascii="Arial" w:hAnsi="Arial" w:cs="Arial"/>
          <w:sz w:val="20"/>
          <w:szCs w:val="20"/>
        </w:rPr>
        <w:t xml:space="preserve">éléments visés </w:t>
      </w:r>
      <w:r w:rsidR="00921BCC" w:rsidRPr="00921BCC">
        <w:rPr>
          <w:rFonts w:ascii="Arial" w:hAnsi="Arial" w:cs="Arial"/>
          <w:sz w:val="20"/>
          <w:szCs w:val="20"/>
        </w:rPr>
        <w:t>a</w:t>
      </w:r>
      <w:r w:rsidRPr="00921BCC">
        <w:rPr>
          <w:rFonts w:ascii="Arial" w:hAnsi="Arial" w:cs="Arial"/>
          <w:sz w:val="20"/>
          <w:szCs w:val="20"/>
        </w:rPr>
        <w:t>u présent règlement de consultation.</w:t>
      </w:r>
    </w:p>
    <w:p w:rsidR="00782759" w:rsidRPr="00456099" w:rsidRDefault="00782759" w:rsidP="0002347D">
      <w:pPr>
        <w:jc w:val="both"/>
        <w:rPr>
          <w:rFonts w:ascii="Arial" w:hAnsi="Arial" w:cs="Arial"/>
          <w:sz w:val="20"/>
          <w:szCs w:val="20"/>
        </w:rPr>
      </w:pPr>
    </w:p>
    <w:p w:rsidR="0002347D" w:rsidRDefault="0002347D" w:rsidP="0002347D">
      <w:pPr>
        <w:jc w:val="both"/>
        <w:rPr>
          <w:rFonts w:ascii="Arial" w:hAnsi="Arial" w:cs="Arial"/>
          <w:sz w:val="20"/>
          <w:szCs w:val="20"/>
        </w:rPr>
      </w:pPr>
      <w:r w:rsidRPr="00456099">
        <w:rPr>
          <w:rFonts w:ascii="Arial" w:hAnsi="Arial" w:cs="Arial"/>
          <w:sz w:val="20"/>
          <w:szCs w:val="20"/>
        </w:rPr>
        <w:t>En outre, pour justifier des capacités professionnelles, techniques et financières d’autres entreprises sur lesquelles il s’appuie pour présenter sa candidature, le soumissionnaire produit les mêmes documents concernant cette entreprise que ceux qui lui sont exigés par le pouvoir adjudicateur.</w:t>
      </w:r>
    </w:p>
    <w:p w:rsidR="00782759" w:rsidRPr="00456099" w:rsidRDefault="00782759" w:rsidP="0002347D">
      <w:pPr>
        <w:jc w:val="both"/>
        <w:rPr>
          <w:rFonts w:ascii="Arial" w:hAnsi="Arial" w:cs="Arial"/>
          <w:sz w:val="20"/>
          <w:szCs w:val="20"/>
        </w:rPr>
      </w:pPr>
    </w:p>
    <w:p w:rsidR="0002347D" w:rsidRPr="00456099" w:rsidRDefault="0002347D" w:rsidP="0002347D">
      <w:pPr>
        <w:jc w:val="both"/>
        <w:rPr>
          <w:rFonts w:ascii="Arial" w:hAnsi="Arial" w:cs="Arial"/>
          <w:sz w:val="20"/>
          <w:szCs w:val="20"/>
        </w:rPr>
      </w:pPr>
      <w:r w:rsidRPr="00456099">
        <w:rPr>
          <w:rFonts w:ascii="Arial" w:hAnsi="Arial" w:cs="Arial"/>
          <w:sz w:val="20"/>
          <w:szCs w:val="20"/>
        </w:rPr>
        <w:t xml:space="preserve">Si le soumissionnaire candidate sous la forme d’un e-DUME et s’appuie sur un ou des sous-traitants pour faire acte de candidature, il renseigne la partie relative à la sous-traitance </w:t>
      </w:r>
      <w:proofErr w:type="gramStart"/>
      <w:r w:rsidRPr="00456099">
        <w:rPr>
          <w:rFonts w:ascii="Arial" w:hAnsi="Arial" w:cs="Arial"/>
          <w:sz w:val="20"/>
          <w:szCs w:val="20"/>
        </w:rPr>
        <w:t>du e-DUME</w:t>
      </w:r>
      <w:proofErr w:type="gramEnd"/>
      <w:r w:rsidRPr="00456099">
        <w:rPr>
          <w:rFonts w:ascii="Arial" w:hAnsi="Arial" w:cs="Arial"/>
          <w:sz w:val="20"/>
          <w:szCs w:val="20"/>
        </w:rPr>
        <w:t xml:space="preserve"> et fournit un formulaire e-DUME distinct par sous-traitant.</w:t>
      </w:r>
    </w:p>
    <w:p w:rsidR="0002347D" w:rsidRPr="00456099" w:rsidRDefault="00D8325D" w:rsidP="00D8325D">
      <w:pPr>
        <w:pStyle w:val="STRC1"/>
        <w:rPr>
          <w:sz w:val="20"/>
          <w:szCs w:val="20"/>
        </w:rPr>
      </w:pPr>
      <w:r w:rsidRPr="00456099">
        <w:rPr>
          <w:sz w:val="20"/>
          <w:szCs w:val="20"/>
        </w:rPr>
        <w:t xml:space="preserve">9.4 </w:t>
      </w:r>
      <w:r w:rsidR="0002347D" w:rsidRPr="00456099">
        <w:rPr>
          <w:sz w:val="20"/>
          <w:szCs w:val="20"/>
        </w:rPr>
        <w:t>Documents à fournir pour un candidat établi hors de France</w:t>
      </w:r>
    </w:p>
    <w:p w:rsidR="0002347D" w:rsidRPr="00456099" w:rsidRDefault="0002347D" w:rsidP="0002347D">
      <w:pPr>
        <w:rPr>
          <w:rFonts w:ascii="Arial" w:hAnsi="Arial" w:cs="Arial"/>
          <w:sz w:val="20"/>
          <w:szCs w:val="20"/>
        </w:rPr>
      </w:pPr>
    </w:p>
    <w:p w:rsidR="0002347D" w:rsidRPr="00456099" w:rsidRDefault="0002347D" w:rsidP="0002347D">
      <w:pPr>
        <w:pStyle w:val="Retraitcorpsdetexte21"/>
        <w:numPr>
          <w:ilvl w:val="12"/>
          <w:numId w:val="0"/>
        </w:numPr>
        <w:rPr>
          <w:rFonts w:cs="Arial"/>
          <w:b w:val="0"/>
          <w:bCs/>
          <w:sz w:val="20"/>
        </w:rPr>
      </w:pPr>
      <w:r w:rsidRPr="00456099">
        <w:rPr>
          <w:rFonts w:cs="Arial"/>
          <w:b w:val="0"/>
          <w:bCs/>
          <w:sz w:val="20"/>
        </w:rPr>
        <w:t xml:space="preserve">Le candidat établi dans un État autre que </w:t>
      </w:r>
      <w:smartTag w:uri="urn:schemas-microsoft-com:office:smarttags" w:element="PersonName">
        <w:smartTagPr>
          <w:attr w:name="ProductID" w:val="la France"/>
        </w:smartTagPr>
        <w:r w:rsidRPr="00456099">
          <w:rPr>
            <w:rFonts w:cs="Arial"/>
            <w:b w:val="0"/>
            <w:bCs/>
            <w:sz w:val="20"/>
          </w:rPr>
          <w:t>la France</w:t>
        </w:r>
      </w:smartTag>
      <w:r w:rsidRPr="00456099">
        <w:rPr>
          <w:rFonts w:cs="Arial"/>
          <w:b w:val="0"/>
          <w:bCs/>
          <w:sz w:val="20"/>
        </w:rPr>
        <w:t xml:space="preserve"> devra produire un certificat établi par les administrations et organismes du pays d'origine. </w:t>
      </w:r>
    </w:p>
    <w:p w:rsidR="0002347D" w:rsidRPr="00456099" w:rsidRDefault="0002347D" w:rsidP="0002347D">
      <w:pPr>
        <w:pStyle w:val="Retraitcorpsdetexte21"/>
        <w:numPr>
          <w:ilvl w:val="12"/>
          <w:numId w:val="0"/>
        </w:numPr>
        <w:rPr>
          <w:rFonts w:cs="Arial"/>
          <w:b w:val="0"/>
          <w:bCs/>
          <w:sz w:val="20"/>
        </w:rPr>
      </w:pPr>
    </w:p>
    <w:p w:rsidR="0002347D" w:rsidRPr="00456099" w:rsidRDefault="0002347D" w:rsidP="0002347D">
      <w:pPr>
        <w:pStyle w:val="Retraitcorpsdetexte21"/>
        <w:numPr>
          <w:ilvl w:val="12"/>
          <w:numId w:val="0"/>
        </w:numPr>
        <w:rPr>
          <w:rFonts w:cs="Arial"/>
          <w:b w:val="0"/>
          <w:bCs/>
          <w:sz w:val="20"/>
        </w:rPr>
      </w:pPr>
      <w:r w:rsidRPr="00456099">
        <w:rPr>
          <w:rFonts w:cs="Arial"/>
          <w:b w:val="0"/>
          <w:bCs/>
          <w:sz w:val="20"/>
        </w:rPr>
        <w:t>Lorsqu’un tel certificat n’est pas délivré par le pays concerné, il peut être remplacé par une déclaration sous serment, dans les États où un tel serment n’existe pas, par une déclaration solennelle faite par l’intéressé devant l’autorité judiciaire ou administrative compétente, un notaire ou un organisme professionnel qualifié du pays.</w:t>
      </w:r>
    </w:p>
    <w:p w:rsidR="0002347D" w:rsidRPr="00456099" w:rsidRDefault="0002347D" w:rsidP="0002347D">
      <w:pPr>
        <w:pStyle w:val="Retraitcorpsdetexte21"/>
        <w:numPr>
          <w:ilvl w:val="12"/>
          <w:numId w:val="0"/>
        </w:numPr>
        <w:rPr>
          <w:rFonts w:cs="Arial"/>
          <w:b w:val="0"/>
          <w:bCs/>
          <w:sz w:val="20"/>
        </w:rPr>
      </w:pPr>
    </w:p>
    <w:p w:rsidR="0002347D" w:rsidRPr="00456099" w:rsidRDefault="0002347D" w:rsidP="0002347D">
      <w:pPr>
        <w:pStyle w:val="Retraitcorpsdetexte21"/>
        <w:numPr>
          <w:ilvl w:val="12"/>
          <w:numId w:val="0"/>
        </w:numPr>
        <w:rPr>
          <w:rFonts w:cs="Arial"/>
          <w:b w:val="0"/>
          <w:bCs/>
          <w:sz w:val="20"/>
        </w:rPr>
      </w:pPr>
      <w:r w:rsidRPr="00456099">
        <w:rPr>
          <w:rFonts w:cs="Arial"/>
          <w:b w:val="0"/>
          <w:bCs/>
          <w:sz w:val="20"/>
        </w:rPr>
        <w:lastRenderedPageBreak/>
        <w:t>Pour un candidat étranger, sont admis les documents équivalents prévus par la législation de son pays. Et dans le cadre d’un détachement d’un ou plusieurs salariés, les documents prévus à l’article R1263-12 du Code du travail.</w:t>
      </w:r>
    </w:p>
    <w:p w:rsidR="00782759" w:rsidRDefault="00782759" w:rsidP="00D8325D">
      <w:pPr>
        <w:pStyle w:val="Titre1"/>
        <w:pBdr>
          <w:top w:val="none" w:sz="0" w:space="0" w:color="auto"/>
          <w:left w:val="none" w:sz="0" w:space="0" w:color="auto"/>
          <w:bottom w:val="none" w:sz="0" w:space="0" w:color="auto"/>
          <w:right w:val="none" w:sz="0" w:space="0" w:color="auto"/>
        </w:pBdr>
        <w:jc w:val="left"/>
        <w:rPr>
          <w:b w:val="0"/>
          <w:bCs/>
          <w:sz w:val="20"/>
          <w:szCs w:val="20"/>
        </w:rPr>
      </w:pPr>
    </w:p>
    <w:p w:rsidR="00D8325D" w:rsidRPr="00940EA1" w:rsidRDefault="00F57B1B" w:rsidP="00D8325D">
      <w:pPr>
        <w:pStyle w:val="Titre1"/>
        <w:pBdr>
          <w:top w:val="none" w:sz="0" w:space="0" w:color="auto"/>
          <w:left w:val="none" w:sz="0" w:space="0" w:color="auto"/>
          <w:bottom w:val="none" w:sz="0" w:space="0" w:color="auto"/>
          <w:right w:val="none" w:sz="0" w:space="0" w:color="auto"/>
        </w:pBdr>
        <w:jc w:val="left"/>
        <w:rPr>
          <w:sz w:val="20"/>
          <w:szCs w:val="20"/>
        </w:rPr>
      </w:pPr>
      <w:r w:rsidRPr="00940EA1">
        <w:rPr>
          <w:sz w:val="20"/>
          <w:szCs w:val="20"/>
          <w:u w:val="single"/>
        </w:rPr>
        <w:t xml:space="preserve">9.5 </w:t>
      </w:r>
      <w:r w:rsidR="00D8325D" w:rsidRPr="00940EA1">
        <w:rPr>
          <w:sz w:val="20"/>
          <w:szCs w:val="20"/>
          <w:u w:val="single"/>
        </w:rPr>
        <w:t>Eléments de l’offre</w:t>
      </w:r>
    </w:p>
    <w:p w:rsidR="00D8325D" w:rsidRPr="00940EA1" w:rsidRDefault="00D8325D" w:rsidP="00D8325D">
      <w:pPr>
        <w:jc w:val="both"/>
        <w:rPr>
          <w:rFonts w:ascii="Arial" w:hAnsi="Arial" w:cs="Arial"/>
          <w:sz w:val="20"/>
          <w:szCs w:val="20"/>
        </w:rPr>
      </w:pPr>
    </w:p>
    <w:p w:rsidR="00D8325D" w:rsidRPr="00940EA1" w:rsidRDefault="00D8325D" w:rsidP="00D8325D">
      <w:pPr>
        <w:jc w:val="both"/>
        <w:rPr>
          <w:rFonts w:ascii="Arial" w:hAnsi="Arial" w:cs="Arial"/>
          <w:sz w:val="20"/>
          <w:szCs w:val="20"/>
        </w:rPr>
      </w:pPr>
      <w:r w:rsidRPr="00940EA1">
        <w:rPr>
          <w:rFonts w:ascii="Arial" w:hAnsi="Arial" w:cs="Arial"/>
          <w:sz w:val="20"/>
          <w:szCs w:val="20"/>
        </w:rPr>
        <w:t xml:space="preserve">Les éléments d’offre doivent respecter les modalités du présent règlement de consultation et sont les suivants : </w:t>
      </w:r>
    </w:p>
    <w:p w:rsidR="00D8325D" w:rsidRPr="00940EA1" w:rsidRDefault="00D8325D" w:rsidP="00D8325D">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8395"/>
      </w:tblGrid>
      <w:tr w:rsidR="000D2396" w:rsidRPr="00940EA1" w:rsidTr="000F3A3C">
        <w:tc>
          <w:tcPr>
            <w:tcW w:w="817" w:type="dxa"/>
          </w:tcPr>
          <w:p w:rsidR="000D2396" w:rsidRPr="00940EA1" w:rsidRDefault="000D2396" w:rsidP="000F3A3C">
            <w:pPr>
              <w:jc w:val="both"/>
              <w:rPr>
                <w:rFonts w:ascii="Arial" w:hAnsi="Arial" w:cs="Arial"/>
                <w:sz w:val="20"/>
                <w:szCs w:val="20"/>
              </w:rPr>
            </w:pPr>
            <w:r w:rsidRPr="00940EA1">
              <w:rPr>
                <w:rFonts w:ascii="Arial" w:hAnsi="Arial" w:cs="Arial"/>
                <w:sz w:val="20"/>
                <w:szCs w:val="20"/>
              </w:rPr>
              <w:t>1</w:t>
            </w:r>
          </w:p>
        </w:tc>
        <w:tc>
          <w:tcPr>
            <w:tcW w:w="8395" w:type="dxa"/>
          </w:tcPr>
          <w:p w:rsidR="000D2396" w:rsidRPr="008015E7" w:rsidRDefault="000D2396" w:rsidP="000D2396">
            <w:pPr>
              <w:jc w:val="both"/>
              <w:rPr>
                <w:rFonts w:ascii="Arial" w:hAnsi="Arial" w:cs="Arial"/>
                <w:sz w:val="20"/>
                <w:szCs w:val="20"/>
              </w:rPr>
            </w:pPr>
            <w:r w:rsidRPr="00796699">
              <w:rPr>
                <w:rFonts w:ascii="Arial" w:hAnsi="Arial" w:cs="Arial"/>
                <w:b/>
                <w:sz w:val="20"/>
                <w:szCs w:val="20"/>
              </w:rPr>
              <w:t>L’acte d’engagemen</w:t>
            </w:r>
            <w:r w:rsidRPr="008015E7">
              <w:rPr>
                <w:rFonts w:ascii="Arial" w:hAnsi="Arial" w:cs="Arial"/>
                <w:sz w:val="20"/>
                <w:szCs w:val="20"/>
              </w:rPr>
              <w:t>t (AE) sans aucune modification, dûment complété par le représentant habilité du soumissionnaire</w:t>
            </w:r>
          </w:p>
          <w:p w:rsidR="00AF0E85" w:rsidRPr="008015E7" w:rsidRDefault="00AF0E85" w:rsidP="000D2396">
            <w:pPr>
              <w:jc w:val="both"/>
              <w:rPr>
                <w:rFonts w:ascii="Arial" w:hAnsi="Arial" w:cs="Arial"/>
                <w:sz w:val="20"/>
                <w:szCs w:val="20"/>
              </w:rPr>
            </w:pPr>
          </w:p>
        </w:tc>
      </w:tr>
      <w:tr w:rsidR="009F2BDB" w:rsidRPr="00940EA1" w:rsidTr="000F3A3C">
        <w:tc>
          <w:tcPr>
            <w:tcW w:w="817" w:type="dxa"/>
          </w:tcPr>
          <w:p w:rsidR="009F2BDB" w:rsidRPr="00940EA1" w:rsidRDefault="00FF0971" w:rsidP="000F3A3C">
            <w:pPr>
              <w:jc w:val="both"/>
              <w:rPr>
                <w:rFonts w:ascii="Arial" w:hAnsi="Arial" w:cs="Arial"/>
                <w:sz w:val="20"/>
                <w:szCs w:val="20"/>
              </w:rPr>
            </w:pPr>
            <w:r>
              <w:rPr>
                <w:rFonts w:ascii="Arial" w:hAnsi="Arial" w:cs="Arial"/>
                <w:sz w:val="20"/>
                <w:szCs w:val="20"/>
              </w:rPr>
              <w:t>2</w:t>
            </w:r>
          </w:p>
        </w:tc>
        <w:tc>
          <w:tcPr>
            <w:tcW w:w="8395" w:type="dxa"/>
          </w:tcPr>
          <w:p w:rsidR="009F2BDB" w:rsidRDefault="009F2BDB" w:rsidP="000D2396">
            <w:pPr>
              <w:rPr>
                <w:rFonts w:ascii="Arial" w:hAnsi="Arial" w:cs="Arial"/>
                <w:sz w:val="20"/>
                <w:szCs w:val="20"/>
              </w:rPr>
            </w:pPr>
            <w:r>
              <w:rPr>
                <w:rFonts w:ascii="Arial" w:hAnsi="Arial" w:cs="Arial"/>
                <w:sz w:val="20"/>
                <w:szCs w:val="20"/>
              </w:rPr>
              <w:t xml:space="preserve">Annexe A à l’AE : </w:t>
            </w:r>
            <w:r w:rsidR="00057175">
              <w:rPr>
                <w:rFonts w:ascii="Arial" w:hAnsi="Arial" w:cs="Arial"/>
                <w:b/>
                <w:sz w:val="20"/>
                <w:szCs w:val="20"/>
              </w:rPr>
              <w:t>Bordereau de prix unitaires</w:t>
            </w:r>
            <w:r>
              <w:rPr>
                <w:rFonts w:ascii="Arial" w:hAnsi="Arial" w:cs="Arial"/>
                <w:sz w:val="20"/>
                <w:szCs w:val="20"/>
              </w:rPr>
              <w:t xml:space="preserve"> (</w:t>
            </w:r>
            <w:r w:rsidR="00057175">
              <w:rPr>
                <w:rFonts w:ascii="Arial" w:hAnsi="Arial" w:cs="Arial"/>
                <w:sz w:val="20"/>
                <w:szCs w:val="20"/>
              </w:rPr>
              <w:t>BPU</w:t>
            </w:r>
            <w:r>
              <w:rPr>
                <w:rFonts w:ascii="Arial" w:hAnsi="Arial" w:cs="Arial"/>
                <w:sz w:val="20"/>
                <w:szCs w:val="20"/>
              </w:rPr>
              <w:t xml:space="preserve">) </w:t>
            </w:r>
            <w:r w:rsidRPr="008015E7">
              <w:rPr>
                <w:rFonts w:ascii="Arial" w:hAnsi="Arial" w:cs="Arial"/>
                <w:sz w:val="20"/>
                <w:szCs w:val="20"/>
              </w:rPr>
              <w:t>dûment complété par le représentant habilité du soumissionnaire</w:t>
            </w:r>
          </w:p>
          <w:p w:rsidR="009F2BDB" w:rsidRPr="008015E7" w:rsidRDefault="009F2BDB" w:rsidP="000D2396">
            <w:pPr>
              <w:rPr>
                <w:rFonts w:ascii="Arial" w:hAnsi="Arial" w:cs="Arial"/>
                <w:sz w:val="20"/>
                <w:szCs w:val="20"/>
              </w:rPr>
            </w:pPr>
          </w:p>
        </w:tc>
      </w:tr>
      <w:tr w:rsidR="009F2BDB" w:rsidRPr="00940EA1" w:rsidTr="000F3A3C">
        <w:tc>
          <w:tcPr>
            <w:tcW w:w="817" w:type="dxa"/>
          </w:tcPr>
          <w:p w:rsidR="009F2BDB" w:rsidRPr="00DA08AC" w:rsidRDefault="00FF0971" w:rsidP="00FA5763">
            <w:pPr>
              <w:jc w:val="both"/>
              <w:rPr>
                <w:rFonts w:ascii="Arial" w:hAnsi="Arial" w:cs="Arial"/>
                <w:sz w:val="20"/>
                <w:szCs w:val="20"/>
              </w:rPr>
            </w:pPr>
            <w:r>
              <w:rPr>
                <w:rFonts w:ascii="Arial" w:hAnsi="Arial" w:cs="Arial"/>
                <w:sz w:val="20"/>
                <w:szCs w:val="20"/>
              </w:rPr>
              <w:t>3</w:t>
            </w:r>
          </w:p>
        </w:tc>
        <w:tc>
          <w:tcPr>
            <w:tcW w:w="8395" w:type="dxa"/>
          </w:tcPr>
          <w:p w:rsidR="009F2BDB" w:rsidRPr="00155F8C" w:rsidRDefault="009F2BDB" w:rsidP="00FA5763">
            <w:pPr>
              <w:jc w:val="both"/>
              <w:rPr>
                <w:rFonts w:ascii="Arial" w:hAnsi="Arial" w:cs="Arial"/>
                <w:bCs/>
                <w:sz w:val="20"/>
                <w:szCs w:val="20"/>
              </w:rPr>
            </w:pPr>
            <w:r w:rsidRPr="00155F8C">
              <w:rPr>
                <w:rFonts w:ascii="Arial" w:hAnsi="Arial" w:cs="Arial"/>
                <w:bCs/>
                <w:sz w:val="20"/>
                <w:szCs w:val="20"/>
              </w:rPr>
              <w:t xml:space="preserve">Le </w:t>
            </w:r>
            <w:r w:rsidRPr="00C8754D">
              <w:rPr>
                <w:rFonts w:ascii="Arial" w:hAnsi="Arial" w:cs="Arial"/>
                <w:b/>
                <w:bCs/>
                <w:sz w:val="20"/>
                <w:szCs w:val="20"/>
              </w:rPr>
              <w:t>mémoire technique</w:t>
            </w:r>
            <w:r w:rsidRPr="00155F8C">
              <w:rPr>
                <w:rFonts w:ascii="Arial" w:hAnsi="Arial" w:cs="Arial"/>
                <w:bCs/>
                <w:sz w:val="20"/>
                <w:szCs w:val="20"/>
              </w:rPr>
              <w:t xml:space="preserve"> du candidat détaillant :</w:t>
            </w:r>
          </w:p>
          <w:p w:rsidR="009F2BDB" w:rsidRPr="00155F8C" w:rsidRDefault="009F2BDB" w:rsidP="00FA5763">
            <w:pPr>
              <w:numPr>
                <w:ilvl w:val="0"/>
                <w:numId w:val="36"/>
              </w:numPr>
              <w:jc w:val="both"/>
              <w:rPr>
                <w:rFonts w:ascii="Arial" w:hAnsi="Arial" w:cs="Arial"/>
                <w:sz w:val="20"/>
                <w:szCs w:val="20"/>
              </w:rPr>
            </w:pPr>
            <w:r w:rsidRPr="00155F8C">
              <w:rPr>
                <w:rFonts w:ascii="Arial" w:hAnsi="Arial" w:cs="Arial"/>
                <w:sz w:val="20"/>
                <w:szCs w:val="20"/>
              </w:rPr>
              <w:t>Les moyens humains et matériels</w:t>
            </w:r>
          </w:p>
          <w:p w:rsidR="009F2BDB" w:rsidRPr="00155F8C" w:rsidRDefault="009F2BDB" w:rsidP="00FA5763">
            <w:pPr>
              <w:numPr>
                <w:ilvl w:val="0"/>
                <w:numId w:val="36"/>
              </w:numPr>
              <w:jc w:val="both"/>
              <w:rPr>
                <w:rFonts w:ascii="Arial" w:hAnsi="Arial" w:cs="Arial"/>
                <w:sz w:val="20"/>
                <w:szCs w:val="20"/>
              </w:rPr>
            </w:pPr>
            <w:r w:rsidRPr="00155F8C">
              <w:rPr>
                <w:rFonts w:ascii="Arial" w:hAnsi="Arial" w:cs="Arial"/>
                <w:sz w:val="20"/>
                <w:szCs w:val="20"/>
              </w:rPr>
              <w:t>L’organisation et la méthodologie d’intervention</w:t>
            </w:r>
          </w:p>
          <w:p w:rsidR="009F2BDB" w:rsidRPr="0007453D" w:rsidRDefault="009F2BDB" w:rsidP="008015E7">
            <w:pPr>
              <w:pStyle w:val="Paragraphedeliste"/>
              <w:spacing w:before="120"/>
              <w:ind w:left="0"/>
              <w:jc w:val="both"/>
              <w:rPr>
                <w:rFonts w:ascii="Arial" w:hAnsi="Arial" w:cs="Arial"/>
                <w:b/>
                <w:sz w:val="20"/>
                <w:u w:val="single"/>
              </w:rPr>
            </w:pPr>
            <w:r w:rsidRPr="0007453D">
              <w:rPr>
                <w:rFonts w:ascii="Arial" w:hAnsi="Arial" w:cs="Arial"/>
                <w:b/>
                <w:sz w:val="20"/>
                <w:u w:val="single"/>
              </w:rPr>
              <w:t>L’attention du candidat est portée sur le fait que les éléments demandés dans le CCTP doivent impérativement être abordés dans le mémoire technique.</w:t>
            </w:r>
          </w:p>
          <w:p w:rsidR="009F2BDB" w:rsidRPr="00A35882" w:rsidRDefault="009F2BDB" w:rsidP="006F4E9D">
            <w:pPr>
              <w:pStyle w:val="Paragraphedeliste"/>
              <w:spacing w:before="120"/>
              <w:ind w:left="176"/>
              <w:jc w:val="both"/>
              <w:rPr>
                <w:rFonts w:ascii="Arial" w:hAnsi="Arial" w:cs="Arial"/>
                <w:sz w:val="20"/>
                <w:highlight w:val="yellow"/>
              </w:rPr>
            </w:pPr>
          </w:p>
        </w:tc>
      </w:tr>
      <w:tr w:rsidR="009F2BDB" w:rsidRPr="00940EA1" w:rsidTr="000F3A3C">
        <w:tc>
          <w:tcPr>
            <w:tcW w:w="817" w:type="dxa"/>
          </w:tcPr>
          <w:p w:rsidR="009F2BDB" w:rsidRDefault="00377433" w:rsidP="00FA5763">
            <w:pPr>
              <w:jc w:val="both"/>
              <w:rPr>
                <w:rFonts w:ascii="Arial" w:hAnsi="Arial" w:cs="Arial"/>
                <w:sz w:val="20"/>
                <w:szCs w:val="20"/>
              </w:rPr>
            </w:pPr>
            <w:r>
              <w:rPr>
                <w:rFonts w:ascii="Arial" w:hAnsi="Arial" w:cs="Arial"/>
                <w:sz w:val="20"/>
                <w:szCs w:val="20"/>
              </w:rPr>
              <w:t>4</w:t>
            </w:r>
          </w:p>
        </w:tc>
        <w:tc>
          <w:tcPr>
            <w:tcW w:w="8395" w:type="dxa"/>
          </w:tcPr>
          <w:p w:rsidR="009F2BDB" w:rsidRDefault="009F2BDB" w:rsidP="00C8754D">
            <w:pPr>
              <w:jc w:val="both"/>
              <w:rPr>
                <w:rFonts w:ascii="Arial" w:hAnsi="Arial" w:cs="Arial"/>
                <w:bCs/>
                <w:sz w:val="20"/>
                <w:szCs w:val="20"/>
              </w:rPr>
            </w:pPr>
            <w:r>
              <w:rPr>
                <w:rFonts w:ascii="Arial" w:hAnsi="Arial" w:cs="Arial"/>
                <w:sz w:val="20"/>
                <w:szCs w:val="20"/>
              </w:rPr>
              <w:t xml:space="preserve">Annexe B à l’AE : </w:t>
            </w:r>
            <w:r w:rsidRPr="008015E7">
              <w:rPr>
                <w:rFonts w:ascii="Arial" w:hAnsi="Arial" w:cs="Arial"/>
                <w:bCs/>
                <w:sz w:val="20"/>
                <w:szCs w:val="20"/>
              </w:rPr>
              <w:t>Une</w:t>
            </w:r>
            <w:r w:rsidRPr="00C8754D">
              <w:rPr>
                <w:rFonts w:ascii="Arial" w:hAnsi="Arial" w:cs="Arial"/>
                <w:b/>
                <w:bCs/>
                <w:sz w:val="20"/>
                <w:szCs w:val="20"/>
              </w:rPr>
              <w:t xml:space="preserve"> déclaration de sous-traitance </w:t>
            </w:r>
            <w:r w:rsidRPr="008015E7">
              <w:rPr>
                <w:rFonts w:ascii="Arial" w:hAnsi="Arial" w:cs="Arial"/>
                <w:bCs/>
                <w:sz w:val="20"/>
                <w:szCs w:val="20"/>
              </w:rPr>
              <w:t>le cas échéant</w:t>
            </w:r>
          </w:p>
          <w:p w:rsidR="009F2BDB" w:rsidRPr="009F2BDB" w:rsidRDefault="009F2BDB" w:rsidP="00C8754D">
            <w:pPr>
              <w:jc w:val="both"/>
              <w:rPr>
                <w:rFonts w:ascii="Arial" w:hAnsi="Arial" w:cs="Arial"/>
                <w:bCs/>
                <w:i/>
                <w:sz w:val="18"/>
                <w:szCs w:val="18"/>
              </w:rPr>
            </w:pPr>
            <w:r w:rsidRPr="009F2BDB">
              <w:rPr>
                <w:rFonts w:ascii="Arial" w:hAnsi="Arial" w:cs="Arial"/>
                <w:bCs/>
                <w:i/>
                <w:sz w:val="18"/>
                <w:szCs w:val="18"/>
              </w:rPr>
              <w:t>Que des sous-traitants soient désignés ou non au marché, le candidat indique dans l’acte d’engagement le montant des prestations qu’il envisage de sous-traiter et, par différence avec son offre, le montant maximal de la créance qu’il pourra présenter en nantissement ou céder dans le cas d’une cession de créance</w:t>
            </w:r>
          </w:p>
          <w:p w:rsidR="009F2BDB" w:rsidRPr="008015E7" w:rsidRDefault="009F2BDB" w:rsidP="00C8754D">
            <w:pPr>
              <w:jc w:val="both"/>
              <w:rPr>
                <w:rFonts w:ascii="Arial" w:hAnsi="Arial" w:cs="Arial"/>
                <w:bCs/>
                <w:sz w:val="20"/>
                <w:szCs w:val="20"/>
              </w:rPr>
            </w:pPr>
          </w:p>
        </w:tc>
      </w:tr>
    </w:tbl>
    <w:p w:rsidR="00E94370" w:rsidRDefault="00E94370" w:rsidP="00E94370">
      <w:pPr>
        <w:jc w:val="both"/>
        <w:rPr>
          <w:rFonts w:ascii="Arial" w:hAnsi="Arial" w:cs="Arial"/>
          <w:b/>
          <w:sz w:val="20"/>
          <w:szCs w:val="20"/>
        </w:rPr>
      </w:pPr>
    </w:p>
    <w:p w:rsidR="00E94370" w:rsidRDefault="00E94370" w:rsidP="00E94370">
      <w:pPr>
        <w:jc w:val="both"/>
        <w:rPr>
          <w:rFonts w:ascii="Arial" w:hAnsi="Arial" w:cs="Arial"/>
          <w:b/>
          <w:sz w:val="20"/>
          <w:szCs w:val="20"/>
        </w:rPr>
      </w:pPr>
    </w:p>
    <w:p w:rsidR="00100D4E" w:rsidRPr="00456099" w:rsidRDefault="00100D4E" w:rsidP="00100D4E">
      <w:pPr>
        <w:shd w:val="clear" w:color="auto" w:fill="D9D9D9"/>
        <w:jc w:val="both"/>
        <w:rPr>
          <w:rFonts w:ascii="Arial" w:hAnsi="Arial" w:cs="Arial"/>
          <w:b/>
          <w:sz w:val="20"/>
          <w:szCs w:val="20"/>
        </w:rPr>
      </w:pPr>
      <w:r w:rsidRPr="00E94370">
        <w:rPr>
          <w:rFonts w:ascii="Arial" w:hAnsi="Arial" w:cs="Arial"/>
          <w:b/>
          <w:sz w:val="20"/>
          <w:szCs w:val="20"/>
        </w:rPr>
        <w:t>ARTICLE 10 -  JUGEMENT DES OFFRES</w:t>
      </w:r>
    </w:p>
    <w:p w:rsidR="00100D4E" w:rsidRPr="00456099" w:rsidRDefault="00100D4E" w:rsidP="00100D4E">
      <w:pPr>
        <w:pStyle w:val="STRC1"/>
        <w:rPr>
          <w:sz w:val="20"/>
          <w:szCs w:val="20"/>
        </w:rPr>
      </w:pPr>
      <w:r w:rsidRPr="00456099">
        <w:rPr>
          <w:sz w:val="20"/>
          <w:szCs w:val="20"/>
        </w:rPr>
        <w:t>10.1 Critères de sélection des candidatures</w:t>
      </w:r>
    </w:p>
    <w:p w:rsidR="00100D4E" w:rsidRPr="00456099" w:rsidRDefault="00100D4E" w:rsidP="00100D4E">
      <w:pPr>
        <w:ind w:left="60"/>
        <w:jc w:val="both"/>
        <w:rPr>
          <w:rFonts w:ascii="Arial" w:hAnsi="Arial" w:cs="Arial"/>
          <w:sz w:val="20"/>
          <w:szCs w:val="20"/>
          <w:u w:val="single"/>
        </w:rPr>
      </w:pPr>
    </w:p>
    <w:p w:rsidR="00100D4E" w:rsidRPr="00456099" w:rsidRDefault="00100D4E" w:rsidP="00100D4E">
      <w:pPr>
        <w:pStyle w:val="Corpsdetexte21"/>
        <w:numPr>
          <w:ilvl w:val="0"/>
          <w:numId w:val="0"/>
        </w:numPr>
        <w:jc w:val="both"/>
        <w:rPr>
          <w:rFonts w:ascii="Arial" w:hAnsi="Arial" w:cs="Arial"/>
          <w:color w:val="auto"/>
          <w:sz w:val="20"/>
        </w:rPr>
      </w:pPr>
      <w:r w:rsidRPr="00456099">
        <w:rPr>
          <w:rFonts w:ascii="Arial" w:hAnsi="Arial" w:cs="Arial"/>
          <w:color w:val="auto"/>
          <w:sz w:val="20"/>
          <w:u w:val="single"/>
        </w:rPr>
        <w:t>Seront éliminés</w:t>
      </w:r>
      <w:r w:rsidRPr="00456099">
        <w:rPr>
          <w:rFonts w:ascii="Arial" w:hAnsi="Arial" w:cs="Arial"/>
          <w:color w:val="auto"/>
          <w:sz w:val="20"/>
        </w:rPr>
        <w:t> :</w:t>
      </w:r>
    </w:p>
    <w:p w:rsidR="00100D4E" w:rsidRPr="00456099" w:rsidRDefault="00100D4E" w:rsidP="00100D4E">
      <w:pPr>
        <w:pStyle w:val="Corpsdetexte21"/>
        <w:numPr>
          <w:ilvl w:val="0"/>
          <w:numId w:val="0"/>
        </w:numPr>
        <w:jc w:val="both"/>
        <w:rPr>
          <w:rFonts w:ascii="Arial" w:hAnsi="Arial" w:cs="Arial"/>
          <w:color w:val="auto"/>
          <w:sz w:val="20"/>
        </w:rPr>
      </w:pPr>
    </w:p>
    <w:p w:rsidR="00100D4E" w:rsidRPr="00456099" w:rsidRDefault="00100D4E" w:rsidP="00100D4E">
      <w:pPr>
        <w:pStyle w:val="Corpsdetexte21"/>
        <w:numPr>
          <w:ilvl w:val="0"/>
          <w:numId w:val="21"/>
        </w:numPr>
        <w:jc w:val="both"/>
        <w:rPr>
          <w:rFonts w:ascii="Arial" w:hAnsi="Arial" w:cs="Arial"/>
          <w:color w:val="auto"/>
          <w:sz w:val="20"/>
        </w:rPr>
      </w:pPr>
      <w:r w:rsidRPr="00456099">
        <w:rPr>
          <w:rFonts w:ascii="Arial" w:hAnsi="Arial" w:cs="Arial"/>
          <w:color w:val="auto"/>
          <w:sz w:val="20"/>
        </w:rPr>
        <w:t>Les candidats n’ayant pas fourni l’ensemble des déclarations, certificats ou attestations demandés dûment complétés,</w:t>
      </w:r>
    </w:p>
    <w:p w:rsidR="00100D4E" w:rsidRPr="00456099" w:rsidRDefault="00100D4E" w:rsidP="00100D4E">
      <w:pPr>
        <w:pStyle w:val="Corpsdetexte21"/>
        <w:numPr>
          <w:ilvl w:val="0"/>
          <w:numId w:val="0"/>
        </w:numPr>
        <w:ind w:left="360"/>
        <w:jc w:val="both"/>
        <w:rPr>
          <w:rFonts w:ascii="Arial" w:hAnsi="Arial" w:cs="Arial"/>
          <w:color w:val="auto"/>
          <w:sz w:val="20"/>
        </w:rPr>
      </w:pPr>
    </w:p>
    <w:p w:rsidR="00100D4E" w:rsidRPr="00456099" w:rsidRDefault="00100D4E" w:rsidP="00100D4E">
      <w:pPr>
        <w:pStyle w:val="Corpsdetexte21"/>
        <w:numPr>
          <w:ilvl w:val="0"/>
          <w:numId w:val="21"/>
        </w:numPr>
        <w:jc w:val="both"/>
        <w:rPr>
          <w:rFonts w:ascii="Arial" w:hAnsi="Arial" w:cs="Arial"/>
          <w:color w:val="auto"/>
          <w:sz w:val="20"/>
        </w:rPr>
      </w:pPr>
      <w:r w:rsidRPr="00456099">
        <w:rPr>
          <w:rFonts w:ascii="Arial" w:hAnsi="Arial" w:cs="Arial"/>
          <w:color w:val="auto"/>
          <w:sz w:val="20"/>
        </w:rPr>
        <w:t xml:space="preserve">Les candidats dont les garanties professionnelles et financières sont </w:t>
      </w:r>
      <w:proofErr w:type="gramStart"/>
      <w:r w:rsidRPr="00456099">
        <w:rPr>
          <w:rFonts w:ascii="Arial" w:hAnsi="Arial" w:cs="Arial"/>
          <w:color w:val="auto"/>
          <w:sz w:val="20"/>
        </w:rPr>
        <w:t>insuffisantes</w:t>
      </w:r>
      <w:proofErr w:type="gramEnd"/>
      <w:r w:rsidRPr="00456099">
        <w:rPr>
          <w:rFonts w:ascii="Arial" w:hAnsi="Arial" w:cs="Arial"/>
          <w:color w:val="auto"/>
          <w:sz w:val="20"/>
        </w:rPr>
        <w:t>.</w:t>
      </w:r>
    </w:p>
    <w:p w:rsidR="00100D4E" w:rsidRPr="00456099" w:rsidRDefault="00100D4E" w:rsidP="00100D4E">
      <w:pPr>
        <w:pStyle w:val="Corpsdetexte21"/>
        <w:numPr>
          <w:ilvl w:val="0"/>
          <w:numId w:val="0"/>
        </w:numPr>
        <w:jc w:val="both"/>
        <w:rPr>
          <w:rFonts w:ascii="Arial" w:hAnsi="Arial" w:cs="Arial"/>
          <w:color w:val="auto"/>
          <w:sz w:val="20"/>
        </w:rPr>
      </w:pPr>
    </w:p>
    <w:p w:rsidR="00100D4E" w:rsidRPr="00456099" w:rsidRDefault="00A06CED" w:rsidP="00100D4E">
      <w:pPr>
        <w:pStyle w:val="Corpsdetexte21"/>
        <w:numPr>
          <w:ilvl w:val="0"/>
          <w:numId w:val="0"/>
        </w:numPr>
        <w:jc w:val="both"/>
        <w:rPr>
          <w:rFonts w:ascii="Arial" w:hAnsi="Arial" w:cs="Arial"/>
          <w:color w:val="auto"/>
          <w:sz w:val="20"/>
        </w:rPr>
      </w:pPr>
      <w:r>
        <w:rPr>
          <w:rFonts w:ascii="Arial" w:hAnsi="Arial" w:cs="Arial"/>
          <w:color w:val="auto"/>
          <w:sz w:val="20"/>
        </w:rPr>
        <w:t>Le Pouvoir Adjudicateur p</w:t>
      </w:r>
      <w:r w:rsidR="00100D4E" w:rsidRPr="00456099">
        <w:rPr>
          <w:rFonts w:ascii="Arial" w:hAnsi="Arial" w:cs="Arial"/>
          <w:color w:val="auto"/>
          <w:sz w:val="20"/>
        </w:rPr>
        <w:t>ourra, s’il le souhaite, adresser à l’ensemble des candidats dont la candidature est incomplète une demande de pièces complémentaires. Les candidats concernés devront alors fournir les pièces manquantes dans le délai indiqué par l’Administration.</w:t>
      </w:r>
    </w:p>
    <w:p w:rsidR="00100D4E" w:rsidRPr="00456099" w:rsidRDefault="00100D4E" w:rsidP="00100D4E">
      <w:pPr>
        <w:pStyle w:val="Corpsdetexte21"/>
        <w:numPr>
          <w:ilvl w:val="0"/>
          <w:numId w:val="0"/>
        </w:numPr>
        <w:jc w:val="both"/>
        <w:rPr>
          <w:rFonts w:ascii="Arial" w:hAnsi="Arial" w:cs="Arial"/>
          <w:color w:val="auto"/>
          <w:sz w:val="20"/>
        </w:rPr>
      </w:pPr>
    </w:p>
    <w:p w:rsidR="00100D4E" w:rsidRPr="00456099" w:rsidRDefault="00100D4E" w:rsidP="00100D4E">
      <w:pPr>
        <w:pStyle w:val="Corpsdetexte21"/>
        <w:numPr>
          <w:ilvl w:val="0"/>
          <w:numId w:val="0"/>
        </w:numPr>
        <w:jc w:val="both"/>
        <w:rPr>
          <w:rFonts w:ascii="Arial" w:hAnsi="Arial" w:cs="Arial"/>
          <w:color w:val="auto"/>
          <w:sz w:val="20"/>
        </w:rPr>
      </w:pPr>
      <w:r w:rsidRPr="00456099">
        <w:rPr>
          <w:rFonts w:ascii="Arial" w:hAnsi="Arial" w:cs="Arial"/>
          <w:color w:val="auto"/>
          <w:sz w:val="20"/>
        </w:rPr>
        <w:t>En l’absence de production des pièces dans le délai mentionné, leur candidature sera écartée.</w:t>
      </w:r>
    </w:p>
    <w:p w:rsidR="00100D4E" w:rsidRPr="00456099" w:rsidRDefault="00100D4E" w:rsidP="00100D4E">
      <w:pPr>
        <w:pStyle w:val="Corpsdetexte21"/>
        <w:numPr>
          <w:ilvl w:val="0"/>
          <w:numId w:val="0"/>
        </w:numPr>
        <w:jc w:val="both"/>
        <w:rPr>
          <w:rFonts w:ascii="Arial" w:hAnsi="Arial" w:cs="Arial"/>
          <w:color w:val="auto"/>
          <w:sz w:val="20"/>
        </w:rPr>
      </w:pPr>
    </w:p>
    <w:p w:rsidR="00100D4E" w:rsidRPr="00456099" w:rsidRDefault="00100D4E" w:rsidP="00100D4E">
      <w:pPr>
        <w:jc w:val="both"/>
        <w:rPr>
          <w:rFonts w:ascii="Arial" w:hAnsi="Arial" w:cs="Arial"/>
          <w:sz w:val="20"/>
          <w:szCs w:val="20"/>
        </w:rPr>
      </w:pPr>
      <w:r w:rsidRPr="00456099">
        <w:rPr>
          <w:rFonts w:ascii="Arial" w:hAnsi="Arial" w:cs="Arial"/>
          <w:sz w:val="20"/>
          <w:szCs w:val="20"/>
        </w:rPr>
        <w:t>Il est interdit aux mandataires de présenter plusieurs offres en agissant à la fois :</w:t>
      </w:r>
    </w:p>
    <w:p w:rsidR="00100D4E" w:rsidRPr="00456099" w:rsidRDefault="00100D4E" w:rsidP="00100D4E">
      <w:pPr>
        <w:jc w:val="both"/>
        <w:rPr>
          <w:rFonts w:ascii="Arial" w:hAnsi="Arial" w:cs="Arial"/>
          <w:sz w:val="20"/>
          <w:szCs w:val="20"/>
        </w:rPr>
      </w:pPr>
    </w:p>
    <w:p w:rsidR="00100D4E" w:rsidRPr="00456099" w:rsidRDefault="00100D4E" w:rsidP="00100D4E">
      <w:pPr>
        <w:numPr>
          <w:ilvl w:val="0"/>
          <w:numId w:val="21"/>
        </w:numPr>
        <w:jc w:val="both"/>
        <w:rPr>
          <w:rFonts w:ascii="Arial" w:hAnsi="Arial" w:cs="Arial"/>
          <w:sz w:val="20"/>
          <w:szCs w:val="20"/>
        </w:rPr>
      </w:pPr>
      <w:r w:rsidRPr="00456099">
        <w:rPr>
          <w:rFonts w:ascii="Arial" w:hAnsi="Arial" w:cs="Arial"/>
          <w:sz w:val="20"/>
          <w:szCs w:val="20"/>
        </w:rPr>
        <w:t>en qualité de candidats individuels et,</w:t>
      </w:r>
    </w:p>
    <w:p w:rsidR="00100D4E" w:rsidRPr="00456099" w:rsidRDefault="00100D4E" w:rsidP="00100D4E">
      <w:pPr>
        <w:numPr>
          <w:ilvl w:val="0"/>
          <w:numId w:val="21"/>
        </w:numPr>
        <w:jc w:val="both"/>
        <w:rPr>
          <w:rFonts w:ascii="Arial" w:hAnsi="Arial" w:cs="Arial"/>
          <w:sz w:val="20"/>
          <w:szCs w:val="20"/>
        </w:rPr>
      </w:pPr>
      <w:r w:rsidRPr="00456099">
        <w:rPr>
          <w:rFonts w:ascii="Arial" w:hAnsi="Arial" w:cs="Arial"/>
          <w:sz w:val="20"/>
          <w:szCs w:val="20"/>
        </w:rPr>
        <w:t>en qualité de membres de plusieurs groupements.</w:t>
      </w:r>
    </w:p>
    <w:p w:rsidR="00100D4E" w:rsidRPr="00456099" w:rsidRDefault="00100D4E" w:rsidP="00100D4E">
      <w:pPr>
        <w:pStyle w:val="STRC1"/>
        <w:rPr>
          <w:sz w:val="20"/>
          <w:szCs w:val="20"/>
        </w:rPr>
      </w:pPr>
      <w:r w:rsidRPr="00456099">
        <w:rPr>
          <w:sz w:val="20"/>
          <w:szCs w:val="20"/>
        </w:rPr>
        <w:t>10.2 Critères de sélection des offres</w:t>
      </w:r>
    </w:p>
    <w:p w:rsidR="00100D4E" w:rsidRPr="00456099" w:rsidRDefault="00100D4E" w:rsidP="00100D4E">
      <w:pPr>
        <w:rPr>
          <w:rFonts w:ascii="Arial" w:hAnsi="Arial" w:cs="Arial"/>
          <w:b/>
          <w:bCs/>
          <w:sz w:val="20"/>
          <w:szCs w:val="20"/>
          <w:lang w:eastAsia="ar-SA"/>
        </w:rPr>
      </w:pPr>
    </w:p>
    <w:p w:rsidR="00100D4E" w:rsidRPr="00456099" w:rsidRDefault="00100D4E" w:rsidP="00100D4E">
      <w:pPr>
        <w:pStyle w:val="Corpsdetexte21"/>
        <w:numPr>
          <w:ilvl w:val="0"/>
          <w:numId w:val="0"/>
        </w:numPr>
        <w:jc w:val="both"/>
        <w:rPr>
          <w:rFonts w:ascii="Arial" w:hAnsi="Arial" w:cs="Arial"/>
          <w:color w:val="auto"/>
          <w:sz w:val="20"/>
        </w:rPr>
      </w:pPr>
      <w:r w:rsidRPr="00456099">
        <w:rPr>
          <w:rFonts w:ascii="Arial" w:hAnsi="Arial" w:cs="Arial"/>
          <w:color w:val="auto"/>
          <w:sz w:val="20"/>
        </w:rPr>
        <w:t>Les offres inappropriées, irrégulières, inacceptables ou non conformes à l’objet du marché seront éliminées.</w:t>
      </w:r>
    </w:p>
    <w:p w:rsidR="00100D4E" w:rsidRPr="00456099" w:rsidRDefault="00100D4E" w:rsidP="00100D4E">
      <w:pPr>
        <w:pStyle w:val="Corpsdetexte21"/>
        <w:numPr>
          <w:ilvl w:val="0"/>
          <w:numId w:val="0"/>
        </w:numPr>
        <w:jc w:val="both"/>
        <w:rPr>
          <w:rFonts w:ascii="Arial" w:hAnsi="Arial" w:cs="Arial"/>
          <w:color w:val="auto"/>
          <w:sz w:val="20"/>
        </w:rPr>
      </w:pPr>
    </w:p>
    <w:p w:rsidR="00100D4E" w:rsidRPr="00456099" w:rsidRDefault="00A06CED" w:rsidP="00100D4E">
      <w:pPr>
        <w:pStyle w:val="Corpsdetexte21"/>
        <w:numPr>
          <w:ilvl w:val="0"/>
          <w:numId w:val="0"/>
        </w:numPr>
        <w:jc w:val="both"/>
        <w:rPr>
          <w:rFonts w:ascii="Arial" w:hAnsi="Arial" w:cs="Arial"/>
          <w:color w:val="auto"/>
          <w:sz w:val="20"/>
        </w:rPr>
      </w:pPr>
      <w:r>
        <w:rPr>
          <w:rFonts w:ascii="Arial" w:hAnsi="Arial" w:cs="Arial"/>
          <w:color w:val="auto"/>
          <w:sz w:val="20"/>
        </w:rPr>
        <w:t xml:space="preserve">Le Pouvoir Adjudicateur </w:t>
      </w:r>
      <w:r w:rsidR="00100D4E" w:rsidRPr="00456099">
        <w:rPr>
          <w:rFonts w:ascii="Arial" w:hAnsi="Arial" w:cs="Arial"/>
          <w:color w:val="auto"/>
          <w:sz w:val="20"/>
        </w:rPr>
        <w:t>se réserve la possibilité de demander aux candidats ayant présenté une offre irrégulière à régulariser leur offre dans les délais appropriés qui seront fixés dans l’invitation à régulariser, à condition qu’elle ne soit pas anormalement basse.</w:t>
      </w:r>
    </w:p>
    <w:p w:rsidR="00100D4E" w:rsidRPr="00456099" w:rsidRDefault="00100D4E" w:rsidP="00100D4E">
      <w:pPr>
        <w:pStyle w:val="Corpsdetexte21"/>
        <w:numPr>
          <w:ilvl w:val="0"/>
          <w:numId w:val="0"/>
        </w:numPr>
        <w:jc w:val="both"/>
        <w:rPr>
          <w:rFonts w:ascii="Arial" w:hAnsi="Arial" w:cs="Arial"/>
          <w:color w:val="auto"/>
          <w:sz w:val="20"/>
        </w:rPr>
      </w:pPr>
    </w:p>
    <w:p w:rsidR="00100D4E" w:rsidRPr="00456099" w:rsidRDefault="00100D4E" w:rsidP="00100D4E">
      <w:pPr>
        <w:pStyle w:val="Corpsdetexte21"/>
        <w:numPr>
          <w:ilvl w:val="0"/>
          <w:numId w:val="0"/>
        </w:numPr>
        <w:jc w:val="both"/>
        <w:rPr>
          <w:rFonts w:ascii="Arial" w:hAnsi="Arial" w:cs="Arial"/>
          <w:color w:val="auto"/>
          <w:sz w:val="20"/>
        </w:rPr>
      </w:pPr>
      <w:r w:rsidRPr="00456099">
        <w:rPr>
          <w:rFonts w:ascii="Arial" w:hAnsi="Arial" w:cs="Arial"/>
          <w:color w:val="auto"/>
          <w:sz w:val="20"/>
        </w:rPr>
        <w:t>Le jugement des offres sera effectué dans le respect des principes fondamentaux applicables à la commande publique et en tenant compte des critères de sélection des offres mentionnés ci-dessous.</w:t>
      </w:r>
    </w:p>
    <w:p w:rsidR="00100D4E" w:rsidRPr="00456099" w:rsidRDefault="00100D4E" w:rsidP="00100D4E">
      <w:pPr>
        <w:pStyle w:val="Corpsdetexte21"/>
        <w:numPr>
          <w:ilvl w:val="0"/>
          <w:numId w:val="0"/>
        </w:numPr>
        <w:jc w:val="both"/>
        <w:rPr>
          <w:rFonts w:ascii="Arial" w:hAnsi="Arial" w:cs="Arial"/>
          <w:color w:val="auto"/>
          <w:sz w:val="20"/>
        </w:rPr>
      </w:pPr>
    </w:p>
    <w:p w:rsidR="00100D4E" w:rsidRPr="00456099" w:rsidRDefault="00100D4E" w:rsidP="00100D4E">
      <w:pPr>
        <w:pStyle w:val="Corpsdetexte21"/>
        <w:numPr>
          <w:ilvl w:val="0"/>
          <w:numId w:val="0"/>
        </w:numPr>
        <w:jc w:val="both"/>
        <w:rPr>
          <w:rFonts w:ascii="Arial" w:hAnsi="Arial" w:cs="Arial"/>
          <w:color w:val="auto"/>
          <w:sz w:val="20"/>
        </w:rPr>
      </w:pPr>
      <w:r w:rsidRPr="00456099">
        <w:rPr>
          <w:rFonts w:ascii="Arial" w:hAnsi="Arial" w:cs="Arial"/>
          <w:color w:val="auto"/>
          <w:sz w:val="20"/>
        </w:rPr>
        <w:t>Le Pouvoir Adjudicateur peut demander aux candidats de préciser le contenu de leur offre.</w:t>
      </w:r>
    </w:p>
    <w:p w:rsidR="00100D4E" w:rsidRPr="00456099" w:rsidRDefault="00100D4E" w:rsidP="00100D4E">
      <w:pPr>
        <w:pStyle w:val="Corpsdetexte21"/>
        <w:numPr>
          <w:ilvl w:val="0"/>
          <w:numId w:val="0"/>
        </w:numPr>
        <w:jc w:val="both"/>
        <w:rPr>
          <w:rFonts w:ascii="Arial" w:hAnsi="Arial" w:cs="Arial"/>
          <w:color w:val="auto"/>
          <w:sz w:val="20"/>
        </w:rPr>
      </w:pPr>
    </w:p>
    <w:p w:rsidR="00100D4E" w:rsidRPr="00456099" w:rsidRDefault="00100D4E" w:rsidP="00100D4E">
      <w:pPr>
        <w:pStyle w:val="Corpsdetexte21"/>
        <w:numPr>
          <w:ilvl w:val="0"/>
          <w:numId w:val="0"/>
        </w:numPr>
        <w:jc w:val="both"/>
        <w:rPr>
          <w:rFonts w:ascii="Arial" w:hAnsi="Arial" w:cs="Arial"/>
          <w:color w:val="auto"/>
          <w:sz w:val="20"/>
        </w:rPr>
      </w:pPr>
      <w:r w:rsidRPr="00456099">
        <w:rPr>
          <w:rFonts w:ascii="Arial" w:hAnsi="Arial" w:cs="Arial"/>
          <w:color w:val="auto"/>
          <w:sz w:val="20"/>
        </w:rPr>
        <w:t>Le jugement des offres sera effectué en tenant compte des critères de sélection des offres mentionnés ci-dessous :</w:t>
      </w:r>
    </w:p>
    <w:p w:rsidR="0095472C" w:rsidRPr="00456099" w:rsidRDefault="0095472C" w:rsidP="00100D4E">
      <w:pPr>
        <w:pStyle w:val="Corpsdetexte21"/>
        <w:numPr>
          <w:ilvl w:val="0"/>
          <w:numId w:val="0"/>
        </w:numPr>
        <w:jc w:val="both"/>
        <w:rPr>
          <w:rFonts w:ascii="Arial" w:hAnsi="Arial" w:cs="Arial"/>
          <w:color w:val="auto"/>
          <w:sz w:val="20"/>
        </w:rPr>
      </w:pPr>
    </w:p>
    <w:p w:rsidR="00100D4E" w:rsidRPr="00456099" w:rsidRDefault="00100D4E" w:rsidP="00100D4E">
      <w:pPr>
        <w:pStyle w:val="Corpsdetexte21"/>
        <w:numPr>
          <w:ilvl w:val="0"/>
          <w:numId w:val="0"/>
        </w:numPr>
        <w:jc w:val="both"/>
        <w:rPr>
          <w:rFonts w:ascii="Arial" w:hAnsi="Arial" w:cs="Arial"/>
          <w:b/>
          <w:color w:val="auto"/>
          <w:sz w:val="20"/>
        </w:rPr>
      </w:pPr>
      <w:r w:rsidRPr="00533D83">
        <w:rPr>
          <w:rFonts w:ascii="Arial" w:hAnsi="Arial" w:cs="Arial"/>
          <w:b/>
          <w:color w:val="auto"/>
          <w:sz w:val="20"/>
        </w:rPr>
        <w:t>L’offre du candidat fera l’objet d’une notation sur 100 points, en fonction des critères suivants, classés par ordre décroissant et pondérés de la façon suivante :</w:t>
      </w:r>
    </w:p>
    <w:p w:rsidR="00100D4E" w:rsidRPr="00456099" w:rsidRDefault="00100D4E" w:rsidP="00100D4E">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45"/>
        <w:gridCol w:w="3617"/>
      </w:tblGrid>
      <w:tr w:rsidR="00100D4E" w:rsidRPr="00456099" w:rsidTr="00AE6E3A">
        <w:trPr>
          <w:trHeight w:val="224"/>
        </w:trPr>
        <w:tc>
          <w:tcPr>
            <w:tcW w:w="8228" w:type="dxa"/>
            <w:shd w:val="clear" w:color="auto" w:fill="D9D9D9"/>
          </w:tcPr>
          <w:p w:rsidR="00100D4E" w:rsidRPr="00B434A8" w:rsidRDefault="00100D4E" w:rsidP="00100D4E">
            <w:pPr>
              <w:jc w:val="center"/>
              <w:rPr>
                <w:rFonts w:ascii="Arial" w:hAnsi="Arial" w:cs="Arial"/>
                <w:b/>
                <w:sz w:val="20"/>
                <w:szCs w:val="20"/>
              </w:rPr>
            </w:pPr>
            <w:r w:rsidRPr="00B434A8">
              <w:rPr>
                <w:rFonts w:ascii="Arial" w:hAnsi="Arial" w:cs="Arial"/>
                <w:b/>
                <w:sz w:val="20"/>
                <w:szCs w:val="20"/>
              </w:rPr>
              <w:t>Critères de sélection des offres</w:t>
            </w:r>
          </w:p>
        </w:tc>
        <w:tc>
          <w:tcPr>
            <w:tcW w:w="1806" w:type="dxa"/>
            <w:shd w:val="clear" w:color="auto" w:fill="D9D9D9"/>
          </w:tcPr>
          <w:p w:rsidR="00100D4E" w:rsidRPr="00456099" w:rsidRDefault="00100D4E" w:rsidP="00100D4E">
            <w:pPr>
              <w:jc w:val="center"/>
              <w:rPr>
                <w:rFonts w:ascii="Arial" w:hAnsi="Arial" w:cs="Arial"/>
                <w:b/>
                <w:sz w:val="20"/>
                <w:szCs w:val="20"/>
              </w:rPr>
            </w:pPr>
            <w:r w:rsidRPr="00456099">
              <w:rPr>
                <w:rFonts w:ascii="Arial" w:hAnsi="Arial" w:cs="Arial"/>
                <w:b/>
                <w:sz w:val="20"/>
                <w:szCs w:val="20"/>
              </w:rPr>
              <w:t>Pondération</w:t>
            </w:r>
          </w:p>
        </w:tc>
      </w:tr>
      <w:tr w:rsidR="00AE6E3A" w:rsidTr="00AE6E3A">
        <w:tblPrEx>
          <w:tblBorders>
            <w:top w:val="nil"/>
            <w:left w:val="nil"/>
            <w:bottom w:val="nil"/>
            <w:right w:val="nil"/>
            <w:insideH w:val="none" w:sz="0" w:space="0" w:color="auto"/>
            <w:insideV w:val="none" w:sz="0" w:space="0" w:color="auto"/>
          </w:tblBorders>
          <w:tblLook w:val="0000"/>
        </w:tblPrEx>
        <w:trPr>
          <w:gridAfter w:val="1"/>
          <w:wAfter w:w="4581" w:type="dxa"/>
          <w:trHeight w:val="208"/>
        </w:trPr>
        <w:tc>
          <w:tcPr>
            <w:tcW w:w="0" w:type="auto"/>
          </w:tcPr>
          <w:p w:rsidR="00AE6E3A" w:rsidRPr="00B434A8" w:rsidRDefault="00AE6E3A">
            <w:pPr>
              <w:pStyle w:val="Default"/>
              <w:rPr>
                <w:sz w:val="20"/>
                <w:szCs w:val="20"/>
              </w:rPr>
            </w:pPr>
          </w:p>
        </w:tc>
      </w:tr>
      <w:tr w:rsidR="00285D6D" w:rsidRPr="00456099" w:rsidTr="00BC258B">
        <w:trPr>
          <w:trHeight w:val="4225"/>
        </w:trPr>
        <w:tc>
          <w:tcPr>
            <w:tcW w:w="8228" w:type="dxa"/>
          </w:tcPr>
          <w:p w:rsidR="00BC258B" w:rsidRDefault="00BC258B" w:rsidP="00BC258B">
            <w:pPr>
              <w:ind w:left="720"/>
              <w:jc w:val="both"/>
              <w:rPr>
                <w:rFonts w:ascii="Arial" w:hAnsi="Arial" w:cs="Arial"/>
                <w:b/>
                <w:sz w:val="20"/>
                <w:szCs w:val="20"/>
              </w:rPr>
            </w:pPr>
          </w:p>
          <w:p w:rsidR="00285D6D" w:rsidRPr="00B434A8" w:rsidRDefault="00285D6D" w:rsidP="00285D6D">
            <w:pPr>
              <w:numPr>
                <w:ilvl w:val="0"/>
                <w:numId w:val="14"/>
              </w:numPr>
              <w:jc w:val="both"/>
              <w:rPr>
                <w:rFonts w:ascii="Arial" w:hAnsi="Arial" w:cs="Arial"/>
                <w:b/>
                <w:sz w:val="20"/>
                <w:szCs w:val="20"/>
              </w:rPr>
            </w:pPr>
            <w:r w:rsidRPr="00B434A8">
              <w:rPr>
                <w:rFonts w:ascii="Arial" w:hAnsi="Arial" w:cs="Arial"/>
                <w:b/>
                <w:sz w:val="20"/>
                <w:szCs w:val="20"/>
              </w:rPr>
              <w:t>Valeur technique de l’offre</w:t>
            </w:r>
          </w:p>
          <w:p w:rsidR="00DA08AC" w:rsidRPr="00B434A8" w:rsidRDefault="00DA08AC" w:rsidP="00DA08AC">
            <w:pPr>
              <w:ind w:left="720"/>
              <w:jc w:val="both"/>
              <w:rPr>
                <w:rFonts w:ascii="Arial" w:hAnsi="Arial" w:cs="Arial"/>
                <w:b/>
                <w:sz w:val="20"/>
                <w:szCs w:val="20"/>
              </w:rPr>
            </w:pPr>
          </w:p>
          <w:p w:rsidR="00E53A94" w:rsidRPr="00B434A8" w:rsidRDefault="00782759" w:rsidP="00E53A94">
            <w:pPr>
              <w:jc w:val="both"/>
              <w:rPr>
                <w:rFonts w:ascii="Arial" w:hAnsi="Arial" w:cs="Arial"/>
                <w:sz w:val="20"/>
                <w:szCs w:val="20"/>
                <w:u w:val="single"/>
              </w:rPr>
            </w:pPr>
            <w:r w:rsidRPr="00782759">
              <w:rPr>
                <w:rFonts w:ascii="Arial" w:hAnsi="Arial" w:cs="Arial"/>
                <w:sz w:val="20"/>
                <w:szCs w:val="20"/>
              </w:rPr>
              <w:t>-</w:t>
            </w:r>
            <w:r w:rsidR="00E53A94" w:rsidRPr="00B434A8">
              <w:rPr>
                <w:rFonts w:ascii="Arial" w:hAnsi="Arial" w:cs="Arial"/>
                <w:sz w:val="20"/>
                <w:szCs w:val="20"/>
                <w:u w:val="single"/>
              </w:rPr>
              <w:t>Sous-cri</w:t>
            </w:r>
            <w:r w:rsidR="00E94503">
              <w:rPr>
                <w:rFonts w:ascii="Arial" w:hAnsi="Arial" w:cs="Arial"/>
                <w:sz w:val="20"/>
                <w:szCs w:val="20"/>
                <w:u w:val="single"/>
              </w:rPr>
              <w:t xml:space="preserve">tère 1 : </w:t>
            </w:r>
            <w:r w:rsidR="00F416FD" w:rsidRPr="00B434A8">
              <w:rPr>
                <w:rFonts w:ascii="Arial" w:hAnsi="Arial" w:cs="Arial"/>
                <w:sz w:val="20"/>
                <w:szCs w:val="20"/>
                <w:u w:val="single"/>
              </w:rPr>
              <w:t>moyens humains</w:t>
            </w:r>
          </w:p>
          <w:p w:rsidR="00E26867" w:rsidRPr="00E26867" w:rsidRDefault="00E26867" w:rsidP="00E26867">
            <w:pPr>
              <w:numPr>
                <w:ilvl w:val="0"/>
                <w:numId w:val="47"/>
              </w:numPr>
              <w:jc w:val="both"/>
              <w:rPr>
                <w:rFonts w:ascii="Arial" w:eastAsia="SimSun" w:hAnsi="Arial" w:cs="Arial"/>
                <w:i/>
                <w:iCs/>
                <w:color w:val="000000"/>
                <w:sz w:val="18"/>
                <w:szCs w:val="20"/>
                <w:lang w:eastAsia="zh-CN"/>
              </w:rPr>
            </w:pPr>
            <w:r w:rsidRPr="00E26867">
              <w:rPr>
                <w:rFonts w:ascii="Arial" w:eastAsia="SimSun" w:hAnsi="Arial" w:cs="Arial"/>
                <w:i/>
                <w:iCs/>
                <w:color w:val="000000"/>
                <w:sz w:val="18"/>
                <w:szCs w:val="20"/>
                <w:lang w:eastAsia="zh-CN"/>
              </w:rPr>
              <w:t>Organisation de l’é</w:t>
            </w:r>
            <w:r w:rsidR="00225388" w:rsidRPr="00E26867">
              <w:rPr>
                <w:rFonts w:ascii="Arial" w:eastAsia="SimSun" w:hAnsi="Arial" w:cs="Arial"/>
                <w:i/>
                <w:iCs/>
                <w:color w:val="000000"/>
                <w:sz w:val="18"/>
                <w:szCs w:val="20"/>
                <w:lang w:eastAsia="zh-CN"/>
              </w:rPr>
              <w:t>quipe dédiée à l’opération (</w:t>
            </w:r>
            <w:r w:rsidRPr="00E26867">
              <w:rPr>
                <w:rFonts w:ascii="Arial" w:eastAsia="SimSun" w:hAnsi="Arial" w:cs="Arial"/>
                <w:i/>
                <w:iCs/>
                <w:color w:val="000000"/>
                <w:sz w:val="18"/>
                <w:szCs w:val="20"/>
                <w:lang w:eastAsia="zh-CN"/>
              </w:rPr>
              <w:t>identification précise des rôles</w:t>
            </w:r>
            <w:r w:rsidR="00225388" w:rsidRPr="00E26867">
              <w:rPr>
                <w:rFonts w:ascii="Arial" w:eastAsia="SimSun" w:hAnsi="Arial" w:cs="Arial"/>
                <w:i/>
                <w:iCs/>
                <w:color w:val="000000"/>
                <w:sz w:val="18"/>
                <w:szCs w:val="20"/>
                <w:lang w:eastAsia="zh-CN"/>
              </w:rPr>
              <w:t>, interlocuteur unique …)</w:t>
            </w:r>
            <w:r w:rsidRPr="00E26867">
              <w:rPr>
                <w:rFonts w:ascii="Arial" w:eastAsia="SimSun" w:hAnsi="Arial" w:cs="Arial"/>
                <w:i/>
                <w:iCs/>
                <w:color w:val="000000"/>
                <w:sz w:val="18"/>
                <w:szCs w:val="20"/>
                <w:lang w:eastAsia="zh-CN"/>
              </w:rPr>
              <w:t>.</w:t>
            </w:r>
          </w:p>
          <w:p w:rsidR="00E26867" w:rsidRPr="00E26867" w:rsidRDefault="00E26867" w:rsidP="00E26867">
            <w:pPr>
              <w:numPr>
                <w:ilvl w:val="0"/>
                <w:numId w:val="47"/>
              </w:numPr>
              <w:jc w:val="both"/>
              <w:rPr>
                <w:rFonts w:ascii="Arial" w:eastAsia="SimSun" w:hAnsi="Arial" w:cs="Arial"/>
                <w:i/>
                <w:iCs/>
                <w:color w:val="000000"/>
                <w:sz w:val="18"/>
                <w:szCs w:val="20"/>
                <w:lang w:eastAsia="zh-CN"/>
              </w:rPr>
            </w:pPr>
            <w:r w:rsidRPr="00E26867">
              <w:rPr>
                <w:rFonts w:ascii="Arial" w:eastAsia="SimSun" w:hAnsi="Arial" w:cs="Arial"/>
                <w:i/>
                <w:iCs/>
                <w:color w:val="000000"/>
                <w:sz w:val="18"/>
                <w:szCs w:val="20"/>
                <w:lang w:eastAsia="zh-CN"/>
              </w:rPr>
              <w:t xml:space="preserve">Qualification des intervenants. </w:t>
            </w:r>
          </w:p>
          <w:p w:rsidR="00E26867" w:rsidRPr="00E26867" w:rsidRDefault="00E26867" w:rsidP="00E26867">
            <w:pPr>
              <w:ind w:left="720"/>
              <w:jc w:val="both"/>
              <w:rPr>
                <w:rFonts w:ascii="Arial" w:eastAsia="SimSun" w:hAnsi="Arial" w:cs="Arial"/>
                <w:i/>
                <w:iCs/>
                <w:color w:val="000000"/>
                <w:sz w:val="20"/>
                <w:szCs w:val="20"/>
                <w:lang w:eastAsia="zh-CN"/>
              </w:rPr>
            </w:pPr>
          </w:p>
          <w:p w:rsidR="00E53A94" w:rsidRPr="00B434A8" w:rsidRDefault="00782759" w:rsidP="00F416FD">
            <w:pPr>
              <w:jc w:val="both"/>
              <w:rPr>
                <w:rFonts w:ascii="Arial" w:hAnsi="Arial" w:cs="Arial"/>
                <w:sz w:val="20"/>
                <w:szCs w:val="20"/>
                <w:u w:val="single"/>
              </w:rPr>
            </w:pPr>
            <w:r>
              <w:rPr>
                <w:rFonts w:ascii="Arial" w:hAnsi="Arial" w:cs="Arial"/>
                <w:sz w:val="20"/>
                <w:szCs w:val="20"/>
                <w:u w:val="single"/>
              </w:rPr>
              <w:t>-</w:t>
            </w:r>
            <w:r w:rsidR="00F416FD" w:rsidRPr="00B434A8">
              <w:rPr>
                <w:rFonts w:ascii="Arial" w:hAnsi="Arial" w:cs="Arial"/>
                <w:sz w:val="20"/>
                <w:szCs w:val="20"/>
                <w:u w:val="single"/>
              </w:rPr>
              <w:t xml:space="preserve">Sous-critère 2 : </w:t>
            </w:r>
            <w:r w:rsidR="00E26867">
              <w:rPr>
                <w:rFonts w:ascii="Arial" w:hAnsi="Arial" w:cs="Arial"/>
                <w:sz w:val="20"/>
                <w:szCs w:val="20"/>
                <w:u w:val="single"/>
              </w:rPr>
              <w:t>contenu de la formation et pédagogie</w:t>
            </w:r>
          </w:p>
          <w:p w:rsidR="00E26867" w:rsidRPr="00E26867" w:rsidRDefault="00E26867" w:rsidP="00E26867">
            <w:pPr>
              <w:pStyle w:val="Default"/>
              <w:numPr>
                <w:ilvl w:val="0"/>
                <w:numId w:val="45"/>
              </w:numPr>
              <w:jc w:val="both"/>
              <w:rPr>
                <w:i/>
                <w:iCs/>
                <w:sz w:val="18"/>
                <w:szCs w:val="20"/>
              </w:rPr>
            </w:pPr>
            <w:r w:rsidRPr="00E26867">
              <w:rPr>
                <w:i/>
                <w:iCs/>
                <w:sz w:val="18"/>
                <w:szCs w:val="20"/>
              </w:rPr>
              <w:t>Qualité des s</w:t>
            </w:r>
            <w:r w:rsidR="00782759" w:rsidRPr="00E26867">
              <w:rPr>
                <w:i/>
                <w:iCs/>
                <w:sz w:val="18"/>
                <w:szCs w:val="20"/>
              </w:rPr>
              <w:t xml:space="preserve">upports de formation, évaluations, exercices et fiches pratique. </w:t>
            </w:r>
          </w:p>
          <w:p w:rsidR="00E26867" w:rsidRPr="00E26867" w:rsidRDefault="00E26867" w:rsidP="00E26867">
            <w:pPr>
              <w:pStyle w:val="Default"/>
              <w:numPr>
                <w:ilvl w:val="0"/>
                <w:numId w:val="45"/>
              </w:numPr>
              <w:jc w:val="both"/>
              <w:rPr>
                <w:i/>
                <w:iCs/>
                <w:sz w:val="18"/>
                <w:szCs w:val="20"/>
              </w:rPr>
            </w:pPr>
            <w:r w:rsidRPr="00E26867">
              <w:rPr>
                <w:i/>
                <w:sz w:val="18"/>
                <w:szCs w:val="20"/>
              </w:rPr>
              <w:t>Diversité des activités proposées</w:t>
            </w:r>
            <w:r w:rsidR="00BC258B">
              <w:rPr>
                <w:i/>
                <w:sz w:val="18"/>
                <w:szCs w:val="20"/>
              </w:rPr>
              <w:t xml:space="preserve"> (mise en situation, évaluat</w:t>
            </w:r>
            <w:r w:rsidR="00E94503">
              <w:rPr>
                <w:i/>
                <w:sz w:val="18"/>
                <w:szCs w:val="20"/>
              </w:rPr>
              <w:t>ion individuelle, étude de cas…).</w:t>
            </w:r>
          </w:p>
          <w:p w:rsidR="00E26867" w:rsidRDefault="00E26867" w:rsidP="00E26867">
            <w:pPr>
              <w:pStyle w:val="Default"/>
              <w:numPr>
                <w:ilvl w:val="0"/>
                <w:numId w:val="45"/>
              </w:numPr>
              <w:jc w:val="both"/>
              <w:rPr>
                <w:i/>
                <w:sz w:val="18"/>
                <w:szCs w:val="20"/>
              </w:rPr>
            </w:pPr>
            <w:r w:rsidRPr="00E26867">
              <w:rPr>
                <w:i/>
                <w:sz w:val="18"/>
                <w:szCs w:val="20"/>
              </w:rPr>
              <w:t>Capacité à adapter la formation aux besoins spécifiques de chaque service</w:t>
            </w:r>
            <w:r>
              <w:rPr>
                <w:i/>
                <w:sz w:val="18"/>
                <w:szCs w:val="20"/>
              </w:rPr>
              <w:t>.</w:t>
            </w:r>
          </w:p>
          <w:p w:rsidR="00E26867" w:rsidRDefault="00E26867" w:rsidP="00E26867">
            <w:pPr>
              <w:pStyle w:val="Default"/>
              <w:ind w:left="720"/>
              <w:jc w:val="both"/>
              <w:rPr>
                <w:i/>
                <w:sz w:val="18"/>
                <w:szCs w:val="20"/>
              </w:rPr>
            </w:pPr>
          </w:p>
          <w:p w:rsidR="00E26867" w:rsidRPr="00E26867" w:rsidRDefault="00E26867" w:rsidP="00E26867">
            <w:pPr>
              <w:pStyle w:val="Default"/>
              <w:jc w:val="both"/>
              <w:rPr>
                <w:sz w:val="20"/>
                <w:szCs w:val="20"/>
                <w:u w:val="single"/>
              </w:rPr>
            </w:pPr>
            <w:r w:rsidRPr="00E26867">
              <w:rPr>
                <w:sz w:val="20"/>
                <w:szCs w:val="20"/>
                <w:u w:val="single"/>
              </w:rPr>
              <w:t>-Sous-critère 3 : Communication</w:t>
            </w:r>
            <w:r>
              <w:rPr>
                <w:sz w:val="20"/>
                <w:szCs w:val="20"/>
                <w:u w:val="single"/>
              </w:rPr>
              <w:t xml:space="preserve"> et suivi</w:t>
            </w:r>
          </w:p>
          <w:p w:rsidR="00E26867" w:rsidRDefault="00BC258B" w:rsidP="00E26867">
            <w:pPr>
              <w:pStyle w:val="Default"/>
              <w:numPr>
                <w:ilvl w:val="0"/>
                <w:numId w:val="48"/>
              </w:numPr>
              <w:jc w:val="both"/>
              <w:rPr>
                <w:i/>
                <w:sz w:val="18"/>
                <w:szCs w:val="20"/>
              </w:rPr>
            </w:pPr>
            <w:r>
              <w:rPr>
                <w:i/>
                <w:sz w:val="18"/>
                <w:szCs w:val="20"/>
              </w:rPr>
              <w:t>Contenu du</w:t>
            </w:r>
            <w:r w:rsidR="00E26867">
              <w:rPr>
                <w:i/>
                <w:sz w:val="18"/>
                <w:szCs w:val="20"/>
              </w:rPr>
              <w:t xml:space="preserve"> bilan </w:t>
            </w:r>
            <w:r>
              <w:rPr>
                <w:i/>
                <w:sz w:val="18"/>
                <w:szCs w:val="20"/>
              </w:rPr>
              <w:t>de formation</w:t>
            </w:r>
            <w:r w:rsidR="00E26867">
              <w:rPr>
                <w:i/>
                <w:sz w:val="18"/>
                <w:szCs w:val="20"/>
              </w:rPr>
              <w:t xml:space="preserve"> et de questionnaire d’évaluation à chaud</w:t>
            </w:r>
            <w:r>
              <w:rPr>
                <w:i/>
                <w:sz w:val="18"/>
                <w:szCs w:val="20"/>
              </w:rPr>
              <w:t>.</w:t>
            </w:r>
          </w:p>
          <w:p w:rsidR="00BC258B" w:rsidRPr="00BC258B" w:rsidRDefault="00BC258B" w:rsidP="00BC258B">
            <w:pPr>
              <w:pStyle w:val="Default"/>
              <w:numPr>
                <w:ilvl w:val="0"/>
                <w:numId w:val="48"/>
              </w:numPr>
              <w:jc w:val="both"/>
              <w:rPr>
                <w:i/>
                <w:sz w:val="18"/>
                <w:szCs w:val="20"/>
              </w:rPr>
            </w:pPr>
            <w:r>
              <w:rPr>
                <w:i/>
                <w:sz w:val="18"/>
                <w:szCs w:val="20"/>
              </w:rPr>
              <w:t>Voies de communication efficaces, fluides et sécurisées.</w:t>
            </w:r>
          </w:p>
          <w:p w:rsidR="00285D6D" w:rsidRPr="00B434A8" w:rsidRDefault="00285D6D" w:rsidP="00E26867">
            <w:pPr>
              <w:ind w:left="360"/>
              <w:jc w:val="both"/>
              <w:rPr>
                <w:rFonts w:ascii="Arial" w:hAnsi="Arial" w:cs="Arial"/>
                <w:b/>
                <w:sz w:val="20"/>
                <w:szCs w:val="20"/>
              </w:rPr>
            </w:pPr>
          </w:p>
        </w:tc>
        <w:tc>
          <w:tcPr>
            <w:tcW w:w="1806" w:type="dxa"/>
          </w:tcPr>
          <w:p w:rsidR="00BC258B" w:rsidRDefault="00BC258B" w:rsidP="00E574AC">
            <w:pPr>
              <w:rPr>
                <w:rFonts w:ascii="Arial" w:hAnsi="Arial" w:cs="Arial"/>
                <w:b/>
                <w:sz w:val="20"/>
                <w:szCs w:val="20"/>
              </w:rPr>
            </w:pPr>
          </w:p>
          <w:p w:rsidR="00285D6D" w:rsidRPr="00DA08AC" w:rsidRDefault="00C073B3" w:rsidP="00E574AC">
            <w:pPr>
              <w:rPr>
                <w:rFonts w:ascii="Arial" w:hAnsi="Arial" w:cs="Arial"/>
                <w:b/>
                <w:sz w:val="20"/>
                <w:szCs w:val="20"/>
              </w:rPr>
            </w:pPr>
            <w:r>
              <w:rPr>
                <w:rFonts w:ascii="Arial" w:hAnsi="Arial" w:cs="Arial"/>
                <w:b/>
                <w:sz w:val="20"/>
                <w:szCs w:val="20"/>
              </w:rPr>
              <w:t>55</w:t>
            </w:r>
            <w:r w:rsidR="00A4669E">
              <w:rPr>
                <w:rFonts w:ascii="Arial" w:hAnsi="Arial" w:cs="Arial"/>
                <w:b/>
                <w:sz w:val="20"/>
                <w:szCs w:val="20"/>
              </w:rPr>
              <w:t xml:space="preserve"> points</w:t>
            </w:r>
          </w:p>
          <w:p w:rsidR="00BC258B" w:rsidRDefault="00BC258B" w:rsidP="00A079E8">
            <w:pPr>
              <w:rPr>
                <w:rFonts w:ascii="Arial" w:hAnsi="Arial" w:cs="Arial"/>
                <w:sz w:val="20"/>
                <w:szCs w:val="20"/>
              </w:rPr>
            </w:pPr>
          </w:p>
          <w:p w:rsidR="00A079E8" w:rsidRPr="00DA08AC" w:rsidRDefault="00E26867" w:rsidP="00A079E8">
            <w:pPr>
              <w:rPr>
                <w:rFonts w:ascii="Arial" w:hAnsi="Arial" w:cs="Arial"/>
                <w:sz w:val="20"/>
                <w:szCs w:val="20"/>
              </w:rPr>
            </w:pPr>
            <w:r>
              <w:rPr>
                <w:rFonts w:ascii="Arial" w:hAnsi="Arial" w:cs="Arial"/>
                <w:sz w:val="20"/>
                <w:szCs w:val="20"/>
              </w:rPr>
              <w:t>20</w:t>
            </w:r>
            <w:r w:rsidR="00A76F3E">
              <w:rPr>
                <w:rFonts w:ascii="Arial" w:hAnsi="Arial" w:cs="Arial"/>
                <w:sz w:val="20"/>
                <w:szCs w:val="20"/>
              </w:rPr>
              <w:t xml:space="preserve"> points</w:t>
            </w:r>
          </w:p>
          <w:p w:rsidR="00A079E8" w:rsidRPr="00DA08AC" w:rsidRDefault="00A079E8" w:rsidP="00A079E8">
            <w:pPr>
              <w:rPr>
                <w:rFonts w:ascii="Arial" w:hAnsi="Arial" w:cs="Arial"/>
                <w:sz w:val="20"/>
                <w:szCs w:val="20"/>
              </w:rPr>
            </w:pPr>
          </w:p>
          <w:p w:rsidR="00B434A8" w:rsidRDefault="00B434A8" w:rsidP="00A079E8">
            <w:pPr>
              <w:rPr>
                <w:rFonts w:ascii="Arial" w:hAnsi="Arial" w:cs="Arial"/>
                <w:sz w:val="20"/>
                <w:szCs w:val="20"/>
              </w:rPr>
            </w:pPr>
          </w:p>
          <w:p w:rsidR="00B434A8" w:rsidRDefault="00B434A8" w:rsidP="00A079E8">
            <w:pPr>
              <w:rPr>
                <w:rFonts w:ascii="Arial" w:hAnsi="Arial" w:cs="Arial"/>
                <w:sz w:val="20"/>
                <w:szCs w:val="20"/>
              </w:rPr>
            </w:pPr>
          </w:p>
          <w:p w:rsidR="00BC258B" w:rsidRDefault="00BC258B" w:rsidP="00A079E8">
            <w:pPr>
              <w:rPr>
                <w:rFonts w:ascii="Arial" w:hAnsi="Arial" w:cs="Arial"/>
                <w:sz w:val="20"/>
                <w:szCs w:val="20"/>
              </w:rPr>
            </w:pPr>
          </w:p>
          <w:p w:rsidR="00A079E8" w:rsidRPr="00DA08AC" w:rsidRDefault="00BC258B" w:rsidP="00A079E8">
            <w:pPr>
              <w:rPr>
                <w:rFonts w:ascii="Arial" w:hAnsi="Arial" w:cs="Arial"/>
                <w:sz w:val="20"/>
                <w:szCs w:val="20"/>
              </w:rPr>
            </w:pPr>
            <w:r>
              <w:rPr>
                <w:rFonts w:ascii="Arial" w:hAnsi="Arial" w:cs="Arial"/>
                <w:sz w:val="20"/>
                <w:szCs w:val="20"/>
              </w:rPr>
              <w:t>2</w:t>
            </w:r>
            <w:r w:rsidR="00F416FD">
              <w:rPr>
                <w:rFonts w:ascii="Arial" w:hAnsi="Arial" w:cs="Arial"/>
                <w:sz w:val="20"/>
                <w:szCs w:val="20"/>
              </w:rPr>
              <w:t>5</w:t>
            </w:r>
            <w:r w:rsidR="00A76F3E">
              <w:rPr>
                <w:rFonts w:ascii="Arial" w:hAnsi="Arial" w:cs="Arial"/>
                <w:sz w:val="20"/>
                <w:szCs w:val="20"/>
              </w:rPr>
              <w:t xml:space="preserve"> points</w:t>
            </w:r>
          </w:p>
          <w:p w:rsidR="00E53A94" w:rsidRPr="00DA08AC" w:rsidRDefault="00E53A94" w:rsidP="00A079E8">
            <w:pPr>
              <w:rPr>
                <w:rFonts w:ascii="Arial" w:hAnsi="Arial" w:cs="Arial"/>
                <w:sz w:val="20"/>
                <w:szCs w:val="20"/>
              </w:rPr>
            </w:pPr>
          </w:p>
          <w:p w:rsidR="00B434A8" w:rsidRDefault="00B434A8" w:rsidP="00A079E8">
            <w:pPr>
              <w:rPr>
                <w:rFonts w:ascii="Arial" w:hAnsi="Arial" w:cs="Arial"/>
                <w:sz w:val="20"/>
                <w:szCs w:val="20"/>
              </w:rPr>
            </w:pPr>
          </w:p>
          <w:p w:rsidR="00B434A8" w:rsidRDefault="00B434A8" w:rsidP="00A079E8">
            <w:pPr>
              <w:rPr>
                <w:rFonts w:ascii="Arial" w:hAnsi="Arial" w:cs="Arial"/>
                <w:sz w:val="20"/>
                <w:szCs w:val="20"/>
              </w:rPr>
            </w:pPr>
          </w:p>
          <w:p w:rsidR="00B434A8" w:rsidRDefault="00B434A8" w:rsidP="00A079E8">
            <w:pPr>
              <w:rPr>
                <w:rFonts w:ascii="Arial" w:hAnsi="Arial" w:cs="Arial"/>
                <w:sz w:val="20"/>
                <w:szCs w:val="20"/>
              </w:rPr>
            </w:pPr>
          </w:p>
          <w:p w:rsidR="00B434A8" w:rsidRDefault="00B434A8" w:rsidP="00A079E8">
            <w:pPr>
              <w:rPr>
                <w:rFonts w:ascii="Arial" w:hAnsi="Arial" w:cs="Arial"/>
                <w:sz w:val="20"/>
                <w:szCs w:val="20"/>
              </w:rPr>
            </w:pPr>
          </w:p>
          <w:p w:rsidR="00BC258B" w:rsidRDefault="00BC258B" w:rsidP="00A079E8">
            <w:pPr>
              <w:rPr>
                <w:rFonts w:ascii="Arial" w:hAnsi="Arial" w:cs="Arial"/>
                <w:sz w:val="20"/>
                <w:szCs w:val="20"/>
              </w:rPr>
            </w:pPr>
          </w:p>
          <w:p w:rsidR="00E53A94" w:rsidRPr="00136149" w:rsidRDefault="00E26867" w:rsidP="00A079E8">
            <w:pPr>
              <w:rPr>
                <w:rFonts w:ascii="Arial" w:hAnsi="Arial" w:cs="Arial"/>
                <w:sz w:val="20"/>
                <w:szCs w:val="20"/>
              </w:rPr>
            </w:pPr>
            <w:r>
              <w:rPr>
                <w:rFonts w:ascii="Arial" w:hAnsi="Arial" w:cs="Arial"/>
                <w:sz w:val="20"/>
                <w:szCs w:val="20"/>
              </w:rPr>
              <w:t>10 points</w:t>
            </w:r>
          </w:p>
        </w:tc>
      </w:tr>
      <w:tr w:rsidR="00100D4E" w:rsidRPr="00456099" w:rsidTr="00AE6E3A">
        <w:trPr>
          <w:trHeight w:val="1517"/>
        </w:trPr>
        <w:tc>
          <w:tcPr>
            <w:tcW w:w="8228" w:type="dxa"/>
          </w:tcPr>
          <w:p w:rsidR="00BC258B" w:rsidRDefault="00BC258B" w:rsidP="00BC258B">
            <w:pPr>
              <w:ind w:left="720"/>
              <w:jc w:val="both"/>
              <w:rPr>
                <w:rFonts w:ascii="Arial" w:hAnsi="Arial" w:cs="Arial"/>
                <w:b/>
                <w:sz w:val="20"/>
                <w:szCs w:val="20"/>
              </w:rPr>
            </w:pPr>
          </w:p>
          <w:p w:rsidR="00100D4E" w:rsidRPr="00BC258B" w:rsidRDefault="00100D4E" w:rsidP="00100D4E">
            <w:pPr>
              <w:numPr>
                <w:ilvl w:val="0"/>
                <w:numId w:val="14"/>
              </w:numPr>
              <w:jc w:val="both"/>
              <w:rPr>
                <w:rFonts w:ascii="Arial" w:hAnsi="Arial" w:cs="Arial"/>
                <w:b/>
                <w:sz w:val="20"/>
                <w:szCs w:val="20"/>
              </w:rPr>
            </w:pPr>
            <w:r w:rsidRPr="00BC258B">
              <w:rPr>
                <w:rFonts w:ascii="Arial" w:hAnsi="Arial" w:cs="Arial"/>
                <w:b/>
                <w:sz w:val="20"/>
                <w:szCs w:val="20"/>
              </w:rPr>
              <w:t>Critère prix</w:t>
            </w:r>
          </w:p>
          <w:p w:rsidR="00FA5763" w:rsidRPr="00BC258B" w:rsidRDefault="00FA5763" w:rsidP="00FA5763">
            <w:pPr>
              <w:ind w:left="720"/>
              <w:jc w:val="both"/>
              <w:rPr>
                <w:rFonts w:ascii="Arial" w:hAnsi="Arial" w:cs="Arial"/>
                <w:b/>
                <w:sz w:val="18"/>
                <w:szCs w:val="20"/>
              </w:rPr>
            </w:pPr>
          </w:p>
          <w:p w:rsidR="00832C7A" w:rsidRPr="0032789F" w:rsidRDefault="00057175" w:rsidP="00832C7A">
            <w:pPr>
              <w:jc w:val="both"/>
              <w:rPr>
                <w:rFonts w:ascii="Arial" w:hAnsi="Arial" w:cs="Arial"/>
                <w:sz w:val="20"/>
                <w:szCs w:val="20"/>
                <w:u w:val="single"/>
              </w:rPr>
            </w:pPr>
            <w:r>
              <w:rPr>
                <w:rFonts w:ascii="Arial" w:hAnsi="Arial" w:cs="Arial"/>
                <w:sz w:val="20"/>
                <w:szCs w:val="20"/>
                <w:u w:val="single"/>
              </w:rPr>
              <w:t>Bordereau de prix unitaires (BPU)</w:t>
            </w:r>
          </w:p>
          <w:p w:rsidR="00832C7A" w:rsidRDefault="00832C7A" w:rsidP="00832C7A">
            <w:pPr>
              <w:jc w:val="both"/>
              <w:rPr>
                <w:rFonts w:ascii="Arial" w:hAnsi="Arial" w:cs="Arial"/>
                <w:sz w:val="20"/>
                <w:szCs w:val="20"/>
              </w:rPr>
            </w:pPr>
            <w:r w:rsidRPr="0032789F">
              <w:rPr>
                <w:rFonts w:ascii="Arial" w:hAnsi="Arial" w:cs="Arial"/>
                <w:sz w:val="20"/>
                <w:szCs w:val="20"/>
              </w:rPr>
              <w:t>Analyse du prix à partir du mon</w:t>
            </w:r>
            <w:r w:rsidR="00057175">
              <w:rPr>
                <w:rFonts w:ascii="Arial" w:hAnsi="Arial" w:cs="Arial"/>
                <w:sz w:val="20"/>
                <w:szCs w:val="20"/>
              </w:rPr>
              <w:t xml:space="preserve">tant total TTC figurant dans le Bordereau de prix unitaire </w:t>
            </w:r>
            <w:r w:rsidRPr="0032789F">
              <w:rPr>
                <w:rFonts w:ascii="Arial" w:hAnsi="Arial" w:cs="Arial"/>
                <w:sz w:val="20"/>
                <w:szCs w:val="20"/>
              </w:rPr>
              <w:t>(</w:t>
            </w:r>
            <w:r w:rsidR="00057175">
              <w:rPr>
                <w:rFonts w:ascii="Arial" w:hAnsi="Arial" w:cs="Arial"/>
                <w:sz w:val="20"/>
                <w:szCs w:val="20"/>
              </w:rPr>
              <w:t>BPU</w:t>
            </w:r>
            <w:r w:rsidRPr="0032789F">
              <w:rPr>
                <w:rFonts w:ascii="Arial" w:hAnsi="Arial" w:cs="Arial"/>
                <w:sz w:val="20"/>
                <w:szCs w:val="20"/>
              </w:rPr>
              <w:t>) apprécié au regard du montant de l’offre du candidat.</w:t>
            </w:r>
          </w:p>
          <w:p w:rsidR="00832C7A" w:rsidRDefault="00832C7A" w:rsidP="00832C7A">
            <w:pPr>
              <w:jc w:val="both"/>
              <w:rPr>
                <w:rFonts w:ascii="Arial" w:hAnsi="Arial" w:cs="Arial"/>
                <w:sz w:val="20"/>
                <w:szCs w:val="20"/>
              </w:rPr>
            </w:pPr>
          </w:p>
          <w:p w:rsidR="00832C7A" w:rsidRPr="0032789F" w:rsidRDefault="00832C7A" w:rsidP="00832C7A">
            <w:pPr>
              <w:jc w:val="both"/>
              <w:rPr>
                <w:rFonts w:ascii="Arial" w:hAnsi="Arial" w:cs="Arial"/>
                <w:sz w:val="20"/>
                <w:szCs w:val="20"/>
              </w:rPr>
            </w:pPr>
          </w:p>
          <w:p w:rsidR="00832C7A" w:rsidRDefault="00832C7A" w:rsidP="00832C7A">
            <w:pPr>
              <w:autoSpaceDE w:val="0"/>
              <w:autoSpaceDN w:val="0"/>
              <w:adjustRightInd w:val="0"/>
              <w:jc w:val="both"/>
              <w:rPr>
                <w:rFonts w:ascii="Arial" w:hAnsi="Arial" w:cs="Arial"/>
                <w:b/>
                <w:color w:val="000000"/>
                <w:sz w:val="20"/>
                <w:szCs w:val="20"/>
                <w:u w:val="single"/>
              </w:rPr>
            </w:pPr>
            <w:r w:rsidRPr="00E500E4">
              <w:rPr>
                <w:rFonts w:ascii="Arial" w:hAnsi="Arial" w:cs="Arial"/>
                <w:b/>
                <w:color w:val="000000"/>
                <w:sz w:val="20"/>
                <w:szCs w:val="20"/>
                <w:u w:val="single"/>
              </w:rPr>
              <w:t>Mode de calcul du critère prix</w:t>
            </w:r>
            <w:r>
              <w:rPr>
                <w:rFonts w:ascii="Arial" w:hAnsi="Arial" w:cs="Arial"/>
                <w:b/>
                <w:color w:val="000000"/>
                <w:sz w:val="20"/>
                <w:szCs w:val="20"/>
                <w:u w:val="single"/>
              </w:rPr>
              <w:t xml:space="preserve"> (40 points)</w:t>
            </w:r>
            <w:r w:rsidRPr="00E500E4">
              <w:rPr>
                <w:rFonts w:ascii="Arial" w:hAnsi="Arial" w:cs="Arial"/>
                <w:b/>
                <w:color w:val="000000"/>
                <w:sz w:val="20"/>
                <w:szCs w:val="20"/>
                <w:u w:val="single"/>
              </w:rPr>
              <w:t xml:space="preserve"> : </w:t>
            </w:r>
          </w:p>
          <w:p w:rsidR="00832C7A" w:rsidRPr="00E500E4" w:rsidRDefault="00832C7A" w:rsidP="00832C7A">
            <w:pPr>
              <w:autoSpaceDE w:val="0"/>
              <w:autoSpaceDN w:val="0"/>
              <w:adjustRightInd w:val="0"/>
              <w:jc w:val="both"/>
              <w:rPr>
                <w:rFonts w:ascii="Arial" w:hAnsi="Arial" w:cs="Arial"/>
                <w:b/>
                <w:color w:val="000000"/>
                <w:sz w:val="20"/>
                <w:szCs w:val="20"/>
                <w:u w:val="single"/>
              </w:rPr>
            </w:pPr>
          </w:p>
          <w:p w:rsidR="00832C7A" w:rsidRPr="00147640" w:rsidRDefault="00832C7A" w:rsidP="00832C7A">
            <w:pPr>
              <w:jc w:val="center"/>
              <w:rPr>
                <w:rFonts w:ascii="Arial" w:hAnsi="Arial" w:cs="Arial"/>
                <w:sz w:val="20"/>
                <w:szCs w:val="20"/>
                <w:u w:val="single"/>
              </w:rPr>
            </w:pPr>
            <w:r w:rsidRPr="00147640">
              <w:rPr>
                <w:rFonts w:ascii="Arial" w:hAnsi="Arial" w:cs="Arial"/>
                <w:sz w:val="20"/>
                <w:szCs w:val="20"/>
                <w:u w:val="single"/>
              </w:rPr>
              <w:t>Offre du candidat le moins-disant pour ce critère× 40</w:t>
            </w:r>
          </w:p>
          <w:p w:rsidR="00832C7A" w:rsidRDefault="00832C7A" w:rsidP="00832C7A">
            <w:pPr>
              <w:jc w:val="center"/>
              <w:rPr>
                <w:rFonts w:ascii="Arial" w:hAnsi="Arial" w:cs="Arial"/>
                <w:sz w:val="20"/>
                <w:szCs w:val="20"/>
              </w:rPr>
            </w:pPr>
            <w:r w:rsidRPr="00147640">
              <w:rPr>
                <w:rFonts w:ascii="Arial" w:hAnsi="Arial" w:cs="Arial"/>
                <w:sz w:val="20"/>
                <w:szCs w:val="20"/>
              </w:rPr>
              <w:t>Offre du candidat noté</w:t>
            </w:r>
          </w:p>
          <w:p w:rsidR="002F54BF" w:rsidRPr="00BC258B" w:rsidRDefault="002F54BF" w:rsidP="002F54BF">
            <w:pPr>
              <w:pStyle w:val="RedTxt"/>
              <w:jc w:val="both"/>
              <w:rPr>
                <w:szCs w:val="20"/>
              </w:rPr>
            </w:pPr>
          </w:p>
          <w:p w:rsidR="00100D4E" w:rsidRPr="00BC258B" w:rsidRDefault="00100D4E" w:rsidP="00A55A49">
            <w:pPr>
              <w:pStyle w:val="RedTxt"/>
              <w:jc w:val="both"/>
              <w:rPr>
                <w:szCs w:val="20"/>
                <w:highlight w:val="yellow"/>
              </w:rPr>
            </w:pPr>
          </w:p>
        </w:tc>
        <w:tc>
          <w:tcPr>
            <w:tcW w:w="1806" w:type="dxa"/>
          </w:tcPr>
          <w:p w:rsidR="00BC258B" w:rsidRDefault="00BC258B" w:rsidP="00E574AC">
            <w:pPr>
              <w:rPr>
                <w:rFonts w:ascii="Arial" w:hAnsi="Arial" w:cs="Arial"/>
                <w:b/>
                <w:sz w:val="20"/>
                <w:szCs w:val="20"/>
              </w:rPr>
            </w:pPr>
          </w:p>
          <w:p w:rsidR="00100D4E" w:rsidRPr="00136149" w:rsidRDefault="00A079E8" w:rsidP="00E574AC">
            <w:pPr>
              <w:rPr>
                <w:rFonts w:ascii="Arial" w:hAnsi="Arial" w:cs="Arial"/>
                <w:b/>
                <w:sz w:val="20"/>
                <w:szCs w:val="20"/>
              </w:rPr>
            </w:pPr>
            <w:r w:rsidRPr="00136149">
              <w:rPr>
                <w:rFonts w:ascii="Arial" w:hAnsi="Arial" w:cs="Arial"/>
                <w:b/>
                <w:sz w:val="20"/>
                <w:szCs w:val="20"/>
              </w:rPr>
              <w:t>40</w:t>
            </w:r>
            <w:r w:rsidR="00A4669E">
              <w:rPr>
                <w:rFonts w:ascii="Arial" w:hAnsi="Arial" w:cs="Arial"/>
                <w:b/>
                <w:sz w:val="20"/>
                <w:szCs w:val="20"/>
              </w:rPr>
              <w:t xml:space="preserve"> points</w:t>
            </w:r>
          </w:p>
          <w:p w:rsidR="002B2B50" w:rsidRPr="00136149" w:rsidRDefault="002B2B50" w:rsidP="002B2B50">
            <w:pPr>
              <w:rPr>
                <w:rFonts w:ascii="Arial" w:hAnsi="Arial" w:cs="Arial"/>
                <w:sz w:val="20"/>
                <w:szCs w:val="20"/>
              </w:rPr>
            </w:pPr>
          </w:p>
          <w:p w:rsidR="0026611A" w:rsidRPr="00136149" w:rsidRDefault="0026611A" w:rsidP="002B2B50">
            <w:pPr>
              <w:rPr>
                <w:rFonts w:ascii="Arial" w:hAnsi="Arial" w:cs="Arial"/>
                <w:sz w:val="20"/>
                <w:szCs w:val="20"/>
              </w:rPr>
            </w:pPr>
          </w:p>
          <w:p w:rsidR="0026611A" w:rsidRPr="00136149" w:rsidRDefault="0026611A" w:rsidP="002B2B50">
            <w:pPr>
              <w:rPr>
                <w:rFonts w:ascii="Arial" w:hAnsi="Arial" w:cs="Arial"/>
                <w:sz w:val="20"/>
                <w:szCs w:val="20"/>
              </w:rPr>
            </w:pPr>
          </w:p>
          <w:p w:rsidR="002B2B50" w:rsidRPr="00136149" w:rsidRDefault="002B2B50" w:rsidP="002B2B50">
            <w:pPr>
              <w:rPr>
                <w:rFonts w:ascii="Arial" w:hAnsi="Arial" w:cs="Arial"/>
                <w:b/>
                <w:sz w:val="20"/>
                <w:szCs w:val="20"/>
              </w:rPr>
            </w:pPr>
          </w:p>
        </w:tc>
      </w:tr>
      <w:tr w:rsidR="00A4669E" w:rsidRPr="00456099" w:rsidTr="00BC258B">
        <w:trPr>
          <w:trHeight w:val="416"/>
        </w:trPr>
        <w:tc>
          <w:tcPr>
            <w:tcW w:w="8228" w:type="dxa"/>
          </w:tcPr>
          <w:p w:rsidR="00A4669E" w:rsidRPr="00BC258B" w:rsidRDefault="00A4669E" w:rsidP="00A4669E">
            <w:pPr>
              <w:ind w:left="720"/>
              <w:jc w:val="both"/>
              <w:rPr>
                <w:rFonts w:ascii="Arial" w:hAnsi="Arial" w:cs="Arial"/>
                <w:b/>
                <w:sz w:val="18"/>
                <w:szCs w:val="20"/>
              </w:rPr>
            </w:pPr>
          </w:p>
          <w:p w:rsidR="00A4669E" w:rsidRPr="00BC258B" w:rsidRDefault="00A4669E" w:rsidP="00100D4E">
            <w:pPr>
              <w:numPr>
                <w:ilvl w:val="0"/>
                <w:numId w:val="14"/>
              </w:numPr>
              <w:jc w:val="both"/>
              <w:rPr>
                <w:rFonts w:ascii="Arial" w:hAnsi="Arial" w:cs="Arial"/>
                <w:b/>
                <w:sz w:val="20"/>
                <w:szCs w:val="20"/>
              </w:rPr>
            </w:pPr>
            <w:r w:rsidRPr="00BC258B">
              <w:rPr>
                <w:rFonts w:ascii="Arial" w:hAnsi="Arial" w:cs="Arial"/>
                <w:b/>
                <w:sz w:val="20"/>
                <w:szCs w:val="20"/>
              </w:rPr>
              <w:t>Critère social et environnemental</w:t>
            </w:r>
          </w:p>
          <w:p w:rsidR="00A4669E" w:rsidRPr="00BC258B" w:rsidRDefault="00A4669E" w:rsidP="00A4669E">
            <w:pPr>
              <w:rPr>
                <w:rFonts w:ascii="Arial" w:hAnsi="Arial" w:cs="Arial"/>
                <w:sz w:val="18"/>
                <w:szCs w:val="20"/>
              </w:rPr>
            </w:pPr>
          </w:p>
          <w:p w:rsidR="00682218" w:rsidRPr="00BC258B" w:rsidRDefault="00A4669E" w:rsidP="00A4669E">
            <w:pPr>
              <w:rPr>
                <w:rFonts w:ascii="Arial" w:hAnsi="Arial" w:cs="Arial"/>
                <w:sz w:val="20"/>
                <w:szCs w:val="20"/>
                <w:u w:val="single"/>
              </w:rPr>
            </w:pPr>
            <w:r w:rsidRPr="00BC258B">
              <w:rPr>
                <w:rFonts w:ascii="Arial" w:hAnsi="Arial" w:cs="Arial"/>
                <w:sz w:val="20"/>
                <w:szCs w:val="20"/>
                <w:u w:val="single"/>
              </w:rPr>
              <w:t>Ce cr</w:t>
            </w:r>
            <w:r w:rsidR="00AD3FBE" w:rsidRPr="00BC258B">
              <w:rPr>
                <w:rFonts w:ascii="Arial" w:hAnsi="Arial" w:cs="Arial"/>
                <w:sz w:val="20"/>
                <w:szCs w:val="20"/>
                <w:u w:val="single"/>
              </w:rPr>
              <w:t xml:space="preserve">itère sera apprécié au regard notamment : </w:t>
            </w:r>
            <w:r w:rsidRPr="00BC258B">
              <w:rPr>
                <w:rFonts w:ascii="Arial" w:hAnsi="Arial" w:cs="Arial"/>
                <w:sz w:val="20"/>
                <w:szCs w:val="20"/>
                <w:u w:val="single"/>
              </w:rPr>
              <w:t xml:space="preserve">        </w:t>
            </w:r>
          </w:p>
          <w:p w:rsidR="00A4669E" w:rsidRPr="00BC258B" w:rsidRDefault="00A4669E" w:rsidP="00A4669E">
            <w:pPr>
              <w:rPr>
                <w:rFonts w:ascii="Arial" w:hAnsi="Arial" w:cs="Arial"/>
                <w:sz w:val="18"/>
                <w:szCs w:val="20"/>
              </w:rPr>
            </w:pPr>
            <w:r w:rsidRPr="00BC258B">
              <w:rPr>
                <w:rFonts w:ascii="Arial" w:hAnsi="Arial" w:cs="Arial"/>
                <w:sz w:val="18"/>
                <w:szCs w:val="20"/>
              </w:rPr>
              <w:t xml:space="preserve">                                                              </w:t>
            </w:r>
            <w:r w:rsidR="00AD3FBE" w:rsidRPr="00BC258B">
              <w:rPr>
                <w:rFonts w:ascii="Arial" w:hAnsi="Arial" w:cs="Arial"/>
                <w:sz w:val="18"/>
                <w:szCs w:val="20"/>
              </w:rPr>
              <w:t xml:space="preserve">                           </w:t>
            </w:r>
          </w:p>
          <w:p w:rsidR="00BC258B" w:rsidRDefault="00BC258B" w:rsidP="00BC258B">
            <w:pPr>
              <w:pStyle w:val="Corpsdetexte"/>
              <w:numPr>
                <w:ilvl w:val="0"/>
                <w:numId w:val="48"/>
              </w:numPr>
              <w:spacing w:line="240" w:lineRule="auto"/>
              <w:rPr>
                <w:sz w:val="18"/>
              </w:rPr>
            </w:pPr>
            <w:r>
              <w:rPr>
                <w:sz w:val="18"/>
              </w:rPr>
              <w:t>d</w:t>
            </w:r>
            <w:r w:rsidR="00A4669E" w:rsidRPr="00BC258B">
              <w:rPr>
                <w:sz w:val="18"/>
              </w:rPr>
              <w:t>es mesures mises en œuvre pour limiter l’impact environnemental de la prestation (réduction des déplacements, recours aux outils numériques, dématérialisation des échanges et livrables) ;</w:t>
            </w:r>
          </w:p>
          <w:p w:rsidR="00BC258B" w:rsidRDefault="00BC258B" w:rsidP="00BC258B">
            <w:pPr>
              <w:pStyle w:val="Corpsdetexte"/>
              <w:spacing w:line="240" w:lineRule="auto"/>
              <w:ind w:left="720"/>
              <w:rPr>
                <w:sz w:val="18"/>
              </w:rPr>
            </w:pPr>
          </w:p>
          <w:p w:rsidR="00A4669E" w:rsidRPr="00BC258B" w:rsidRDefault="00A4669E" w:rsidP="00BC258B">
            <w:pPr>
              <w:pStyle w:val="Corpsdetexte"/>
              <w:numPr>
                <w:ilvl w:val="0"/>
                <w:numId w:val="48"/>
              </w:numPr>
              <w:spacing w:line="240" w:lineRule="auto"/>
              <w:rPr>
                <w:sz w:val="18"/>
              </w:rPr>
            </w:pPr>
            <w:r w:rsidRPr="00BC258B">
              <w:rPr>
                <w:sz w:val="18"/>
              </w:rPr>
              <w:t>des engagements du candidat en matière d’emploi, d’insertion professionnelle, d’égalité professionnelle ou de conditions de travail.</w:t>
            </w:r>
          </w:p>
        </w:tc>
        <w:tc>
          <w:tcPr>
            <w:tcW w:w="1806" w:type="dxa"/>
          </w:tcPr>
          <w:p w:rsidR="00E574AC" w:rsidRDefault="00E574AC" w:rsidP="00E574AC">
            <w:pPr>
              <w:rPr>
                <w:rFonts w:ascii="Arial" w:hAnsi="Arial" w:cs="Arial"/>
                <w:b/>
                <w:sz w:val="20"/>
                <w:szCs w:val="20"/>
              </w:rPr>
            </w:pPr>
          </w:p>
          <w:p w:rsidR="00A4669E" w:rsidRPr="00136149" w:rsidRDefault="00A4669E" w:rsidP="00E574AC">
            <w:pPr>
              <w:rPr>
                <w:rFonts w:ascii="Arial" w:hAnsi="Arial" w:cs="Arial"/>
                <w:b/>
                <w:sz w:val="20"/>
                <w:szCs w:val="20"/>
              </w:rPr>
            </w:pPr>
            <w:r>
              <w:rPr>
                <w:rFonts w:ascii="Arial" w:hAnsi="Arial" w:cs="Arial"/>
                <w:b/>
                <w:sz w:val="20"/>
                <w:szCs w:val="20"/>
              </w:rPr>
              <w:t>5 points</w:t>
            </w:r>
          </w:p>
          <w:p w:rsidR="00A4669E" w:rsidRDefault="00A4669E" w:rsidP="00100D4E">
            <w:pPr>
              <w:jc w:val="right"/>
              <w:rPr>
                <w:rFonts w:ascii="Arial" w:hAnsi="Arial" w:cs="Arial"/>
                <w:b/>
                <w:sz w:val="20"/>
                <w:szCs w:val="20"/>
              </w:rPr>
            </w:pPr>
          </w:p>
          <w:p w:rsidR="007B7DB2" w:rsidRDefault="007B7DB2" w:rsidP="007B7DB2">
            <w:pPr>
              <w:rPr>
                <w:rFonts w:ascii="Arial" w:hAnsi="Arial" w:cs="Arial"/>
                <w:b/>
                <w:sz w:val="20"/>
                <w:szCs w:val="20"/>
              </w:rPr>
            </w:pPr>
          </w:p>
          <w:p w:rsidR="00BC258B" w:rsidRDefault="00BC258B" w:rsidP="007B7DB2">
            <w:pPr>
              <w:rPr>
                <w:rFonts w:ascii="Arial" w:hAnsi="Arial" w:cs="Arial"/>
                <w:b/>
                <w:sz w:val="20"/>
                <w:szCs w:val="20"/>
              </w:rPr>
            </w:pPr>
          </w:p>
          <w:p w:rsidR="007B7DB2" w:rsidRPr="007B7DB2" w:rsidRDefault="007B7DB2" w:rsidP="007B7DB2">
            <w:pPr>
              <w:rPr>
                <w:rFonts w:ascii="Arial" w:hAnsi="Arial" w:cs="Arial"/>
                <w:sz w:val="20"/>
                <w:szCs w:val="20"/>
              </w:rPr>
            </w:pPr>
            <w:r w:rsidRPr="007B7DB2">
              <w:rPr>
                <w:rFonts w:ascii="Arial" w:hAnsi="Arial" w:cs="Arial"/>
                <w:sz w:val="20"/>
                <w:szCs w:val="20"/>
              </w:rPr>
              <w:t>2,5</w:t>
            </w:r>
            <w:r w:rsidR="00567E8C">
              <w:rPr>
                <w:rFonts w:ascii="Arial" w:hAnsi="Arial" w:cs="Arial"/>
                <w:sz w:val="20"/>
                <w:szCs w:val="20"/>
              </w:rPr>
              <w:t xml:space="preserve"> points</w:t>
            </w:r>
          </w:p>
          <w:p w:rsidR="007B7DB2" w:rsidRDefault="007B7DB2" w:rsidP="007B7DB2">
            <w:pPr>
              <w:rPr>
                <w:rFonts w:ascii="Arial" w:hAnsi="Arial" w:cs="Arial"/>
                <w:b/>
                <w:sz w:val="20"/>
                <w:szCs w:val="20"/>
              </w:rPr>
            </w:pPr>
          </w:p>
          <w:p w:rsidR="007B7DB2" w:rsidRDefault="007B7DB2" w:rsidP="007B7DB2">
            <w:pPr>
              <w:rPr>
                <w:rFonts w:ascii="Arial" w:hAnsi="Arial" w:cs="Arial"/>
                <w:b/>
                <w:sz w:val="20"/>
                <w:szCs w:val="20"/>
              </w:rPr>
            </w:pPr>
          </w:p>
          <w:p w:rsidR="00BC258B" w:rsidRDefault="00BC258B" w:rsidP="007B7DB2">
            <w:pPr>
              <w:rPr>
                <w:rFonts w:ascii="Arial" w:hAnsi="Arial" w:cs="Arial"/>
                <w:b/>
                <w:sz w:val="20"/>
                <w:szCs w:val="20"/>
              </w:rPr>
            </w:pPr>
          </w:p>
          <w:p w:rsidR="007B7DB2" w:rsidRDefault="007B7DB2" w:rsidP="007B7DB2">
            <w:pPr>
              <w:rPr>
                <w:rFonts w:ascii="Arial" w:hAnsi="Arial" w:cs="Arial"/>
                <w:sz w:val="20"/>
                <w:szCs w:val="20"/>
              </w:rPr>
            </w:pPr>
            <w:r w:rsidRPr="007B7DB2">
              <w:rPr>
                <w:rFonts w:ascii="Arial" w:hAnsi="Arial" w:cs="Arial"/>
                <w:sz w:val="20"/>
                <w:szCs w:val="20"/>
              </w:rPr>
              <w:t>2,5</w:t>
            </w:r>
            <w:r w:rsidR="00567E8C">
              <w:rPr>
                <w:rFonts w:ascii="Arial" w:hAnsi="Arial" w:cs="Arial"/>
                <w:sz w:val="20"/>
                <w:szCs w:val="20"/>
              </w:rPr>
              <w:t xml:space="preserve"> points</w:t>
            </w:r>
          </w:p>
          <w:p w:rsidR="00BC258B" w:rsidRPr="007B7DB2" w:rsidRDefault="00BC258B" w:rsidP="007B7DB2">
            <w:pPr>
              <w:rPr>
                <w:rFonts w:ascii="Arial" w:hAnsi="Arial" w:cs="Arial"/>
                <w:sz w:val="20"/>
                <w:szCs w:val="20"/>
              </w:rPr>
            </w:pPr>
          </w:p>
        </w:tc>
      </w:tr>
    </w:tbl>
    <w:p w:rsidR="0001622D" w:rsidRDefault="0001622D" w:rsidP="00100D4E">
      <w:pPr>
        <w:jc w:val="both"/>
        <w:rPr>
          <w:rFonts w:ascii="Arial" w:hAnsi="Arial" w:cs="Arial"/>
          <w:b/>
          <w:sz w:val="20"/>
          <w:szCs w:val="20"/>
          <w:u w:val="single"/>
        </w:rPr>
      </w:pPr>
    </w:p>
    <w:p w:rsidR="004C59E9" w:rsidRPr="00456099" w:rsidRDefault="004C59E9" w:rsidP="004C59E9">
      <w:pPr>
        <w:pBdr>
          <w:top w:val="single" w:sz="4" w:space="1" w:color="auto"/>
          <w:left w:val="single" w:sz="4" w:space="4" w:color="auto"/>
          <w:bottom w:val="single" w:sz="4" w:space="1" w:color="auto"/>
          <w:right w:val="single" w:sz="4" w:space="4" w:color="auto"/>
        </w:pBdr>
        <w:jc w:val="center"/>
        <w:rPr>
          <w:rFonts w:ascii="Arial" w:hAnsi="Arial" w:cs="Arial"/>
          <w:b/>
          <w:sz w:val="20"/>
          <w:szCs w:val="20"/>
        </w:rPr>
      </w:pPr>
      <w:r w:rsidRPr="00456099">
        <w:rPr>
          <w:rFonts w:ascii="Arial" w:hAnsi="Arial" w:cs="Arial"/>
          <w:b/>
          <w:sz w:val="20"/>
          <w:szCs w:val="20"/>
        </w:rPr>
        <w:t xml:space="preserve">La note définitive (maximum 100 points) d’une offre correspond </w:t>
      </w:r>
    </w:p>
    <w:p w:rsidR="004C59E9" w:rsidRPr="00456099" w:rsidRDefault="004C59E9" w:rsidP="004C59E9">
      <w:pPr>
        <w:pBdr>
          <w:top w:val="single" w:sz="4" w:space="1" w:color="auto"/>
          <w:left w:val="single" w:sz="4" w:space="4" w:color="auto"/>
          <w:bottom w:val="single" w:sz="4" w:space="1" w:color="auto"/>
          <w:right w:val="single" w:sz="4" w:space="4" w:color="auto"/>
        </w:pBdr>
        <w:jc w:val="center"/>
        <w:rPr>
          <w:rFonts w:ascii="Arial" w:hAnsi="Arial" w:cs="Arial"/>
          <w:sz w:val="20"/>
          <w:szCs w:val="20"/>
        </w:rPr>
      </w:pPr>
      <w:proofErr w:type="gramStart"/>
      <w:r w:rsidRPr="00456099">
        <w:rPr>
          <w:rFonts w:ascii="Arial" w:hAnsi="Arial" w:cs="Arial"/>
          <w:b/>
          <w:sz w:val="20"/>
          <w:szCs w:val="20"/>
        </w:rPr>
        <w:t>à</w:t>
      </w:r>
      <w:proofErr w:type="gramEnd"/>
      <w:r w:rsidRPr="00456099">
        <w:rPr>
          <w:rFonts w:ascii="Arial" w:hAnsi="Arial" w:cs="Arial"/>
          <w:b/>
          <w:sz w:val="20"/>
          <w:szCs w:val="20"/>
        </w:rPr>
        <w:t xml:space="preserve"> la somme des n</w:t>
      </w:r>
      <w:r w:rsidR="00697D5E">
        <w:rPr>
          <w:rFonts w:ascii="Arial" w:hAnsi="Arial" w:cs="Arial"/>
          <w:b/>
          <w:sz w:val="20"/>
          <w:szCs w:val="20"/>
        </w:rPr>
        <w:t>otes obtenue</w:t>
      </w:r>
      <w:r w:rsidR="002467A5">
        <w:rPr>
          <w:rFonts w:ascii="Arial" w:hAnsi="Arial" w:cs="Arial"/>
          <w:b/>
          <w:sz w:val="20"/>
          <w:szCs w:val="20"/>
        </w:rPr>
        <w:t>s aux critères 1,</w:t>
      </w:r>
      <w:r w:rsidR="00697D5E">
        <w:rPr>
          <w:rFonts w:ascii="Arial" w:hAnsi="Arial" w:cs="Arial"/>
          <w:b/>
          <w:sz w:val="20"/>
          <w:szCs w:val="20"/>
        </w:rPr>
        <w:t xml:space="preserve"> 2</w:t>
      </w:r>
      <w:r w:rsidR="002467A5">
        <w:rPr>
          <w:rFonts w:ascii="Arial" w:hAnsi="Arial" w:cs="Arial"/>
          <w:b/>
          <w:sz w:val="20"/>
          <w:szCs w:val="20"/>
        </w:rPr>
        <w:t xml:space="preserve"> et 3</w:t>
      </w:r>
      <w:r w:rsidR="008355F7">
        <w:rPr>
          <w:rFonts w:ascii="Arial" w:hAnsi="Arial" w:cs="Arial"/>
          <w:b/>
          <w:sz w:val="20"/>
          <w:szCs w:val="20"/>
        </w:rPr>
        <w:t>.</w:t>
      </w:r>
    </w:p>
    <w:p w:rsidR="004C59E9" w:rsidRPr="00456099" w:rsidRDefault="004C59E9" w:rsidP="00100D4E">
      <w:pPr>
        <w:jc w:val="both"/>
        <w:rPr>
          <w:rFonts w:ascii="Arial" w:hAnsi="Arial" w:cs="Arial"/>
          <w:b/>
          <w:sz w:val="20"/>
          <w:szCs w:val="20"/>
          <w:u w:val="single"/>
        </w:rPr>
      </w:pPr>
    </w:p>
    <w:p w:rsidR="00100D4E" w:rsidRPr="00456099" w:rsidRDefault="00100D4E" w:rsidP="00100D4E">
      <w:pPr>
        <w:jc w:val="both"/>
        <w:rPr>
          <w:rFonts w:ascii="Arial" w:hAnsi="Arial" w:cs="Arial"/>
          <w:bCs/>
          <w:sz w:val="20"/>
          <w:szCs w:val="20"/>
          <w:highlight w:val="yellow"/>
        </w:rPr>
      </w:pPr>
    </w:p>
    <w:p w:rsidR="00100D4E" w:rsidRPr="00456099" w:rsidRDefault="00100D4E" w:rsidP="00100D4E">
      <w:pPr>
        <w:rPr>
          <w:rFonts w:ascii="Arial" w:hAnsi="Arial" w:cs="Arial"/>
          <w:b/>
          <w:sz w:val="20"/>
          <w:szCs w:val="20"/>
        </w:rPr>
      </w:pPr>
      <w:r w:rsidRPr="00456099">
        <w:rPr>
          <w:rFonts w:ascii="Arial" w:hAnsi="Arial" w:cs="Arial"/>
          <w:b/>
          <w:bCs/>
          <w:sz w:val="20"/>
          <w:szCs w:val="20"/>
          <w:u w:val="single"/>
        </w:rPr>
        <w:lastRenderedPageBreak/>
        <w:t>Cohérence des prix / offre anormalement basse</w:t>
      </w:r>
    </w:p>
    <w:p w:rsidR="00100D4E" w:rsidRPr="00456099" w:rsidRDefault="00100D4E" w:rsidP="00100D4E">
      <w:pPr>
        <w:rPr>
          <w:rFonts w:ascii="Arial" w:hAnsi="Arial" w:cs="Arial"/>
          <w:sz w:val="20"/>
          <w:szCs w:val="20"/>
        </w:rPr>
      </w:pPr>
    </w:p>
    <w:p w:rsidR="00100D4E" w:rsidRDefault="00100D4E" w:rsidP="00100D4E">
      <w:pPr>
        <w:rPr>
          <w:rFonts w:ascii="Arial" w:hAnsi="Arial" w:cs="Arial"/>
          <w:sz w:val="20"/>
          <w:szCs w:val="20"/>
        </w:rPr>
      </w:pPr>
      <w:r w:rsidRPr="00456099">
        <w:rPr>
          <w:rFonts w:ascii="Arial" w:hAnsi="Arial" w:cs="Arial"/>
          <w:sz w:val="20"/>
          <w:szCs w:val="20"/>
        </w:rPr>
        <w:t>Si une offre paraît anormalement basse, le pouvoir adjudicateur se réserve la possibilité de la rejeter après avoir demandé par écrit les précisions qu'il juge utiles et vérifié les justifications fournies (articles R.2152-3 à R.2152-5 du code de la commande publique).</w:t>
      </w:r>
    </w:p>
    <w:p w:rsidR="00BC258B" w:rsidRPr="00456099" w:rsidRDefault="00BC258B" w:rsidP="00100D4E">
      <w:pPr>
        <w:rPr>
          <w:rFonts w:ascii="Arial" w:hAnsi="Arial" w:cs="Arial"/>
          <w:sz w:val="20"/>
          <w:szCs w:val="20"/>
        </w:rPr>
      </w:pPr>
    </w:p>
    <w:p w:rsidR="00E94370" w:rsidRDefault="00E94370" w:rsidP="004C59E9">
      <w:pPr>
        <w:rPr>
          <w:rFonts w:ascii="Arial" w:hAnsi="Arial" w:cs="Arial"/>
          <w:sz w:val="20"/>
          <w:szCs w:val="20"/>
          <w:highlight w:val="yellow"/>
        </w:rPr>
      </w:pPr>
    </w:p>
    <w:p w:rsidR="00AF248F" w:rsidRPr="001205CB" w:rsidRDefault="00AF248F" w:rsidP="001205CB">
      <w:pPr>
        <w:shd w:val="clear" w:color="auto" w:fill="D9D9D9"/>
        <w:jc w:val="both"/>
        <w:rPr>
          <w:rFonts w:ascii="Arial" w:hAnsi="Arial" w:cs="Arial"/>
          <w:b/>
          <w:sz w:val="20"/>
          <w:szCs w:val="20"/>
        </w:rPr>
      </w:pPr>
      <w:r w:rsidRPr="001205CB">
        <w:rPr>
          <w:rFonts w:ascii="Arial" w:hAnsi="Arial" w:cs="Arial"/>
          <w:b/>
          <w:sz w:val="20"/>
          <w:szCs w:val="20"/>
        </w:rPr>
        <w:t>ARTICLE 11 -  NEGOCIATION</w:t>
      </w:r>
    </w:p>
    <w:p w:rsidR="00AF248F" w:rsidRPr="00364858" w:rsidRDefault="00AF248F" w:rsidP="00AF248F">
      <w:pPr>
        <w:rPr>
          <w:rFonts w:ascii="Marianne" w:hAnsi="Marianne" w:cs="Arial"/>
          <w:szCs w:val="20"/>
        </w:rPr>
      </w:pPr>
    </w:p>
    <w:p w:rsidR="00AF248F" w:rsidRPr="00AF248F" w:rsidRDefault="00AF248F" w:rsidP="00AF248F">
      <w:pPr>
        <w:rPr>
          <w:rFonts w:ascii="Arial" w:hAnsi="Arial" w:cs="Arial"/>
          <w:sz w:val="20"/>
          <w:szCs w:val="20"/>
        </w:rPr>
      </w:pPr>
      <w:r w:rsidRPr="00AF248F">
        <w:rPr>
          <w:rFonts w:ascii="Arial" w:hAnsi="Arial" w:cs="Arial"/>
          <w:sz w:val="20"/>
          <w:szCs w:val="20"/>
        </w:rPr>
        <w:t xml:space="preserve">Après analyse des offres (qui donnera lieu à un classement provisoire) et en application de l’article R. 2123-5 du code de la commande publique, le pouvoir adjudicateur se réserve la possibilité d’effectuer une négociation avec les soumissionnaires ayant remis une offre. Elle pourra porter sur tous les éléments de l’offre et notamment le prix. </w:t>
      </w:r>
    </w:p>
    <w:p w:rsidR="00AF248F" w:rsidRPr="00AF248F" w:rsidRDefault="00AF248F" w:rsidP="00AF248F">
      <w:pPr>
        <w:rPr>
          <w:rFonts w:ascii="Arial" w:hAnsi="Arial" w:cs="Arial"/>
          <w:sz w:val="20"/>
          <w:szCs w:val="20"/>
        </w:rPr>
      </w:pPr>
    </w:p>
    <w:p w:rsidR="00AF248F" w:rsidRPr="00AF248F" w:rsidRDefault="00AF248F" w:rsidP="00AF248F">
      <w:pPr>
        <w:rPr>
          <w:rFonts w:ascii="Arial" w:hAnsi="Arial" w:cs="Arial"/>
          <w:sz w:val="20"/>
          <w:szCs w:val="20"/>
        </w:rPr>
      </w:pPr>
      <w:r w:rsidRPr="00AF248F">
        <w:rPr>
          <w:rFonts w:ascii="Arial" w:hAnsi="Arial" w:cs="Arial"/>
          <w:sz w:val="20"/>
          <w:szCs w:val="20"/>
        </w:rPr>
        <w:t xml:space="preserve">Cette négociation aura lieu uniquement avec les </w:t>
      </w:r>
      <w:r w:rsidRPr="00332CA2">
        <w:rPr>
          <w:rFonts w:ascii="Arial" w:hAnsi="Arial" w:cs="Arial"/>
          <w:b/>
          <w:sz w:val="20"/>
          <w:szCs w:val="20"/>
        </w:rPr>
        <w:t>3</w:t>
      </w:r>
      <w:r w:rsidRPr="00AF248F">
        <w:rPr>
          <w:rFonts w:ascii="Arial" w:hAnsi="Arial" w:cs="Arial"/>
          <w:sz w:val="20"/>
          <w:szCs w:val="20"/>
        </w:rPr>
        <w:t xml:space="preserve"> entreprises arrivant en tête de ce premier classement.</w:t>
      </w:r>
    </w:p>
    <w:p w:rsidR="00AF248F" w:rsidRPr="00AF248F" w:rsidRDefault="00AF248F" w:rsidP="00AF248F">
      <w:pPr>
        <w:rPr>
          <w:rFonts w:ascii="Arial" w:hAnsi="Arial" w:cs="Arial"/>
          <w:sz w:val="20"/>
          <w:szCs w:val="20"/>
        </w:rPr>
      </w:pPr>
    </w:p>
    <w:p w:rsidR="00AF248F" w:rsidRPr="00AF248F" w:rsidRDefault="00AF248F" w:rsidP="00AF248F">
      <w:pPr>
        <w:rPr>
          <w:rFonts w:ascii="Arial" w:hAnsi="Arial" w:cs="Arial"/>
          <w:sz w:val="20"/>
          <w:szCs w:val="20"/>
        </w:rPr>
      </w:pPr>
      <w:r w:rsidRPr="00AF248F">
        <w:rPr>
          <w:rFonts w:ascii="Arial" w:hAnsi="Arial" w:cs="Arial"/>
          <w:sz w:val="20"/>
          <w:szCs w:val="20"/>
        </w:rPr>
        <w:t>En cas de négociation, celle-ci se déroulera de façon écrite et/ou orale, les soumissionnaires seront invités à proposer leur nouvelle offre, avant la date et l’heure limites indiquées par l’administration.</w:t>
      </w:r>
    </w:p>
    <w:p w:rsidR="00AF248F" w:rsidRPr="00AF248F" w:rsidRDefault="00AF248F" w:rsidP="00AF248F">
      <w:pPr>
        <w:rPr>
          <w:rFonts w:ascii="Arial" w:hAnsi="Arial" w:cs="Arial"/>
          <w:sz w:val="20"/>
          <w:szCs w:val="20"/>
        </w:rPr>
      </w:pPr>
    </w:p>
    <w:p w:rsidR="00AF248F" w:rsidRPr="00AF248F" w:rsidRDefault="00AF248F" w:rsidP="00AF248F">
      <w:pPr>
        <w:rPr>
          <w:rFonts w:ascii="Arial" w:hAnsi="Arial" w:cs="Arial"/>
          <w:sz w:val="20"/>
          <w:szCs w:val="20"/>
        </w:rPr>
      </w:pPr>
      <w:r w:rsidRPr="00AF248F">
        <w:rPr>
          <w:rFonts w:ascii="Arial" w:hAnsi="Arial" w:cs="Arial"/>
          <w:sz w:val="20"/>
          <w:szCs w:val="20"/>
        </w:rPr>
        <w:t>En l’absence de nouvelle proposition, le soumissionnaire sera réputé maintenir son offre initiale.</w:t>
      </w:r>
    </w:p>
    <w:p w:rsidR="00AF248F" w:rsidRPr="00364858" w:rsidRDefault="00AF248F" w:rsidP="00AF248F">
      <w:pPr>
        <w:rPr>
          <w:rFonts w:ascii="Marianne" w:hAnsi="Marianne" w:cs="Arial"/>
          <w:szCs w:val="20"/>
          <w:u w:val="single"/>
        </w:rPr>
      </w:pPr>
    </w:p>
    <w:p w:rsidR="00AF248F" w:rsidRPr="00456099" w:rsidRDefault="00AF248F" w:rsidP="004C59E9">
      <w:pPr>
        <w:rPr>
          <w:rFonts w:ascii="Arial" w:hAnsi="Arial" w:cs="Arial"/>
          <w:sz w:val="20"/>
          <w:szCs w:val="20"/>
          <w:highlight w:val="yellow"/>
        </w:rPr>
      </w:pPr>
    </w:p>
    <w:p w:rsidR="004C59E9" w:rsidRPr="00456099" w:rsidRDefault="00697D5E" w:rsidP="004C59E9">
      <w:pPr>
        <w:shd w:val="clear" w:color="auto" w:fill="D9D9D9"/>
        <w:jc w:val="both"/>
        <w:rPr>
          <w:rFonts w:ascii="Arial" w:hAnsi="Arial" w:cs="Arial"/>
          <w:b/>
          <w:sz w:val="20"/>
          <w:szCs w:val="20"/>
        </w:rPr>
      </w:pPr>
      <w:r>
        <w:rPr>
          <w:rFonts w:ascii="Arial" w:hAnsi="Arial" w:cs="Arial"/>
          <w:b/>
          <w:sz w:val="20"/>
          <w:szCs w:val="20"/>
        </w:rPr>
        <w:t>ARTICLE 1</w:t>
      </w:r>
      <w:r w:rsidR="001205CB">
        <w:rPr>
          <w:rFonts w:ascii="Arial" w:hAnsi="Arial" w:cs="Arial"/>
          <w:b/>
          <w:sz w:val="20"/>
          <w:szCs w:val="20"/>
        </w:rPr>
        <w:t>2</w:t>
      </w:r>
      <w:r w:rsidR="004C59E9" w:rsidRPr="00456099">
        <w:rPr>
          <w:rFonts w:ascii="Arial" w:hAnsi="Arial" w:cs="Arial"/>
          <w:b/>
          <w:sz w:val="20"/>
          <w:szCs w:val="20"/>
        </w:rPr>
        <w:t xml:space="preserve"> -  PRECISIONS ET MISE AU POINT</w:t>
      </w:r>
    </w:p>
    <w:p w:rsidR="004C59E9" w:rsidRPr="00456099" w:rsidRDefault="004C59E9" w:rsidP="004C59E9">
      <w:pPr>
        <w:rPr>
          <w:rFonts w:ascii="Arial" w:hAnsi="Arial" w:cs="Arial"/>
          <w:sz w:val="20"/>
          <w:szCs w:val="20"/>
          <w:highlight w:val="yellow"/>
        </w:rPr>
      </w:pPr>
    </w:p>
    <w:p w:rsidR="004C59E9" w:rsidRPr="00456099" w:rsidRDefault="004C59E9" w:rsidP="004C59E9">
      <w:pPr>
        <w:jc w:val="both"/>
        <w:rPr>
          <w:rFonts w:ascii="Arial" w:hAnsi="Arial" w:cs="Arial"/>
          <w:bCs/>
          <w:sz w:val="20"/>
          <w:szCs w:val="20"/>
        </w:rPr>
      </w:pPr>
      <w:r w:rsidRPr="00456099">
        <w:rPr>
          <w:rFonts w:ascii="Arial" w:hAnsi="Arial" w:cs="Arial"/>
          <w:bCs/>
          <w:sz w:val="20"/>
          <w:szCs w:val="20"/>
        </w:rPr>
        <w:t>Le pouvoir adjudicateur pourra demander aux soumissionnaires de préciser le contenu de leur offre.</w:t>
      </w:r>
    </w:p>
    <w:p w:rsidR="004C59E9" w:rsidRPr="00456099" w:rsidRDefault="004C59E9" w:rsidP="004C59E9">
      <w:pPr>
        <w:jc w:val="both"/>
        <w:rPr>
          <w:rFonts w:ascii="Arial" w:hAnsi="Arial" w:cs="Arial"/>
          <w:bCs/>
          <w:sz w:val="20"/>
          <w:szCs w:val="20"/>
        </w:rPr>
      </w:pPr>
      <w:r w:rsidRPr="00456099">
        <w:rPr>
          <w:rFonts w:ascii="Arial" w:hAnsi="Arial" w:cs="Arial"/>
          <w:bCs/>
          <w:sz w:val="20"/>
          <w:szCs w:val="20"/>
        </w:rPr>
        <w:t xml:space="preserve">Si nécessaire, il sera procédé, en accord avec le soumissionnaire retenu, à une </w:t>
      </w:r>
      <w:r w:rsidRPr="00456099">
        <w:rPr>
          <w:rFonts w:ascii="Arial" w:hAnsi="Arial" w:cs="Arial"/>
          <w:b/>
          <w:bCs/>
          <w:i/>
          <w:sz w:val="20"/>
          <w:szCs w:val="20"/>
        </w:rPr>
        <w:t>mise au point</w:t>
      </w:r>
      <w:r w:rsidRPr="00456099">
        <w:rPr>
          <w:rFonts w:ascii="Arial" w:hAnsi="Arial" w:cs="Arial"/>
          <w:bCs/>
          <w:sz w:val="20"/>
          <w:szCs w:val="20"/>
        </w:rPr>
        <w:t xml:space="preserve"> des pièces du marché pour corriger les erreurs ou anomalies évidentes quant à l’offre de l’attributaire ou quant aux composantes du marché. Cette mise au point n’est en aucun cas une négociation de l’offre, ni un moyen de régulariser une modification des documents de la consultation. </w:t>
      </w:r>
    </w:p>
    <w:p w:rsidR="004C59E9" w:rsidRPr="00456099" w:rsidRDefault="004C59E9" w:rsidP="004C59E9">
      <w:pPr>
        <w:jc w:val="both"/>
        <w:rPr>
          <w:rFonts w:ascii="Arial" w:hAnsi="Arial" w:cs="Arial"/>
          <w:bCs/>
          <w:sz w:val="20"/>
          <w:szCs w:val="20"/>
        </w:rPr>
      </w:pPr>
      <w:r w:rsidRPr="00456099">
        <w:rPr>
          <w:rFonts w:ascii="Arial" w:hAnsi="Arial" w:cs="Arial"/>
          <w:bCs/>
          <w:sz w:val="20"/>
          <w:szCs w:val="20"/>
        </w:rPr>
        <w:t>Il ne s’agira pas non plus de modifications substantielles affectant le contenu des prestations ou leur nature.</w:t>
      </w:r>
    </w:p>
    <w:p w:rsidR="004C59E9" w:rsidRDefault="004C59E9" w:rsidP="004C59E9">
      <w:pPr>
        <w:jc w:val="both"/>
        <w:rPr>
          <w:rFonts w:ascii="Arial" w:hAnsi="Arial" w:cs="Arial"/>
          <w:bCs/>
          <w:sz w:val="20"/>
          <w:szCs w:val="20"/>
        </w:rPr>
      </w:pPr>
      <w:r w:rsidRPr="00456099">
        <w:rPr>
          <w:rFonts w:ascii="Arial" w:hAnsi="Arial" w:cs="Arial"/>
          <w:bCs/>
          <w:sz w:val="20"/>
          <w:szCs w:val="20"/>
        </w:rPr>
        <w:t>Cette mise au point sera annexée à l’acte d’engagement.</w:t>
      </w:r>
    </w:p>
    <w:p w:rsidR="003C4E8A" w:rsidRDefault="003C4E8A" w:rsidP="004C59E9">
      <w:pPr>
        <w:jc w:val="both"/>
        <w:rPr>
          <w:rFonts w:ascii="Arial" w:hAnsi="Arial" w:cs="Arial"/>
          <w:bCs/>
          <w:sz w:val="20"/>
          <w:szCs w:val="20"/>
        </w:rPr>
      </w:pPr>
    </w:p>
    <w:p w:rsidR="003C4E8A" w:rsidRDefault="003C4E8A" w:rsidP="004C59E9">
      <w:pPr>
        <w:jc w:val="both"/>
        <w:rPr>
          <w:rFonts w:ascii="Arial" w:hAnsi="Arial" w:cs="Arial"/>
          <w:bCs/>
          <w:sz w:val="20"/>
          <w:szCs w:val="20"/>
        </w:rPr>
      </w:pPr>
    </w:p>
    <w:p w:rsidR="0095472C" w:rsidRPr="00456099" w:rsidRDefault="0095472C" w:rsidP="00100D4E">
      <w:pPr>
        <w:rPr>
          <w:rFonts w:ascii="Arial" w:hAnsi="Arial" w:cs="Arial"/>
          <w:sz w:val="20"/>
          <w:szCs w:val="20"/>
        </w:rPr>
      </w:pPr>
    </w:p>
    <w:p w:rsidR="00617ADA" w:rsidRPr="00456099" w:rsidRDefault="00A705DD" w:rsidP="00617ADA">
      <w:pPr>
        <w:shd w:val="clear" w:color="auto" w:fill="BFBFBF"/>
        <w:jc w:val="both"/>
        <w:rPr>
          <w:rFonts w:ascii="Arial" w:hAnsi="Arial" w:cs="Arial"/>
          <w:b/>
          <w:sz w:val="20"/>
          <w:szCs w:val="20"/>
        </w:rPr>
      </w:pPr>
      <w:r>
        <w:rPr>
          <w:rFonts w:ascii="Arial" w:hAnsi="Arial" w:cs="Arial"/>
          <w:b/>
          <w:sz w:val="20"/>
          <w:szCs w:val="20"/>
        </w:rPr>
        <w:t>ARTICLE 1</w:t>
      </w:r>
      <w:r w:rsidR="001205CB">
        <w:rPr>
          <w:rFonts w:ascii="Arial" w:hAnsi="Arial" w:cs="Arial"/>
          <w:b/>
          <w:sz w:val="20"/>
          <w:szCs w:val="20"/>
        </w:rPr>
        <w:t>3</w:t>
      </w:r>
      <w:r w:rsidR="00617ADA" w:rsidRPr="00456099">
        <w:rPr>
          <w:rFonts w:ascii="Arial" w:hAnsi="Arial" w:cs="Arial"/>
          <w:b/>
          <w:sz w:val="20"/>
          <w:szCs w:val="20"/>
        </w:rPr>
        <w:t xml:space="preserve"> -  ATTRIBUTION DU MARCHE</w:t>
      </w:r>
    </w:p>
    <w:p w:rsidR="00BC5B86" w:rsidRPr="00456099" w:rsidRDefault="00BC5B86" w:rsidP="00617ADA">
      <w:pPr>
        <w:tabs>
          <w:tab w:val="left" w:pos="567"/>
          <w:tab w:val="left" w:pos="993"/>
          <w:tab w:val="left" w:pos="1276"/>
          <w:tab w:val="left" w:pos="2127"/>
        </w:tabs>
        <w:jc w:val="both"/>
        <w:rPr>
          <w:rFonts w:ascii="Arial" w:hAnsi="Arial" w:cs="Arial"/>
          <w:b/>
          <w:sz w:val="20"/>
          <w:szCs w:val="20"/>
        </w:rPr>
      </w:pPr>
    </w:p>
    <w:p w:rsidR="00BC5B86" w:rsidRPr="00456099" w:rsidRDefault="00BC5B86" w:rsidP="00BC5B86">
      <w:pPr>
        <w:tabs>
          <w:tab w:val="left" w:pos="792"/>
        </w:tabs>
        <w:ind w:right="-2"/>
        <w:jc w:val="both"/>
        <w:rPr>
          <w:rFonts w:ascii="Arial" w:hAnsi="Arial" w:cs="Arial"/>
          <w:sz w:val="20"/>
          <w:szCs w:val="20"/>
        </w:rPr>
      </w:pPr>
      <w:r w:rsidRPr="00456099">
        <w:rPr>
          <w:rFonts w:ascii="Arial" w:hAnsi="Arial" w:cs="Arial"/>
          <w:sz w:val="20"/>
          <w:szCs w:val="20"/>
        </w:rPr>
        <w:t xml:space="preserve">Le marché ne pourra être attribué que si la société, à laquelle l’Administration envisage d’attribuer le marché, a fourni </w:t>
      </w:r>
      <w:r w:rsidRPr="00456099">
        <w:rPr>
          <w:rFonts w:ascii="Arial" w:hAnsi="Arial" w:cs="Arial"/>
          <w:b/>
          <w:bCs/>
          <w:sz w:val="20"/>
          <w:szCs w:val="20"/>
        </w:rPr>
        <w:t>dans le délai fixé par l’Administration</w:t>
      </w:r>
      <w:r w:rsidRPr="00456099">
        <w:rPr>
          <w:rFonts w:ascii="Arial" w:hAnsi="Arial" w:cs="Arial"/>
          <w:sz w:val="20"/>
          <w:szCs w:val="20"/>
        </w:rPr>
        <w:t xml:space="preserve"> les pièces ci-dessous.</w:t>
      </w:r>
    </w:p>
    <w:p w:rsidR="00BC5B86" w:rsidRPr="00456099" w:rsidRDefault="00BC5B86" w:rsidP="00BC5B86">
      <w:pPr>
        <w:tabs>
          <w:tab w:val="left" w:pos="792"/>
        </w:tabs>
        <w:ind w:right="-2"/>
        <w:jc w:val="both"/>
        <w:rPr>
          <w:rFonts w:ascii="Arial" w:hAnsi="Arial" w:cs="Arial"/>
          <w:sz w:val="20"/>
          <w:szCs w:val="20"/>
        </w:rPr>
      </w:pPr>
    </w:p>
    <w:p w:rsidR="00BC5B86" w:rsidRPr="00456099" w:rsidRDefault="00BC5B86" w:rsidP="00BC5B86">
      <w:pPr>
        <w:tabs>
          <w:tab w:val="left" w:pos="567"/>
          <w:tab w:val="left" w:pos="993"/>
          <w:tab w:val="left" w:pos="1276"/>
          <w:tab w:val="left" w:pos="2127"/>
        </w:tabs>
        <w:jc w:val="both"/>
        <w:rPr>
          <w:rFonts w:ascii="Arial" w:hAnsi="Arial" w:cs="Arial"/>
          <w:sz w:val="20"/>
          <w:szCs w:val="20"/>
        </w:rPr>
      </w:pPr>
      <w:r w:rsidRPr="00456099">
        <w:rPr>
          <w:rFonts w:ascii="Arial" w:hAnsi="Arial" w:cs="Arial"/>
          <w:sz w:val="20"/>
          <w:szCs w:val="20"/>
        </w:rPr>
        <w:t xml:space="preserve">La société sera invitée par l’Administration à déposer gratuitement les documents sur la plateforme en ligne à l’adresse suivante : </w:t>
      </w:r>
      <w:hyperlink r:id="rId19" w:history="1">
        <w:r w:rsidRPr="00456099">
          <w:rPr>
            <w:rStyle w:val="Lienhypertexte"/>
            <w:rFonts w:ascii="Arial" w:hAnsi="Arial" w:cs="Arial"/>
            <w:sz w:val="20"/>
            <w:szCs w:val="20"/>
          </w:rPr>
          <w:t>http://www.e-attestations.fr</w:t>
        </w:r>
      </w:hyperlink>
      <w:r w:rsidR="00332CA2">
        <w:rPr>
          <w:rFonts w:ascii="Arial" w:hAnsi="Arial" w:cs="Arial"/>
          <w:sz w:val="20"/>
          <w:szCs w:val="20"/>
        </w:rPr>
        <w:t xml:space="preserve"> (portail </w:t>
      </w:r>
      <w:proofErr w:type="spellStart"/>
      <w:r w:rsidR="00332CA2">
        <w:rPr>
          <w:rFonts w:ascii="Arial" w:hAnsi="Arial" w:cs="Arial"/>
          <w:sz w:val="20"/>
          <w:szCs w:val="20"/>
        </w:rPr>
        <w:t>Aprovall</w:t>
      </w:r>
      <w:proofErr w:type="spellEnd"/>
      <w:r w:rsidR="00332CA2">
        <w:rPr>
          <w:rFonts w:ascii="Arial" w:hAnsi="Arial" w:cs="Arial"/>
          <w:sz w:val="20"/>
          <w:szCs w:val="20"/>
        </w:rPr>
        <w:t>)</w:t>
      </w:r>
    </w:p>
    <w:p w:rsidR="00BC5B86" w:rsidRDefault="00BC5B86" w:rsidP="00BC5B86">
      <w:pPr>
        <w:tabs>
          <w:tab w:val="left" w:pos="567"/>
          <w:tab w:val="left" w:pos="993"/>
          <w:tab w:val="left" w:pos="1276"/>
          <w:tab w:val="left" w:pos="2127"/>
        </w:tabs>
        <w:jc w:val="both"/>
        <w:rPr>
          <w:rFonts w:ascii="Arial" w:hAnsi="Arial" w:cs="Arial"/>
          <w:sz w:val="20"/>
          <w:szCs w:val="20"/>
        </w:rPr>
      </w:pPr>
    </w:p>
    <w:p w:rsidR="006E61B5" w:rsidRDefault="006E61B5" w:rsidP="00BC5B86">
      <w:pPr>
        <w:tabs>
          <w:tab w:val="left" w:pos="567"/>
          <w:tab w:val="left" w:pos="993"/>
          <w:tab w:val="left" w:pos="1276"/>
          <w:tab w:val="left" w:pos="2127"/>
        </w:tabs>
        <w:jc w:val="both"/>
        <w:rPr>
          <w:rFonts w:ascii="Arial" w:hAnsi="Arial" w:cs="Arial"/>
          <w:sz w:val="20"/>
          <w:szCs w:val="20"/>
        </w:rPr>
      </w:pPr>
    </w:p>
    <w:p w:rsidR="006E61B5" w:rsidRDefault="006E61B5" w:rsidP="00BC5B86">
      <w:pPr>
        <w:tabs>
          <w:tab w:val="left" w:pos="567"/>
          <w:tab w:val="left" w:pos="993"/>
          <w:tab w:val="left" w:pos="1276"/>
          <w:tab w:val="left" w:pos="2127"/>
        </w:tabs>
        <w:jc w:val="both"/>
        <w:rPr>
          <w:rFonts w:ascii="Arial" w:hAnsi="Arial" w:cs="Arial"/>
          <w:sz w:val="20"/>
          <w:szCs w:val="20"/>
        </w:rPr>
      </w:pPr>
    </w:p>
    <w:p w:rsidR="006E61B5" w:rsidRDefault="006E61B5" w:rsidP="00BC5B86">
      <w:pPr>
        <w:tabs>
          <w:tab w:val="left" w:pos="567"/>
          <w:tab w:val="left" w:pos="993"/>
          <w:tab w:val="left" w:pos="1276"/>
          <w:tab w:val="left" w:pos="2127"/>
        </w:tabs>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986"/>
      </w:tblGrid>
      <w:tr w:rsidR="00617ADA" w:rsidRPr="00456099" w:rsidTr="00617ADA">
        <w:tc>
          <w:tcPr>
            <w:tcW w:w="9986" w:type="dxa"/>
            <w:shd w:val="clear" w:color="auto" w:fill="D9D9D9"/>
          </w:tcPr>
          <w:p w:rsidR="00617ADA" w:rsidRPr="00456099" w:rsidRDefault="00617ADA" w:rsidP="00617ADA">
            <w:pPr>
              <w:tabs>
                <w:tab w:val="left" w:pos="567"/>
                <w:tab w:val="left" w:pos="993"/>
                <w:tab w:val="left" w:pos="1276"/>
                <w:tab w:val="left" w:pos="2127"/>
              </w:tabs>
              <w:jc w:val="center"/>
              <w:rPr>
                <w:rFonts w:ascii="Arial" w:hAnsi="Arial" w:cs="Arial"/>
                <w:b/>
                <w:sz w:val="20"/>
                <w:szCs w:val="20"/>
              </w:rPr>
            </w:pPr>
            <w:r w:rsidRPr="00456099">
              <w:rPr>
                <w:rFonts w:ascii="Arial" w:hAnsi="Arial" w:cs="Arial"/>
                <w:b/>
                <w:sz w:val="20"/>
                <w:szCs w:val="20"/>
              </w:rPr>
              <w:t>Habilitation à exercer une activité professionnelle, y compris exigences relatives à l'inscription au registre du commerce ou de la profession</w:t>
            </w:r>
          </w:p>
        </w:tc>
      </w:tr>
      <w:tr w:rsidR="00617ADA" w:rsidRPr="00456099" w:rsidTr="00617ADA">
        <w:tc>
          <w:tcPr>
            <w:tcW w:w="9986" w:type="dxa"/>
          </w:tcPr>
          <w:p w:rsidR="00617ADA" w:rsidRPr="00456099" w:rsidRDefault="00617ADA" w:rsidP="00617ADA">
            <w:pPr>
              <w:tabs>
                <w:tab w:val="left" w:pos="567"/>
                <w:tab w:val="left" w:pos="993"/>
                <w:tab w:val="left" w:pos="1276"/>
                <w:tab w:val="left" w:pos="2127"/>
              </w:tabs>
              <w:jc w:val="both"/>
              <w:rPr>
                <w:rFonts w:ascii="Arial" w:hAnsi="Arial" w:cs="Arial"/>
                <w:sz w:val="20"/>
                <w:szCs w:val="20"/>
              </w:rPr>
            </w:pPr>
            <w:r w:rsidRPr="00456099">
              <w:rPr>
                <w:rFonts w:ascii="Arial" w:hAnsi="Arial" w:cs="Arial"/>
                <w:sz w:val="20"/>
                <w:szCs w:val="20"/>
              </w:rPr>
              <w:t>Déclaration sur l'honneur pour justifier que le candidat n'entre dans aucun des cas d'interdiction de soumissionner</w:t>
            </w:r>
          </w:p>
        </w:tc>
      </w:tr>
      <w:tr w:rsidR="00617ADA" w:rsidRPr="00456099" w:rsidTr="00617ADA">
        <w:tc>
          <w:tcPr>
            <w:tcW w:w="9986" w:type="dxa"/>
          </w:tcPr>
          <w:p w:rsidR="00617ADA" w:rsidRPr="00456099" w:rsidRDefault="00617ADA" w:rsidP="00617ADA">
            <w:pPr>
              <w:tabs>
                <w:tab w:val="left" w:pos="567"/>
                <w:tab w:val="left" w:pos="993"/>
                <w:tab w:val="left" w:pos="1276"/>
                <w:tab w:val="left" w:pos="2127"/>
              </w:tabs>
              <w:jc w:val="both"/>
              <w:rPr>
                <w:rFonts w:ascii="Arial" w:hAnsi="Arial" w:cs="Arial"/>
                <w:sz w:val="20"/>
                <w:szCs w:val="20"/>
              </w:rPr>
            </w:pPr>
            <w:r w:rsidRPr="00456099">
              <w:rPr>
                <w:rFonts w:ascii="Arial" w:hAnsi="Arial" w:cs="Arial"/>
                <w:sz w:val="20"/>
                <w:szCs w:val="20"/>
              </w:rPr>
              <w:t>Liste nominative des salariés étrangers employés et soumis à l’autorisation de travail prévue à l’article L.5221-2 et D.8254-2 du code du travail. Cette liste doit préciser pour chaque salarié employé sa date d’embauche, sa nationalité, et le type et numéro d’ordre du titre valant autorisation de travail</w:t>
            </w:r>
            <w:r w:rsidR="00456099" w:rsidRPr="00456099">
              <w:rPr>
                <w:rFonts w:ascii="Arial" w:hAnsi="Arial" w:cs="Arial"/>
                <w:sz w:val="20"/>
                <w:szCs w:val="20"/>
              </w:rPr>
              <w:t xml:space="preserve"> (de moins de 6 mois)</w:t>
            </w:r>
          </w:p>
        </w:tc>
      </w:tr>
      <w:tr w:rsidR="00617ADA" w:rsidRPr="00456099" w:rsidTr="00617ADA">
        <w:tc>
          <w:tcPr>
            <w:tcW w:w="9986" w:type="dxa"/>
          </w:tcPr>
          <w:p w:rsidR="00617ADA" w:rsidRPr="00456099" w:rsidRDefault="00617ADA" w:rsidP="00617ADA">
            <w:pPr>
              <w:tabs>
                <w:tab w:val="left" w:pos="567"/>
                <w:tab w:val="left" w:pos="993"/>
                <w:tab w:val="left" w:pos="1276"/>
                <w:tab w:val="left" w:pos="2127"/>
              </w:tabs>
              <w:jc w:val="both"/>
              <w:rPr>
                <w:rFonts w:ascii="Arial" w:hAnsi="Arial" w:cs="Arial"/>
                <w:sz w:val="20"/>
                <w:szCs w:val="20"/>
              </w:rPr>
            </w:pPr>
            <w:r w:rsidRPr="00456099">
              <w:rPr>
                <w:rFonts w:ascii="Arial" w:hAnsi="Arial" w:cs="Arial"/>
                <w:sz w:val="20"/>
                <w:szCs w:val="20"/>
              </w:rPr>
              <w:t>Le certificat attestant la souscription des déclarations et les paiements correspondants aux impôts délivré par l’administration fiscale</w:t>
            </w:r>
            <w:r w:rsidR="00435F92" w:rsidRPr="00456099">
              <w:rPr>
                <w:rFonts w:ascii="Arial" w:hAnsi="Arial" w:cs="Arial"/>
                <w:sz w:val="20"/>
                <w:szCs w:val="20"/>
              </w:rPr>
              <w:t xml:space="preserve"> </w:t>
            </w:r>
            <w:r w:rsidR="00456099" w:rsidRPr="00456099">
              <w:rPr>
                <w:rFonts w:ascii="Arial" w:hAnsi="Arial" w:cs="Arial"/>
                <w:sz w:val="20"/>
                <w:szCs w:val="20"/>
              </w:rPr>
              <w:t>(</w:t>
            </w:r>
            <w:r w:rsidR="00435F92" w:rsidRPr="00456099">
              <w:rPr>
                <w:rFonts w:ascii="Arial" w:hAnsi="Arial" w:cs="Arial"/>
                <w:sz w:val="20"/>
                <w:szCs w:val="20"/>
              </w:rPr>
              <w:t>de moins d’un an</w:t>
            </w:r>
            <w:r w:rsidR="00456099" w:rsidRPr="00456099">
              <w:rPr>
                <w:rFonts w:ascii="Arial" w:hAnsi="Arial" w:cs="Arial"/>
                <w:sz w:val="20"/>
                <w:szCs w:val="20"/>
              </w:rPr>
              <w:t>)</w:t>
            </w:r>
          </w:p>
        </w:tc>
      </w:tr>
      <w:tr w:rsidR="00617ADA" w:rsidRPr="00456099" w:rsidTr="00617ADA">
        <w:tc>
          <w:tcPr>
            <w:tcW w:w="9986" w:type="dxa"/>
          </w:tcPr>
          <w:p w:rsidR="00617ADA" w:rsidRPr="00456099" w:rsidRDefault="00617ADA" w:rsidP="00617ADA">
            <w:pPr>
              <w:tabs>
                <w:tab w:val="left" w:pos="567"/>
                <w:tab w:val="left" w:pos="993"/>
                <w:tab w:val="left" w:pos="1276"/>
                <w:tab w:val="left" w:pos="2127"/>
              </w:tabs>
              <w:jc w:val="both"/>
              <w:rPr>
                <w:rFonts w:ascii="Arial" w:hAnsi="Arial" w:cs="Arial"/>
                <w:sz w:val="20"/>
                <w:szCs w:val="20"/>
              </w:rPr>
            </w:pPr>
            <w:r w:rsidRPr="00456099">
              <w:rPr>
                <w:rFonts w:ascii="Arial" w:hAnsi="Arial" w:cs="Arial"/>
                <w:sz w:val="20"/>
                <w:szCs w:val="20"/>
              </w:rPr>
              <w:t xml:space="preserve">Le certificat des déclarations sociales et de paiement des cotisations et contributions à l’article L.243.15 du code de la sécurité sociale émanant de l’organisme de protection sociale chargé du recouvrement des cotisations et des contributions </w:t>
            </w:r>
            <w:r w:rsidR="00456099" w:rsidRPr="00456099">
              <w:rPr>
                <w:rFonts w:ascii="Arial" w:hAnsi="Arial" w:cs="Arial"/>
                <w:sz w:val="20"/>
                <w:szCs w:val="20"/>
              </w:rPr>
              <w:t>(</w:t>
            </w:r>
            <w:r w:rsidRPr="00456099">
              <w:rPr>
                <w:rFonts w:ascii="Arial" w:hAnsi="Arial" w:cs="Arial"/>
                <w:sz w:val="20"/>
                <w:szCs w:val="20"/>
              </w:rPr>
              <w:t>de moins de 6 mois</w:t>
            </w:r>
            <w:r w:rsidR="00456099" w:rsidRPr="00456099">
              <w:rPr>
                <w:rFonts w:ascii="Arial" w:hAnsi="Arial" w:cs="Arial"/>
                <w:sz w:val="20"/>
                <w:szCs w:val="20"/>
              </w:rPr>
              <w:t>)</w:t>
            </w:r>
          </w:p>
        </w:tc>
      </w:tr>
    </w:tbl>
    <w:p w:rsidR="00BC5B86" w:rsidRPr="00456099" w:rsidRDefault="00BC5B86" w:rsidP="00BC5B86">
      <w:pPr>
        <w:tabs>
          <w:tab w:val="left" w:pos="567"/>
          <w:tab w:val="left" w:pos="993"/>
          <w:tab w:val="left" w:pos="1276"/>
          <w:tab w:val="left" w:pos="2127"/>
        </w:tabs>
        <w:jc w:val="both"/>
        <w:rPr>
          <w:rFonts w:ascii="Arial" w:hAnsi="Arial" w:cs="Arial"/>
          <w:b/>
          <w:sz w:val="20"/>
          <w:szCs w:val="20"/>
        </w:rPr>
      </w:pPr>
    </w:p>
    <w:p w:rsidR="00BC5B86" w:rsidRPr="00456099" w:rsidRDefault="00BC5B86" w:rsidP="00BC5B86">
      <w:pPr>
        <w:tabs>
          <w:tab w:val="left" w:pos="567"/>
          <w:tab w:val="left" w:pos="993"/>
          <w:tab w:val="left" w:pos="1276"/>
          <w:tab w:val="left" w:pos="2127"/>
        </w:tabs>
        <w:jc w:val="both"/>
        <w:rPr>
          <w:rFonts w:ascii="Arial" w:hAnsi="Arial" w:cs="Arial"/>
          <w:b/>
          <w:sz w:val="20"/>
          <w:szCs w:val="20"/>
        </w:rPr>
      </w:pPr>
      <w:r w:rsidRPr="00456099">
        <w:rPr>
          <w:rFonts w:ascii="Arial" w:hAnsi="Arial" w:cs="Arial"/>
          <w:b/>
          <w:sz w:val="20"/>
          <w:szCs w:val="20"/>
        </w:rPr>
        <w:t>En cas de groupement, les documents listés ci-dessus devront être remis pour chacun des membres du groupement.</w:t>
      </w:r>
    </w:p>
    <w:p w:rsidR="00D126C8" w:rsidRPr="00456099" w:rsidRDefault="00D126C8" w:rsidP="00D126C8">
      <w:pPr>
        <w:pStyle w:val="NormalWeb"/>
        <w:pBdr>
          <w:top w:val="single" w:sz="4" w:space="1" w:color="auto"/>
          <w:left w:val="single" w:sz="4" w:space="4" w:color="auto"/>
          <w:bottom w:val="single" w:sz="4" w:space="1" w:color="auto"/>
          <w:right w:val="single" w:sz="4" w:space="4" w:color="auto"/>
        </w:pBdr>
        <w:spacing w:after="0"/>
        <w:jc w:val="both"/>
        <w:rPr>
          <w:rFonts w:ascii="Arial" w:hAnsi="Arial" w:cs="Arial"/>
          <w:b/>
          <w:bCs/>
          <w:i/>
          <w:iCs/>
          <w:sz w:val="20"/>
          <w:szCs w:val="20"/>
        </w:rPr>
      </w:pPr>
      <w:r w:rsidRPr="00456099">
        <w:rPr>
          <w:rFonts w:ascii="Arial" w:hAnsi="Arial" w:cs="Arial"/>
          <w:sz w:val="20"/>
          <w:szCs w:val="20"/>
        </w:rPr>
        <w:lastRenderedPageBreak/>
        <w:t xml:space="preserve">L’attention du candidat est appelée sur le fait que, </w:t>
      </w:r>
      <w:r w:rsidRPr="00456099">
        <w:rPr>
          <w:rFonts w:ascii="Arial" w:hAnsi="Arial" w:cs="Arial"/>
          <w:b/>
          <w:bCs/>
          <w:sz w:val="20"/>
          <w:szCs w:val="20"/>
        </w:rPr>
        <w:t>« </w:t>
      </w:r>
      <w:r w:rsidRPr="00456099">
        <w:rPr>
          <w:rFonts w:ascii="Arial" w:hAnsi="Arial" w:cs="Arial"/>
          <w:b/>
          <w:bCs/>
          <w:i/>
          <w:iCs/>
          <w:sz w:val="20"/>
          <w:szCs w:val="20"/>
        </w:rPr>
        <w:t>le marché ne peut être attribué au candidat dont l'offre a été retenue que si celui-ci produit dans le délai imparti les certificats et attestations prévues à l’arrêté du 22 mars 2019. S'il ne peut produire ces documents dans le délai imparti, son offre est rejetée et le candidat éliminé</w:t>
      </w:r>
      <w:r w:rsidRPr="00456099">
        <w:rPr>
          <w:rFonts w:ascii="Arial" w:hAnsi="Arial" w:cs="Arial"/>
          <w:b/>
          <w:bCs/>
          <w:sz w:val="20"/>
          <w:szCs w:val="20"/>
        </w:rPr>
        <w:t xml:space="preserve">. </w:t>
      </w:r>
      <w:r w:rsidRPr="00456099">
        <w:rPr>
          <w:rFonts w:ascii="Arial" w:hAnsi="Arial" w:cs="Arial"/>
          <w:b/>
          <w:bCs/>
          <w:i/>
          <w:iCs/>
          <w:sz w:val="20"/>
          <w:szCs w:val="20"/>
        </w:rPr>
        <w:t>Dans ce cas, l’offre classée immédiatement après est sollicitée pour produire les documents nécessaires».</w:t>
      </w:r>
    </w:p>
    <w:p w:rsidR="00215087" w:rsidRDefault="00215087" w:rsidP="00D126C8">
      <w:pPr>
        <w:rPr>
          <w:rFonts w:ascii="Arial" w:hAnsi="Arial" w:cs="Arial"/>
          <w:b/>
          <w:sz w:val="20"/>
          <w:szCs w:val="20"/>
          <w:highlight w:val="yellow"/>
          <w:u w:val="single"/>
        </w:rPr>
      </w:pPr>
    </w:p>
    <w:p w:rsidR="00DC5B28" w:rsidRPr="00456099" w:rsidRDefault="00DC5B28" w:rsidP="00DC5B28">
      <w:pPr>
        <w:shd w:val="clear" w:color="auto" w:fill="D9D9D9"/>
        <w:jc w:val="both"/>
        <w:rPr>
          <w:rFonts w:ascii="Arial" w:hAnsi="Arial" w:cs="Arial"/>
          <w:b/>
          <w:sz w:val="20"/>
          <w:szCs w:val="20"/>
        </w:rPr>
      </w:pPr>
      <w:r w:rsidRPr="00456099">
        <w:rPr>
          <w:rFonts w:ascii="Arial" w:hAnsi="Arial" w:cs="Arial"/>
          <w:b/>
          <w:sz w:val="20"/>
          <w:szCs w:val="20"/>
        </w:rPr>
        <w:t>ARTICLE 1</w:t>
      </w:r>
      <w:r w:rsidR="001205CB">
        <w:rPr>
          <w:rFonts w:ascii="Arial" w:hAnsi="Arial" w:cs="Arial"/>
          <w:b/>
          <w:sz w:val="20"/>
          <w:szCs w:val="20"/>
        </w:rPr>
        <w:t>4</w:t>
      </w:r>
      <w:r w:rsidR="003C4E8A">
        <w:rPr>
          <w:rFonts w:ascii="Arial" w:hAnsi="Arial" w:cs="Arial"/>
          <w:b/>
          <w:sz w:val="20"/>
          <w:szCs w:val="20"/>
        </w:rPr>
        <w:t xml:space="preserve"> </w:t>
      </w:r>
      <w:r w:rsidRPr="00456099">
        <w:rPr>
          <w:rFonts w:ascii="Arial" w:hAnsi="Arial" w:cs="Arial"/>
          <w:b/>
          <w:sz w:val="20"/>
          <w:szCs w:val="20"/>
        </w:rPr>
        <w:t>-  FORMES DE COMMUNICATION / RENSEIGNEMENTS COMPLEMENTAIRES</w:t>
      </w:r>
    </w:p>
    <w:p w:rsidR="00D550AD" w:rsidRPr="00456099" w:rsidRDefault="00D550AD" w:rsidP="002F4491">
      <w:pPr>
        <w:pStyle w:val="NormalWeb"/>
        <w:spacing w:before="0" w:beforeAutospacing="0" w:after="0" w:afterAutospacing="0"/>
        <w:jc w:val="both"/>
        <w:rPr>
          <w:rStyle w:val="Accentuation"/>
          <w:rFonts w:ascii="Arial" w:hAnsi="Arial" w:cs="Arial"/>
          <w:i w:val="0"/>
          <w:sz w:val="20"/>
          <w:szCs w:val="20"/>
          <w:highlight w:val="yellow"/>
        </w:rPr>
      </w:pPr>
    </w:p>
    <w:p w:rsidR="00C242F3" w:rsidRPr="00456099" w:rsidRDefault="00C242F3" w:rsidP="005A10EC">
      <w:pPr>
        <w:ind w:left="142"/>
        <w:jc w:val="both"/>
        <w:rPr>
          <w:rFonts w:ascii="Arial" w:hAnsi="Arial" w:cs="Arial"/>
          <w:b/>
          <w:sz w:val="20"/>
          <w:szCs w:val="20"/>
          <w:highlight w:val="yellow"/>
        </w:rPr>
      </w:pPr>
    </w:p>
    <w:p w:rsidR="00533102" w:rsidRPr="00456099" w:rsidRDefault="00CF6D06" w:rsidP="00CF6D06">
      <w:pPr>
        <w:jc w:val="both"/>
        <w:rPr>
          <w:rFonts w:ascii="Arial" w:hAnsi="Arial" w:cs="Arial"/>
          <w:b/>
          <w:sz w:val="20"/>
          <w:szCs w:val="20"/>
          <w:u w:val="single"/>
        </w:rPr>
      </w:pPr>
      <w:bookmarkStart w:id="2" w:name="_RENSEIGNEMENTS_COMPLEMENTAIRES_/"/>
      <w:bookmarkStart w:id="3" w:name="_FORMES_DE_COMMUNICATION"/>
      <w:bookmarkEnd w:id="2"/>
      <w:bookmarkEnd w:id="3"/>
      <w:r w:rsidRPr="00456099">
        <w:rPr>
          <w:rFonts w:ascii="Arial" w:hAnsi="Arial" w:cs="Arial"/>
          <w:b/>
          <w:sz w:val="20"/>
          <w:szCs w:val="20"/>
          <w:u w:val="single"/>
        </w:rPr>
        <w:t>1</w:t>
      </w:r>
      <w:r w:rsidR="001205CB">
        <w:rPr>
          <w:rFonts w:ascii="Arial" w:hAnsi="Arial" w:cs="Arial"/>
          <w:b/>
          <w:sz w:val="20"/>
          <w:szCs w:val="20"/>
          <w:u w:val="single"/>
        </w:rPr>
        <w:t>4</w:t>
      </w:r>
      <w:r w:rsidRPr="00456099">
        <w:rPr>
          <w:rFonts w:ascii="Arial" w:hAnsi="Arial" w:cs="Arial"/>
          <w:b/>
          <w:sz w:val="20"/>
          <w:szCs w:val="20"/>
          <w:u w:val="single"/>
        </w:rPr>
        <w:t xml:space="preserve">.1 </w:t>
      </w:r>
      <w:r w:rsidR="00026E4D" w:rsidRPr="00456099">
        <w:rPr>
          <w:rFonts w:ascii="Arial" w:hAnsi="Arial" w:cs="Arial"/>
          <w:b/>
          <w:sz w:val="20"/>
          <w:szCs w:val="20"/>
          <w:u w:val="single"/>
        </w:rPr>
        <w:t xml:space="preserve">Formes de communication </w:t>
      </w:r>
    </w:p>
    <w:p w:rsidR="00B05DCD" w:rsidRPr="00456099" w:rsidRDefault="00B05DCD" w:rsidP="00B05DCD">
      <w:pPr>
        <w:pStyle w:val="Titre3"/>
        <w:numPr>
          <w:ilvl w:val="0"/>
          <w:numId w:val="0"/>
        </w:numPr>
        <w:jc w:val="left"/>
        <w:rPr>
          <w:rFonts w:ascii="Arial" w:hAnsi="Arial" w:cs="Arial"/>
          <w:sz w:val="20"/>
        </w:rPr>
      </w:pPr>
    </w:p>
    <w:p w:rsidR="00B05DCD" w:rsidRPr="005A181C" w:rsidRDefault="00B05DCD" w:rsidP="00B05DCD">
      <w:pPr>
        <w:jc w:val="both"/>
        <w:rPr>
          <w:rFonts w:ascii="Arial" w:hAnsi="Arial" w:cs="Arial"/>
          <w:sz w:val="20"/>
          <w:szCs w:val="20"/>
        </w:rPr>
      </w:pPr>
      <w:r w:rsidRPr="005A181C">
        <w:rPr>
          <w:rFonts w:ascii="Arial" w:hAnsi="Arial" w:cs="Arial"/>
          <w:sz w:val="20"/>
          <w:szCs w:val="20"/>
        </w:rPr>
        <w:t>Tous les éléments (DCE, modifications, questions-réponses…) concernant la présente con</w:t>
      </w:r>
      <w:r w:rsidR="0060139F" w:rsidRPr="005A181C">
        <w:rPr>
          <w:rFonts w:ascii="Arial" w:hAnsi="Arial" w:cs="Arial"/>
          <w:sz w:val="20"/>
          <w:szCs w:val="20"/>
        </w:rPr>
        <w:t xml:space="preserve">sultation peuvent être obtenus </w:t>
      </w:r>
      <w:r w:rsidRPr="005A181C">
        <w:rPr>
          <w:rFonts w:ascii="Arial" w:hAnsi="Arial" w:cs="Arial"/>
          <w:sz w:val="20"/>
          <w:szCs w:val="20"/>
        </w:rPr>
        <w:t>de cette façon :</w:t>
      </w:r>
    </w:p>
    <w:p w:rsidR="00EF380A" w:rsidRPr="00DD13B3" w:rsidRDefault="00EF380A" w:rsidP="00FC6209">
      <w:pPr>
        <w:jc w:val="both"/>
        <w:rPr>
          <w:rFonts w:ascii="Arial" w:hAnsi="Arial" w:cs="Arial"/>
          <w:sz w:val="20"/>
          <w:szCs w:val="20"/>
          <w:highlight w:val="yellow"/>
        </w:rPr>
      </w:pPr>
    </w:p>
    <w:p w:rsidR="006C786F" w:rsidRDefault="006C786F" w:rsidP="006C786F">
      <w:hyperlink r:id="rId20" w:history="1">
        <w:r w:rsidRPr="00713EE6">
          <w:rPr>
            <w:rStyle w:val="Lienhypertexte"/>
          </w:rPr>
          <w:t>https://www.marches-publics.gouv.fr/?page=Entreprise.EntrepriseAdvancedSearch&amp;AllCons&amp;id=3058174&amp;orgAcronyme=g6l</w:t>
        </w:r>
      </w:hyperlink>
    </w:p>
    <w:p w:rsidR="001E4727" w:rsidRPr="00456099" w:rsidRDefault="001E4727" w:rsidP="00AB740B">
      <w:pPr>
        <w:rPr>
          <w:rStyle w:val="ref"/>
          <w:rFonts w:ascii="Arial" w:hAnsi="Arial" w:cs="Arial"/>
          <w:sz w:val="20"/>
          <w:szCs w:val="20"/>
        </w:rPr>
      </w:pPr>
    </w:p>
    <w:p w:rsidR="00B05DCD" w:rsidRPr="00456099" w:rsidRDefault="00B05DCD" w:rsidP="00B05DCD">
      <w:pPr>
        <w:jc w:val="both"/>
        <w:rPr>
          <w:rFonts w:ascii="Arial" w:hAnsi="Arial" w:cs="Arial"/>
          <w:sz w:val="20"/>
          <w:szCs w:val="20"/>
        </w:rPr>
      </w:pPr>
      <w:r w:rsidRPr="00456099">
        <w:rPr>
          <w:rFonts w:ascii="Arial" w:hAnsi="Arial" w:cs="Arial"/>
          <w:sz w:val="20"/>
          <w:szCs w:val="20"/>
        </w:rPr>
        <w:t>Pour permettre les échanges, les opérateurs économiques doivent s’identifier. Ils indiquent le nom de la personne physique chargée de leur téléchargement ainsi qu'une adresse électronique permettant au Pouvoir Adjudicateur, le cas échéant, d'établir de façon certaine une correspondance électronique avec l'opérateur économique concerné en particulier pour la communication d’éventuels compléments à la consultation (précisions, réponses, rectifications).</w:t>
      </w:r>
    </w:p>
    <w:p w:rsidR="00B05DCD" w:rsidRPr="00456099" w:rsidRDefault="00B05DCD" w:rsidP="00B05DCD">
      <w:pPr>
        <w:jc w:val="both"/>
        <w:rPr>
          <w:rFonts w:ascii="Arial" w:hAnsi="Arial" w:cs="Arial"/>
          <w:sz w:val="20"/>
          <w:szCs w:val="20"/>
        </w:rPr>
      </w:pPr>
    </w:p>
    <w:p w:rsidR="00B05DCD" w:rsidRPr="00456099" w:rsidRDefault="00B05DCD" w:rsidP="00B05DCD">
      <w:pPr>
        <w:jc w:val="both"/>
        <w:rPr>
          <w:rFonts w:ascii="Arial" w:hAnsi="Arial" w:cs="Arial"/>
          <w:b/>
          <w:sz w:val="20"/>
          <w:szCs w:val="20"/>
          <w:u w:val="single"/>
        </w:rPr>
      </w:pPr>
      <w:r w:rsidRPr="00456099">
        <w:rPr>
          <w:rFonts w:ascii="Arial" w:hAnsi="Arial" w:cs="Arial"/>
          <w:b/>
          <w:sz w:val="20"/>
          <w:szCs w:val="20"/>
          <w:u w:val="single"/>
        </w:rPr>
        <w:t>Les candidats doivent veiller à ce que l’adresse électronique qu’ils ont transmise soit correcte et valable pendant toute la durée de la procédure.</w:t>
      </w:r>
      <w:r w:rsidRPr="00456099">
        <w:rPr>
          <w:rFonts w:ascii="Arial" w:hAnsi="Arial" w:cs="Arial"/>
          <w:sz w:val="20"/>
          <w:szCs w:val="20"/>
        </w:rPr>
        <w:t xml:space="preserve"> En cas d’erreur faite dans la saisie de cette adresse ou de suppression de celle-ci, il ne pourra porter aucune réclamation. </w:t>
      </w:r>
    </w:p>
    <w:p w:rsidR="00B05DCD" w:rsidRPr="00456099" w:rsidRDefault="00B05DCD" w:rsidP="00B05DCD">
      <w:pPr>
        <w:jc w:val="both"/>
        <w:rPr>
          <w:rFonts w:ascii="Arial" w:hAnsi="Arial" w:cs="Arial"/>
          <w:sz w:val="20"/>
          <w:szCs w:val="20"/>
        </w:rPr>
      </w:pPr>
    </w:p>
    <w:p w:rsidR="00B05DCD" w:rsidRPr="00456099" w:rsidRDefault="00B05DCD" w:rsidP="00B05DCD">
      <w:pPr>
        <w:ind w:right="-107"/>
        <w:jc w:val="both"/>
        <w:rPr>
          <w:rFonts w:ascii="Arial" w:hAnsi="Arial" w:cs="Arial"/>
          <w:sz w:val="20"/>
          <w:szCs w:val="20"/>
        </w:rPr>
      </w:pPr>
      <w:r w:rsidRPr="00456099">
        <w:rPr>
          <w:rFonts w:ascii="Arial" w:hAnsi="Arial" w:cs="Arial"/>
          <w:sz w:val="20"/>
          <w:szCs w:val="20"/>
        </w:rPr>
        <w:t>Toute la correspondance des candidats avec l’</w:t>
      </w:r>
      <w:r w:rsidR="0004516B" w:rsidRPr="00456099">
        <w:rPr>
          <w:rFonts w:ascii="Arial" w:hAnsi="Arial" w:cs="Arial"/>
          <w:sz w:val="20"/>
          <w:szCs w:val="20"/>
        </w:rPr>
        <w:t>a</w:t>
      </w:r>
      <w:r w:rsidRPr="00456099">
        <w:rPr>
          <w:rFonts w:ascii="Arial" w:hAnsi="Arial" w:cs="Arial"/>
          <w:sz w:val="20"/>
          <w:szCs w:val="20"/>
        </w:rPr>
        <w:t>dministration (notamment demande de DCE ou question d’un candidat) ou de l’</w:t>
      </w:r>
      <w:r w:rsidR="0004516B" w:rsidRPr="00456099">
        <w:rPr>
          <w:rFonts w:ascii="Arial" w:hAnsi="Arial" w:cs="Arial"/>
          <w:sz w:val="20"/>
          <w:szCs w:val="20"/>
        </w:rPr>
        <w:t>a</w:t>
      </w:r>
      <w:r w:rsidRPr="00456099">
        <w:rPr>
          <w:rFonts w:ascii="Arial" w:hAnsi="Arial" w:cs="Arial"/>
          <w:sz w:val="20"/>
          <w:szCs w:val="20"/>
        </w:rPr>
        <w:t>dministration avec les candidats se fera en langue française.</w:t>
      </w:r>
    </w:p>
    <w:p w:rsidR="00A079E8" w:rsidRPr="00487264" w:rsidRDefault="00B05DCD" w:rsidP="00487264">
      <w:pPr>
        <w:ind w:right="-107"/>
        <w:jc w:val="both"/>
        <w:rPr>
          <w:rFonts w:ascii="Arial" w:hAnsi="Arial" w:cs="Arial"/>
          <w:sz w:val="20"/>
          <w:szCs w:val="20"/>
        </w:rPr>
      </w:pPr>
      <w:r w:rsidRPr="00456099">
        <w:rPr>
          <w:rFonts w:ascii="Arial" w:hAnsi="Arial" w:cs="Arial"/>
          <w:sz w:val="20"/>
          <w:szCs w:val="20"/>
        </w:rPr>
        <w:t>Les échanges entre les candidats et l’</w:t>
      </w:r>
      <w:r w:rsidR="00B927F6" w:rsidRPr="00456099">
        <w:rPr>
          <w:rFonts w:ascii="Arial" w:hAnsi="Arial" w:cs="Arial"/>
          <w:sz w:val="20"/>
          <w:szCs w:val="20"/>
        </w:rPr>
        <w:t>a</w:t>
      </w:r>
      <w:r w:rsidRPr="00456099">
        <w:rPr>
          <w:rFonts w:ascii="Arial" w:hAnsi="Arial" w:cs="Arial"/>
          <w:sz w:val="20"/>
          <w:szCs w:val="20"/>
        </w:rPr>
        <w:t>dministration se dérouleront comme suit : les communications seront effectuées, au choix de l’</w:t>
      </w:r>
      <w:r w:rsidR="00B927F6" w:rsidRPr="00456099">
        <w:rPr>
          <w:rFonts w:ascii="Arial" w:hAnsi="Arial" w:cs="Arial"/>
          <w:sz w:val="20"/>
          <w:szCs w:val="20"/>
        </w:rPr>
        <w:t>ad</w:t>
      </w:r>
      <w:r w:rsidRPr="00456099">
        <w:rPr>
          <w:rFonts w:ascii="Arial" w:hAnsi="Arial" w:cs="Arial"/>
          <w:sz w:val="20"/>
          <w:szCs w:val="20"/>
        </w:rPr>
        <w:t xml:space="preserve">ministration, par </w:t>
      </w:r>
      <w:smartTag w:uri="urn:schemas-microsoft-com:office:smarttags" w:element="PersonName">
        <w:smartTagPr>
          <w:attr w:name="ProductID" w:val="la Plateforme"/>
        </w:smartTagPr>
        <w:r w:rsidRPr="00456099">
          <w:rPr>
            <w:rFonts w:ascii="Arial" w:hAnsi="Arial" w:cs="Arial"/>
            <w:sz w:val="20"/>
            <w:szCs w:val="20"/>
          </w:rPr>
          <w:t>la Plateforme</w:t>
        </w:r>
      </w:smartTag>
      <w:r w:rsidRPr="00456099">
        <w:rPr>
          <w:rFonts w:ascii="Arial" w:hAnsi="Arial" w:cs="Arial"/>
          <w:sz w:val="20"/>
          <w:szCs w:val="20"/>
        </w:rPr>
        <w:t xml:space="preserve"> des Achats de l’Etat  (PLACE) </w:t>
      </w:r>
      <w:hyperlink r:id="rId21" w:history="1">
        <w:r w:rsidR="00B12BF0" w:rsidRPr="00417E4B">
          <w:rPr>
            <w:rStyle w:val="Lienhypertexte"/>
            <w:rFonts w:ascii="Arial" w:hAnsi="Arial" w:cs="Arial"/>
            <w:sz w:val="20"/>
            <w:szCs w:val="20"/>
          </w:rPr>
          <w:t>www.marches-publics.gouv.fr</w:t>
        </w:r>
      </w:hyperlink>
    </w:p>
    <w:p w:rsidR="00A079E8" w:rsidRPr="00456099" w:rsidRDefault="00A079E8" w:rsidP="001D78BB">
      <w:pPr>
        <w:ind w:left="420"/>
        <w:jc w:val="both"/>
        <w:rPr>
          <w:rFonts w:ascii="Arial" w:hAnsi="Arial" w:cs="Arial"/>
          <w:b/>
          <w:sz w:val="20"/>
          <w:szCs w:val="20"/>
          <w:u w:val="single"/>
        </w:rPr>
      </w:pPr>
    </w:p>
    <w:p w:rsidR="00B05DCD" w:rsidRPr="00456099" w:rsidRDefault="00A705DD" w:rsidP="00BC5B86">
      <w:pPr>
        <w:jc w:val="both"/>
        <w:rPr>
          <w:rFonts w:ascii="Arial" w:hAnsi="Arial" w:cs="Arial"/>
          <w:b/>
          <w:sz w:val="20"/>
          <w:szCs w:val="20"/>
          <w:u w:val="single"/>
        </w:rPr>
      </w:pPr>
      <w:r>
        <w:rPr>
          <w:rFonts w:ascii="Arial" w:hAnsi="Arial" w:cs="Arial"/>
          <w:b/>
          <w:sz w:val="20"/>
          <w:szCs w:val="20"/>
          <w:u w:val="single"/>
        </w:rPr>
        <w:t>1</w:t>
      </w:r>
      <w:r w:rsidR="001205CB">
        <w:rPr>
          <w:rFonts w:ascii="Arial" w:hAnsi="Arial" w:cs="Arial"/>
          <w:b/>
          <w:sz w:val="20"/>
          <w:szCs w:val="20"/>
          <w:u w:val="single"/>
        </w:rPr>
        <w:t>4</w:t>
      </w:r>
      <w:r w:rsidR="00BC5B86" w:rsidRPr="00456099">
        <w:rPr>
          <w:rFonts w:ascii="Arial" w:hAnsi="Arial" w:cs="Arial"/>
          <w:b/>
          <w:sz w:val="20"/>
          <w:szCs w:val="20"/>
          <w:u w:val="single"/>
        </w:rPr>
        <w:t xml:space="preserve">.2 </w:t>
      </w:r>
      <w:r w:rsidR="00B05DCD" w:rsidRPr="00456099">
        <w:rPr>
          <w:rFonts w:ascii="Arial" w:hAnsi="Arial" w:cs="Arial"/>
          <w:b/>
          <w:sz w:val="20"/>
          <w:szCs w:val="20"/>
          <w:u w:val="single"/>
        </w:rPr>
        <w:t xml:space="preserve">Renseignements complémentaires </w:t>
      </w:r>
    </w:p>
    <w:p w:rsidR="00B05DCD" w:rsidRPr="00456099" w:rsidRDefault="00B05DCD" w:rsidP="00B05DCD">
      <w:pPr>
        <w:pStyle w:val="Titre3"/>
        <w:numPr>
          <w:ilvl w:val="0"/>
          <w:numId w:val="0"/>
        </w:numPr>
        <w:jc w:val="left"/>
        <w:rPr>
          <w:rFonts w:ascii="Arial" w:hAnsi="Arial" w:cs="Arial"/>
          <w:sz w:val="20"/>
        </w:rPr>
      </w:pPr>
    </w:p>
    <w:p w:rsidR="00B05DCD" w:rsidRPr="00456099" w:rsidRDefault="00B05DCD" w:rsidP="00B05DCD">
      <w:pPr>
        <w:jc w:val="both"/>
        <w:rPr>
          <w:rFonts w:ascii="Arial" w:hAnsi="Arial" w:cs="Arial"/>
          <w:sz w:val="20"/>
          <w:szCs w:val="20"/>
        </w:rPr>
      </w:pPr>
      <w:r w:rsidRPr="00456099">
        <w:rPr>
          <w:rFonts w:ascii="Arial" w:hAnsi="Arial" w:cs="Arial"/>
          <w:sz w:val="20"/>
          <w:szCs w:val="20"/>
        </w:rPr>
        <w:t xml:space="preserve">Les demandes de renseignements complémentaires émises par les candidats, concernant le marché, sont à émettre </w:t>
      </w:r>
      <w:r w:rsidRPr="00456099">
        <w:rPr>
          <w:rFonts w:ascii="Arial" w:hAnsi="Arial" w:cs="Arial"/>
          <w:b/>
          <w:sz w:val="20"/>
          <w:szCs w:val="20"/>
          <w:u w:val="single"/>
        </w:rPr>
        <w:t>par voie électronique uniquement</w:t>
      </w:r>
      <w:r w:rsidRPr="00456099">
        <w:rPr>
          <w:rFonts w:ascii="Arial" w:hAnsi="Arial" w:cs="Arial"/>
          <w:sz w:val="20"/>
          <w:szCs w:val="20"/>
        </w:rPr>
        <w:t xml:space="preserve"> sur </w:t>
      </w:r>
      <w:smartTag w:uri="urn:schemas-microsoft-com:office:smarttags" w:element="PersonName">
        <w:smartTagPr>
          <w:attr w:name="ProductID" w:val="la Plateforme"/>
        </w:smartTagPr>
        <w:r w:rsidRPr="00456099">
          <w:rPr>
            <w:rFonts w:ascii="Arial" w:hAnsi="Arial" w:cs="Arial"/>
            <w:sz w:val="20"/>
            <w:szCs w:val="20"/>
          </w:rPr>
          <w:t>la Plateforme</w:t>
        </w:r>
      </w:smartTag>
      <w:r w:rsidRPr="00456099">
        <w:rPr>
          <w:rFonts w:ascii="Arial" w:hAnsi="Arial" w:cs="Arial"/>
          <w:sz w:val="20"/>
          <w:szCs w:val="20"/>
        </w:rPr>
        <w:t xml:space="preserve"> des Achats de l’Etat (PLACE) en cliquant sur le </w:t>
      </w:r>
      <w:r w:rsidR="00B935E3" w:rsidRPr="00456099">
        <w:rPr>
          <w:rFonts w:ascii="Arial" w:hAnsi="Arial" w:cs="Arial"/>
          <w:sz w:val="20"/>
          <w:szCs w:val="20"/>
        </w:rPr>
        <w:t xml:space="preserve">lien </w:t>
      </w:r>
      <w:r w:rsidRPr="00456099">
        <w:rPr>
          <w:rFonts w:ascii="Arial" w:hAnsi="Arial" w:cs="Arial"/>
          <w:sz w:val="20"/>
          <w:szCs w:val="20"/>
        </w:rPr>
        <w:t>précité.</w:t>
      </w:r>
    </w:p>
    <w:p w:rsidR="00D87F17" w:rsidRPr="00456099" w:rsidRDefault="00D87F17" w:rsidP="00B05DCD">
      <w:pPr>
        <w:jc w:val="both"/>
        <w:rPr>
          <w:rFonts w:ascii="Arial" w:hAnsi="Arial" w:cs="Arial"/>
          <w:sz w:val="20"/>
          <w:szCs w:val="20"/>
        </w:rPr>
      </w:pPr>
    </w:p>
    <w:p w:rsidR="00B05DCD" w:rsidRPr="00256060" w:rsidRDefault="00B05DCD" w:rsidP="00B05DCD">
      <w:pPr>
        <w:pBdr>
          <w:top w:val="single" w:sz="4" w:space="1" w:color="auto"/>
          <w:left w:val="single" w:sz="4" w:space="4" w:color="auto"/>
          <w:bottom w:val="single" w:sz="4" w:space="1" w:color="auto"/>
          <w:right w:val="single" w:sz="4" w:space="4" w:color="auto"/>
        </w:pBdr>
        <w:jc w:val="center"/>
        <w:rPr>
          <w:rFonts w:ascii="Arial" w:hAnsi="Arial" w:cs="Arial"/>
          <w:b/>
          <w:sz w:val="20"/>
          <w:szCs w:val="20"/>
        </w:rPr>
      </w:pPr>
      <w:r w:rsidRPr="00256060">
        <w:rPr>
          <w:rFonts w:ascii="Arial" w:hAnsi="Arial" w:cs="Arial"/>
          <w:b/>
          <w:sz w:val="20"/>
          <w:szCs w:val="20"/>
        </w:rPr>
        <w:t>L’</w:t>
      </w:r>
      <w:r w:rsidR="003333FE" w:rsidRPr="00256060">
        <w:rPr>
          <w:rFonts w:ascii="Arial" w:hAnsi="Arial" w:cs="Arial"/>
          <w:b/>
          <w:sz w:val="20"/>
          <w:szCs w:val="20"/>
        </w:rPr>
        <w:t>a</w:t>
      </w:r>
      <w:r w:rsidRPr="00256060">
        <w:rPr>
          <w:rFonts w:ascii="Arial" w:hAnsi="Arial" w:cs="Arial"/>
          <w:b/>
          <w:sz w:val="20"/>
          <w:szCs w:val="20"/>
        </w:rPr>
        <w:t>dministration ne répond plus aux questions des candidats reçues après</w:t>
      </w:r>
    </w:p>
    <w:p w:rsidR="00B05DCD" w:rsidRPr="00456099" w:rsidRDefault="00256060" w:rsidP="00B05DCD">
      <w:pPr>
        <w:pBdr>
          <w:top w:val="single" w:sz="4" w:space="1" w:color="auto"/>
          <w:left w:val="single" w:sz="4" w:space="4" w:color="auto"/>
          <w:bottom w:val="single" w:sz="4" w:space="1" w:color="auto"/>
          <w:right w:val="single" w:sz="4" w:space="4" w:color="auto"/>
        </w:pBdr>
        <w:jc w:val="center"/>
        <w:rPr>
          <w:rFonts w:ascii="Arial" w:hAnsi="Arial" w:cs="Arial"/>
          <w:b/>
          <w:sz w:val="20"/>
          <w:szCs w:val="20"/>
        </w:rPr>
      </w:pPr>
      <w:proofErr w:type="gramStart"/>
      <w:r w:rsidRPr="00520186">
        <w:rPr>
          <w:rFonts w:ascii="Arial" w:hAnsi="Arial" w:cs="Arial"/>
          <w:b/>
          <w:sz w:val="20"/>
          <w:szCs w:val="20"/>
        </w:rPr>
        <w:t>la</w:t>
      </w:r>
      <w:proofErr w:type="gramEnd"/>
      <w:r w:rsidRPr="00520186">
        <w:rPr>
          <w:rFonts w:ascii="Arial" w:hAnsi="Arial" w:cs="Arial"/>
          <w:b/>
          <w:sz w:val="20"/>
          <w:szCs w:val="20"/>
        </w:rPr>
        <w:t xml:space="preserve"> date </w:t>
      </w:r>
      <w:r w:rsidR="00520186">
        <w:rPr>
          <w:rFonts w:ascii="Arial" w:hAnsi="Arial" w:cs="Arial"/>
          <w:b/>
          <w:sz w:val="20"/>
          <w:szCs w:val="20"/>
        </w:rPr>
        <w:t>et l’heure fixées en première page du présent règlement de consultation</w:t>
      </w:r>
    </w:p>
    <w:p w:rsidR="00B05DCD" w:rsidRPr="00456099" w:rsidRDefault="00B05DCD" w:rsidP="00CB4AEC">
      <w:pPr>
        <w:pStyle w:val="Titre1"/>
        <w:pBdr>
          <w:top w:val="none" w:sz="0" w:space="0" w:color="auto"/>
          <w:left w:val="none" w:sz="0" w:space="0" w:color="auto"/>
          <w:bottom w:val="none" w:sz="0" w:space="0" w:color="auto"/>
          <w:right w:val="none" w:sz="0" w:space="0" w:color="auto"/>
        </w:pBdr>
        <w:jc w:val="left"/>
        <w:rPr>
          <w:sz w:val="20"/>
          <w:szCs w:val="20"/>
        </w:rPr>
      </w:pPr>
    </w:p>
    <w:p w:rsidR="001324DF" w:rsidRDefault="00D054E8" w:rsidP="00D054E8">
      <w:pPr>
        <w:jc w:val="both"/>
        <w:rPr>
          <w:rFonts w:ascii="Arial" w:hAnsi="Arial" w:cs="Arial"/>
          <w:bCs/>
          <w:color w:val="000000"/>
          <w:sz w:val="20"/>
          <w:szCs w:val="20"/>
        </w:rPr>
      </w:pPr>
      <w:r w:rsidRPr="00456099">
        <w:rPr>
          <w:rFonts w:ascii="Arial" w:hAnsi="Arial" w:cs="Arial"/>
          <w:bCs/>
          <w:color w:val="000000"/>
          <w:sz w:val="20"/>
          <w:szCs w:val="20"/>
        </w:rPr>
        <w:t>Les réponses seront transmises par écrit à l’ensemble des candidats de la même manière. Nous recommandons dans tous les cas de consulter régulièrement les informations s’y affichant</w:t>
      </w:r>
      <w:r w:rsidR="00552C74">
        <w:rPr>
          <w:rFonts w:ascii="Arial" w:hAnsi="Arial" w:cs="Arial"/>
          <w:bCs/>
          <w:color w:val="000000"/>
          <w:sz w:val="20"/>
          <w:szCs w:val="20"/>
        </w:rPr>
        <w:t>.</w:t>
      </w:r>
    </w:p>
    <w:p w:rsidR="00BC258B" w:rsidRPr="00456099" w:rsidRDefault="00BC258B" w:rsidP="00D054E8">
      <w:pPr>
        <w:jc w:val="both"/>
        <w:rPr>
          <w:rFonts w:ascii="Arial" w:hAnsi="Arial" w:cs="Arial"/>
          <w:bCs/>
          <w:color w:val="000000"/>
          <w:sz w:val="20"/>
          <w:szCs w:val="20"/>
        </w:rPr>
      </w:pPr>
    </w:p>
    <w:p w:rsidR="000953B0" w:rsidRPr="00456099" w:rsidRDefault="000953B0" w:rsidP="00D054E8">
      <w:pPr>
        <w:jc w:val="both"/>
        <w:rPr>
          <w:rFonts w:ascii="Arial" w:hAnsi="Arial" w:cs="Arial"/>
          <w:bCs/>
          <w:color w:val="000000"/>
          <w:sz w:val="20"/>
          <w:szCs w:val="20"/>
        </w:rPr>
      </w:pPr>
    </w:p>
    <w:p w:rsidR="000953B0" w:rsidRPr="00456099" w:rsidRDefault="00A705DD" w:rsidP="00D126C8">
      <w:pPr>
        <w:jc w:val="both"/>
        <w:rPr>
          <w:rFonts w:ascii="Arial" w:hAnsi="Arial" w:cs="Arial"/>
          <w:b/>
          <w:sz w:val="20"/>
          <w:szCs w:val="20"/>
        </w:rPr>
      </w:pPr>
      <w:r>
        <w:rPr>
          <w:rFonts w:ascii="Arial" w:hAnsi="Arial" w:cs="Arial"/>
          <w:b/>
          <w:sz w:val="20"/>
          <w:szCs w:val="20"/>
          <w:u w:val="single"/>
        </w:rPr>
        <w:t>1</w:t>
      </w:r>
      <w:r w:rsidR="001205CB">
        <w:rPr>
          <w:rFonts w:ascii="Arial" w:hAnsi="Arial" w:cs="Arial"/>
          <w:b/>
          <w:sz w:val="20"/>
          <w:szCs w:val="20"/>
          <w:u w:val="single"/>
        </w:rPr>
        <w:t>4</w:t>
      </w:r>
      <w:r w:rsidR="00D126C8" w:rsidRPr="00456099">
        <w:rPr>
          <w:rFonts w:ascii="Arial" w:hAnsi="Arial" w:cs="Arial"/>
          <w:b/>
          <w:sz w:val="20"/>
          <w:szCs w:val="20"/>
          <w:u w:val="single"/>
        </w:rPr>
        <w:t xml:space="preserve">.3 </w:t>
      </w:r>
      <w:r w:rsidR="000953B0" w:rsidRPr="00456099">
        <w:rPr>
          <w:rFonts w:ascii="Arial" w:hAnsi="Arial" w:cs="Arial"/>
          <w:b/>
          <w:sz w:val="20"/>
          <w:szCs w:val="20"/>
          <w:u w:val="single"/>
        </w:rPr>
        <w:t xml:space="preserve">Information aux soumissionnaires non retenus </w:t>
      </w:r>
    </w:p>
    <w:p w:rsidR="000953B0" w:rsidRPr="00456099" w:rsidRDefault="000953B0" w:rsidP="000953B0">
      <w:pPr>
        <w:rPr>
          <w:rFonts w:ascii="Arial" w:hAnsi="Arial" w:cs="Arial"/>
          <w:sz w:val="20"/>
          <w:szCs w:val="20"/>
        </w:rPr>
      </w:pPr>
    </w:p>
    <w:p w:rsidR="000953B0" w:rsidRPr="00456099" w:rsidRDefault="000953B0" w:rsidP="000953B0">
      <w:pPr>
        <w:pStyle w:val="NormalWeb"/>
        <w:spacing w:before="0" w:beforeAutospacing="0" w:after="0" w:afterAutospacing="0"/>
        <w:jc w:val="both"/>
        <w:rPr>
          <w:rStyle w:val="Accentuation"/>
          <w:rFonts w:ascii="Arial" w:hAnsi="Arial" w:cs="Arial"/>
          <w:i w:val="0"/>
          <w:sz w:val="20"/>
          <w:szCs w:val="20"/>
        </w:rPr>
      </w:pPr>
      <w:r w:rsidRPr="00456099">
        <w:rPr>
          <w:rStyle w:val="Accentuation"/>
          <w:rFonts w:ascii="Arial" w:hAnsi="Arial" w:cs="Arial"/>
          <w:i w:val="0"/>
          <w:sz w:val="20"/>
          <w:szCs w:val="20"/>
        </w:rPr>
        <w:t>Les soumissionnaires non retenus sont avisés des motifs du rejet de leurs candidatures ou de leurs offres par écrit, et notifié par PLACE.</w:t>
      </w:r>
    </w:p>
    <w:p w:rsidR="00D054E8" w:rsidRDefault="00D054E8" w:rsidP="00D054E8">
      <w:pPr>
        <w:jc w:val="both"/>
        <w:rPr>
          <w:rFonts w:ascii="Arial" w:hAnsi="Arial" w:cs="Arial"/>
          <w:bCs/>
          <w:color w:val="000000"/>
          <w:sz w:val="20"/>
          <w:szCs w:val="20"/>
        </w:rPr>
      </w:pPr>
    </w:p>
    <w:p w:rsidR="006B1BF9" w:rsidRDefault="006B1BF9" w:rsidP="00D054E8">
      <w:pPr>
        <w:jc w:val="both"/>
        <w:rPr>
          <w:rFonts w:ascii="Arial" w:hAnsi="Arial" w:cs="Arial"/>
          <w:bCs/>
          <w:color w:val="000000"/>
          <w:sz w:val="20"/>
          <w:szCs w:val="20"/>
        </w:rPr>
      </w:pPr>
    </w:p>
    <w:p w:rsidR="00E2710F" w:rsidRDefault="00E2710F" w:rsidP="00D054E8">
      <w:pPr>
        <w:jc w:val="both"/>
        <w:rPr>
          <w:rFonts w:ascii="Arial" w:hAnsi="Arial" w:cs="Arial"/>
          <w:bCs/>
          <w:color w:val="000000"/>
          <w:sz w:val="20"/>
          <w:szCs w:val="20"/>
        </w:rPr>
      </w:pPr>
    </w:p>
    <w:p w:rsidR="00B935E3" w:rsidRPr="00456099" w:rsidRDefault="00B935E3" w:rsidP="00B935E3">
      <w:pPr>
        <w:shd w:val="clear" w:color="auto" w:fill="D9D9D9"/>
        <w:jc w:val="both"/>
        <w:rPr>
          <w:rFonts w:ascii="Arial" w:hAnsi="Arial" w:cs="Arial"/>
          <w:b/>
          <w:sz w:val="20"/>
          <w:szCs w:val="20"/>
        </w:rPr>
      </w:pPr>
      <w:r w:rsidRPr="00456099">
        <w:rPr>
          <w:rFonts w:ascii="Arial" w:hAnsi="Arial" w:cs="Arial"/>
          <w:b/>
          <w:sz w:val="20"/>
          <w:szCs w:val="20"/>
        </w:rPr>
        <w:t>ARTICLE 1</w:t>
      </w:r>
      <w:r w:rsidR="001205CB">
        <w:rPr>
          <w:rFonts w:ascii="Arial" w:hAnsi="Arial" w:cs="Arial"/>
          <w:b/>
          <w:sz w:val="20"/>
          <w:szCs w:val="20"/>
        </w:rPr>
        <w:t>5</w:t>
      </w:r>
      <w:r w:rsidRPr="00456099">
        <w:rPr>
          <w:rFonts w:ascii="Arial" w:hAnsi="Arial" w:cs="Arial"/>
          <w:b/>
          <w:sz w:val="20"/>
          <w:szCs w:val="20"/>
        </w:rPr>
        <w:t>-  PUBLICATION</w:t>
      </w:r>
    </w:p>
    <w:p w:rsidR="00D87F17" w:rsidRPr="00456099" w:rsidRDefault="00D87F17" w:rsidP="00CF6D06">
      <w:pPr>
        <w:jc w:val="both"/>
        <w:rPr>
          <w:rFonts w:ascii="Arial" w:hAnsi="Arial" w:cs="Arial"/>
          <w:b/>
          <w:sz w:val="20"/>
          <w:szCs w:val="20"/>
          <w:u w:val="single"/>
        </w:rPr>
      </w:pPr>
    </w:p>
    <w:p w:rsidR="00CB4AEC" w:rsidRDefault="00CB4AEC" w:rsidP="00CB4AEC">
      <w:pPr>
        <w:jc w:val="both"/>
        <w:rPr>
          <w:rFonts w:ascii="Arial" w:hAnsi="Arial" w:cs="Arial"/>
          <w:bCs/>
          <w:sz w:val="20"/>
          <w:szCs w:val="20"/>
        </w:rPr>
      </w:pPr>
      <w:r w:rsidRPr="00456099">
        <w:rPr>
          <w:rFonts w:ascii="Arial" w:hAnsi="Arial" w:cs="Arial"/>
          <w:bCs/>
          <w:sz w:val="20"/>
          <w:szCs w:val="20"/>
        </w:rPr>
        <w:t>L’attribution du marché fera l’objet d’une publication dans les organes concernés.</w:t>
      </w:r>
    </w:p>
    <w:p w:rsidR="00552C74" w:rsidRPr="00456099" w:rsidRDefault="00552C74" w:rsidP="00CB4AEC">
      <w:pPr>
        <w:jc w:val="both"/>
        <w:rPr>
          <w:rFonts w:ascii="Arial" w:hAnsi="Arial" w:cs="Arial"/>
          <w:bCs/>
          <w:sz w:val="20"/>
          <w:szCs w:val="20"/>
        </w:rPr>
      </w:pPr>
    </w:p>
    <w:p w:rsidR="006B1BF9" w:rsidRDefault="006B1BF9" w:rsidP="00CF6D06">
      <w:pPr>
        <w:jc w:val="both"/>
        <w:rPr>
          <w:rFonts w:ascii="Arial" w:hAnsi="Arial" w:cs="Arial"/>
          <w:b/>
          <w:sz w:val="20"/>
          <w:szCs w:val="20"/>
          <w:highlight w:val="yellow"/>
          <w:u w:val="single"/>
        </w:rPr>
      </w:pPr>
    </w:p>
    <w:p w:rsidR="00832C7A" w:rsidRPr="00456099" w:rsidRDefault="00832C7A" w:rsidP="00CF6D06">
      <w:pPr>
        <w:jc w:val="both"/>
        <w:rPr>
          <w:rFonts w:ascii="Arial" w:hAnsi="Arial" w:cs="Arial"/>
          <w:b/>
          <w:sz w:val="20"/>
          <w:szCs w:val="20"/>
          <w:highlight w:val="yellow"/>
          <w:u w:val="single"/>
        </w:rPr>
      </w:pPr>
    </w:p>
    <w:p w:rsidR="00B935E3" w:rsidRPr="00456099" w:rsidRDefault="00B935E3" w:rsidP="00B935E3">
      <w:pPr>
        <w:shd w:val="clear" w:color="auto" w:fill="D9D9D9"/>
        <w:jc w:val="both"/>
        <w:rPr>
          <w:rFonts w:ascii="Arial" w:hAnsi="Arial" w:cs="Arial"/>
          <w:b/>
          <w:sz w:val="20"/>
          <w:szCs w:val="20"/>
        </w:rPr>
      </w:pPr>
      <w:r w:rsidRPr="00456099">
        <w:rPr>
          <w:rFonts w:ascii="Arial" w:hAnsi="Arial" w:cs="Arial"/>
          <w:b/>
          <w:sz w:val="20"/>
          <w:szCs w:val="20"/>
        </w:rPr>
        <w:lastRenderedPageBreak/>
        <w:t>ARTICLE 1</w:t>
      </w:r>
      <w:r w:rsidR="001205CB">
        <w:rPr>
          <w:rFonts w:ascii="Arial" w:hAnsi="Arial" w:cs="Arial"/>
          <w:b/>
          <w:sz w:val="20"/>
          <w:szCs w:val="20"/>
        </w:rPr>
        <w:t>6</w:t>
      </w:r>
      <w:r w:rsidRPr="00456099">
        <w:rPr>
          <w:rFonts w:ascii="Arial" w:hAnsi="Arial" w:cs="Arial"/>
          <w:b/>
          <w:sz w:val="20"/>
          <w:szCs w:val="20"/>
        </w:rPr>
        <w:t>-  INSTANCE CHARGEE DES RECOURS / INTRODUCTION DES RECOURS</w:t>
      </w:r>
    </w:p>
    <w:p w:rsidR="00DD3FD7" w:rsidRPr="00456099" w:rsidRDefault="00DD3FD7" w:rsidP="00B935E3">
      <w:pPr>
        <w:jc w:val="both"/>
        <w:rPr>
          <w:rFonts w:ascii="Arial" w:hAnsi="Arial" w:cs="Arial"/>
          <w:sz w:val="20"/>
          <w:szCs w:val="20"/>
          <w:highlight w:val="yellow"/>
        </w:rPr>
      </w:pPr>
    </w:p>
    <w:p w:rsidR="00300CAE" w:rsidRPr="00456099" w:rsidRDefault="00300CAE" w:rsidP="002F4491">
      <w:pPr>
        <w:jc w:val="both"/>
        <w:rPr>
          <w:rFonts w:ascii="Arial" w:hAnsi="Arial" w:cs="Arial"/>
          <w:b/>
          <w:sz w:val="20"/>
          <w:szCs w:val="20"/>
        </w:rPr>
      </w:pPr>
      <w:r w:rsidRPr="00456099">
        <w:rPr>
          <w:rFonts w:ascii="Arial" w:hAnsi="Arial" w:cs="Arial"/>
          <w:b/>
          <w:sz w:val="20"/>
          <w:szCs w:val="20"/>
        </w:rPr>
        <w:t>En cas de litige, le droit français est seul applicable et les tribunaux français seuls compétents.</w:t>
      </w:r>
    </w:p>
    <w:p w:rsidR="002E4AE4" w:rsidRPr="00456099" w:rsidRDefault="002E4AE4" w:rsidP="002F4491">
      <w:pPr>
        <w:jc w:val="both"/>
        <w:rPr>
          <w:rFonts w:ascii="Arial" w:hAnsi="Arial" w:cs="Arial"/>
          <w:b/>
          <w:sz w:val="20"/>
          <w:szCs w:val="20"/>
        </w:rPr>
      </w:pPr>
    </w:p>
    <w:p w:rsidR="00F33D97" w:rsidRPr="00456099" w:rsidRDefault="00300CAE" w:rsidP="002F4491">
      <w:pPr>
        <w:autoSpaceDE w:val="0"/>
        <w:autoSpaceDN w:val="0"/>
        <w:adjustRightInd w:val="0"/>
        <w:jc w:val="both"/>
        <w:rPr>
          <w:rFonts w:ascii="Arial" w:hAnsi="Arial" w:cs="Arial"/>
          <w:bCs/>
          <w:sz w:val="20"/>
          <w:szCs w:val="20"/>
          <w:u w:val="single"/>
        </w:rPr>
      </w:pPr>
      <w:r w:rsidRPr="00456099">
        <w:rPr>
          <w:rFonts w:ascii="Arial" w:hAnsi="Arial" w:cs="Arial"/>
          <w:bCs/>
          <w:sz w:val="20"/>
          <w:szCs w:val="20"/>
        </w:rPr>
        <w:t xml:space="preserve">La juridiction compétente est </w:t>
      </w:r>
      <w:r w:rsidR="00F33D97" w:rsidRPr="00456099">
        <w:rPr>
          <w:rFonts w:ascii="Arial" w:hAnsi="Arial" w:cs="Arial"/>
          <w:bCs/>
          <w:sz w:val="20"/>
          <w:szCs w:val="20"/>
        </w:rPr>
        <w:t>:</w:t>
      </w:r>
    </w:p>
    <w:p w:rsidR="00F33D97" w:rsidRPr="00456099" w:rsidRDefault="00F33D97" w:rsidP="002F4491">
      <w:pPr>
        <w:autoSpaceDE w:val="0"/>
        <w:autoSpaceDN w:val="0"/>
        <w:adjustRightInd w:val="0"/>
        <w:jc w:val="both"/>
        <w:rPr>
          <w:rFonts w:ascii="Arial" w:eastAsia="SimSun" w:hAnsi="Arial" w:cs="Arial"/>
          <w:sz w:val="20"/>
          <w:szCs w:val="20"/>
          <w:lang w:eastAsia="zh-CN"/>
        </w:rPr>
      </w:pPr>
      <w:r w:rsidRPr="00456099">
        <w:rPr>
          <w:rFonts w:ascii="Arial" w:eastAsia="SimSun" w:hAnsi="Arial" w:cs="Arial"/>
          <w:sz w:val="20"/>
          <w:szCs w:val="20"/>
          <w:lang w:eastAsia="zh-CN"/>
        </w:rPr>
        <w:t>Tribunal administratif de Cergy-Pontoise</w:t>
      </w:r>
    </w:p>
    <w:p w:rsidR="00F33D97" w:rsidRPr="00456099" w:rsidRDefault="00F33D97" w:rsidP="002F4491">
      <w:pPr>
        <w:autoSpaceDE w:val="0"/>
        <w:autoSpaceDN w:val="0"/>
        <w:adjustRightInd w:val="0"/>
        <w:jc w:val="both"/>
        <w:rPr>
          <w:rFonts w:ascii="Arial" w:eastAsia="SimSun" w:hAnsi="Arial" w:cs="Arial"/>
          <w:sz w:val="20"/>
          <w:szCs w:val="20"/>
          <w:lang w:eastAsia="zh-CN"/>
        </w:rPr>
      </w:pPr>
      <w:r w:rsidRPr="00456099">
        <w:rPr>
          <w:rFonts w:ascii="Arial" w:eastAsia="SimSun" w:hAnsi="Arial" w:cs="Arial"/>
          <w:sz w:val="20"/>
          <w:szCs w:val="20"/>
          <w:lang w:eastAsia="zh-CN"/>
        </w:rPr>
        <w:t>2 boulevard de l'</w:t>
      </w:r>
      <w:proofErr w:type="spellStart"/>
      <w:r w:rsidRPr="00456099">
        <w:rPr>
          <w:rFonts w:ascii="Arial" w:eastAsia="SimSun" w:hAnsi="Arial" w:cs="Arial"/>
          <w:sz w:val="20"/>
          <w:szCs w:val="20"/>
          <w:lang w:eastAsia="zh-CN"/>
        </w:rPr>
        <w:t>Hautil</w:t>
      </w:r>
      <w:proofErr w:type="spellEnd"/>
      <w:r w:rsidR="00300CAE" w:rsidRPr="00456099">
        <w:rPr>
          <w:rFonts w:ascii="Arial" w:eastAsia="SimSun" w:hAnsi="Arial" w:cs="Arial"/>
          <w:sz w:val="20"/>
          <w:szCs w:val="20"/>
          <w:lang w:eastAsia="zh-CN"/>
        </w:rPr>
        <w:t xml:space="preserve"> - </w:t>
      </w:r>
      <w:r w:rsidRPr="00456099">
        <w:rPr>
          <w:rFonts w:ascii="Arial" w:eastAsia="SimSun" w:hAnsi="Arial" w:cs="Arial"/>
          <w:sz w:val="20"/>
          <w:szCs w:val="20"/>
          <w:lang w:eastAsia="zh-CN"/>
        </w:rPr>
        <w:t>BP 322</w:t>
      </w:r>
    </w:p>
    <w:p w:rsidR="00F33D97" w:rsidRPr="00456099" w:rsidRDefault="00F33D97" w:rsidP="002F4491">
      <w:pPr>
        <w:autoSpaceDE w:val="0"/>
        <w:autoSpaceDN w:val="0"/>
        <w:adjustRightInd w:val="0"/>
        <w:jc w:val="both"/>
        <w:rPr>
          <w:rFonts w:ascii="Arial" w:eastAsia="SimSun" w:hAnsi="Arial" w:cs="Arial"/>
          <w:sz w:val="20"/>
          <w:szCs w:val="20"/>
          <w:lang w:eastAsia="zh-CN"/>
        </w:rPr>
      </w:pPr>
      <w:r w:rsidRPr="00456099">
        <w:rPr>
          <w:rFonts w:ascii="Arial" w:eastAsia="SimSun" w:hAnsi="Arial" w:cs="Arial"/>
          <w:sz w:val="20"/>
          <w:szCs w:val="20"/>
          <w:lang w:eastAsia="zh-CN"/>
        </w:rPr>
        <w:t>95027 CERGY PONTOISE CEDEX</w:t>
      </w:r>
    </w:p>
    <w:p w:rsidR="00F33D97" w:rsidRPr="00456099" w:rsidRDefault="00F33D97" w:rsidP="002F4491">
      <w:pPr>
        <w:autoSpaceDE w:val="0"/>
        <w:autoSpaceDN w:val="0"/>
        <w:adjustRightInd w:val="0"/>
        <w:jc w:val="center"/>
        <w:rPr>
          <w:rFonts w:ascii="Arial" w:hAnsi="Arial" w:cs="Arial"/>
          <w:sz w:val="20"/>
          <w:szCs w:val="20"/>
        </w:rPr>
      </w:pPr>
    </w:p>
    <w:p w:rsidR="001B3D67" w:rsidRPr="00456099" w:rsidRDefault="00300CAE" w:rsidP="002F4491">
      <w:pPr>
        <w:autoSpaceDE w:val="0"/>
        <w:autoSpaceDN w:val="0"/>
        <w:adjustRightInd w:val="0"/>
        <w:jc w:val="both"/>
        <w:rPr>
          <w:rFonts w:ascii="Arial" w:hAnsi="Arial" w:cs="Arial"/>
          <w:bCs/>
          <w:sz w:val="20"/>
          <w:szCs w:val="20"/>
        </w:rPr>
      </w:pPr>
      <w:r w:rsidRPr="00456099">
        <w:rPr>
          <w:rFonts w:ascii="Arial" w:hAnsi="Arial" w:cs="Arial"/>
          <w:bCs/>
          <w:sz w:val="20"/>
          <w:szCs w:val="20"/>
        </w:rPr>
        <w:t xml:space="preserve">Les </w:t>
      </w:r>
      <w:r w:rsidRPr="00456099">
        <w:rPr>
          <w:rFonts w:ascii="Arial" w:hAnsi="Arial" w:cs="Arial"/>
          <w:b/>
          <w:bCs/>
          <w:sz w:val="20"/>
          <w:szCs w:val="20"/>
          <w:u w:val="single"/>
        </w:rPr>
        <w:t>d</w:t>
      </w:r>
      <w:r w:rsidR="00F33D97" w:rsidRPr="00456099">
        <w:rPr>
          <w:rFonts w:ascii="Arial" w:hAnsi="Arial" w:cs="Arial"/>
          <w:b/>
          <w:bCs/>
          <w:sz w:val="20"/>
          <w:szCs w:val="20"/>
          <w:u w:val="single"/>
        </w:rPr>
        <w:t>élais d’introduction et voies de recours</w:t>
      </w:r>
      <w:r w:rsidRPr="00456099">
        <w:rPr>
          <w:rFonts w:ascii="Arial" w:hAnsi="Arial" w:cs="Arial"/>
          <w:bCs/>
          <w:sz w:val="20"/>
          <w:szCs w:val="20"/>
        </w:rPr>
        <w:t xml:space="preserve"> sont prévus à l’article </w:t>
      </w:r>
      <w:r w:rsidR="00F33D97" w:rsidRPr="00456099">
        <w:rPr>
          <w:rFonts w:ascii="Arial" w:hAnsi="Arial" w:cs="Arial"/>
          <w:bCs/>
          <w:sz w:val="20"/>
          <w:szCs w:val="20"/>
        </w:rPr>
        <w:t>L. 551-1</w:t>
      </w:r>
      <w:r w:rsidR="008E5143" w:rsidRPr="00456099">
        <w:rPr>
          <w:rFonts w:ascii="Arial" w:hAnsi="Arial" w:cs="Arial"/>
          <w:bCs/>
          <w:sz w:val="20"/>
          <w:szCs w:val="20"/>
        </w:rPr>
        <w:t xml:space="preserve"> et suivants</w:t>
      </w:r>
      <w:r w:rsidR="00F33D97" w:rsidRPr="00456099">
        <w:rPr>
          <w:rFonts w:ascii="Arial" w:hAnsi="Arial" w:cs="Arial"/>
          <w:bCs/>
          <w:sz w:val="20"/>
          <w:szCs w:val="20"/>
        </w:rPr>
        <w:t xml:space="preserve"> du Code de justice administrative</w:t>
      </w:r>
    </w:p>
    <w:p w:rsidR="005258B6" w:rsidRPr="00456099" w:rsidRDefault="005258B6" w:rsidP="002F4491">
      <w:pPr>
        <w:autoSpaceDE w:val="0"/>
        <w:autoSpaceDN w:val="0"/>
        <w:adjustRightInd w:val="0"/>
        <w:jc w:val="both"/>
        <w:rPr>
          <w:rFonts w:ascii="Arial" w:hAnsi="Arial" w:cs="Arial"/>
          <w:bCs/>
          <w:sz w:val="20"/>
          <w:szCs w:val="20"/>
        </w:rPr>
      </w:pPr>
    </w:p>
    <w:p w:rsidR="00B935E3" w:rsidRPr="00456099" w:rsidRDefault="00B935E3" w:rsidP="002F4491">
      <w:pPr>
        <w:autoSpaceDE w:val="0"/>
        <w:autoSpaceDN w:val="0"/>
        <w:adjustRightInd w:val="0"/>
        <w:jc w:val="both"/>
        <w:rPr>
          <w:rFonts w:ascii="Arial" w:hAnsi="Arial" w:cs="Arial"/>
          <w:bCs/>
          <w:sz w:val="20"/>
          <w:szCs w:val="20"/>
        </w:rPr>
      </w:pPr>
    </w:p>
    <w:p w:rsidR="00B935E3" w:rsidRPr="00456099" w:rsidRDefault="00B935E3" w:rsidP="00B935E3">
      <w:pPr>
        <w:shd w:val="clear" w:color="auto" w:fill="D9D9D9"/>
        <w:jc w:val="both"/>
        <w:rPr>
          <w:rFonts w:ascii="Arial" w:hAnsi="Arial" w:cs="Arial"/>
          <w:b/>
          <w:sz w:val="20"/>
          <w:szCs w:val="20"/>
        </w:rPr>
      </w:pPr>
      <w:r w:rsidRPr="00456099">
        <w:rPr>
          <w:rFonts w:ascii="Arial" w:hAnsi="Arial" w:cs="Arial"/>
          <w:b/>
          <w:sz w:val="20"/>
          <w:szCs w:val="20"/>
        </w:rPr>
        <w:t>ARTICLE 1</w:t>
      </w:r>
      <w:r w:rsidR="001205CB">
        <w:rPr>
          <w:rFonts w:ascii="Arial" w:hAnsi="Arial" w:cs="Arial"/>
          <w:b/>
          <w:sz w:val="20"/>
          <w:szCs w:val="20"/>
        </w:rPr>
        <w:t>7</w:t>
      </w:r>
      <w:r w:rsidRPr="00456099">
        <w:rPr>
          <w:rFonts w:ascii="Arial" w:hAnsi="Arial" w:cs="Arial"/>
          <w:b/>
          <w:sz w:val="20"/>
          <w:szCs w:val="20"/>
        </w:rPr>
        <w:t>-  ABANDON DE LA PROCEDURE</w:t>
      </w:r>
    </w:p>
    <w:p w:rsidR="00BE22E0" w:rsidRPr="00456099" w:rsidRDefault="00BE22E0" w:rsidP="00BE22E0">
      <w:pPr>
        <w:jc w:val="both"/>
        <w:rPr>
          <w:rFonts w:ascii="Arial" w:hAnsi="Arial" w:cs="Arial"/>
          <w:b/>
          <w:sz w:val="20"/>
          <w:szCs w:val="20"/>
          <w:u w:val="single"/>
        </w:rPr>
      </w:pPr>
    </w:p>
    <w:p w:rsidR="00BE22E0" w:rsidRPr="00456099" w:rsidRDefault="00FB2371" w:rsidP="00BE22E0">
      <w:pPr>
        <w:jc w:val="both"/>
        <w:rPr>
          <w:rFonts w:ascii="Arial" w:hAnsi="Arial" w:cs="Arial"/>
          <w:sz w:val="20"/>
          <w:szCs w:val="20"/>
        </w:rPr>
      </w:pPr>
      <w:r w:rsidRPr="00456099">
        <w:rPr>
          <w:rFonts w:ascii="Arial" w:hAnsi="Arial" w:cs="Arial"/>
          <w:sz w:val="20"/>
          <w:szCs w:val="20"/>
        </w:rPr>
        <w:t>L’</w:t>
      </w:r>
      <w:r w:rsidR="00B81084" w:rsidRPr="00456099">
        <w:rPr>
          <w:rFonts w:ascii="Arial" w:hAnsi="Arial" w:cs="Arial"/>
          <w:sz w:val="20"/>
          <w:szCs w:val="20"/>
        </w:rPr>
        <w:t>a</w:t>
      </w:r>
      <w:r w:rsidR="00BE22E0" w:rsidRPr="00456099">
        <w:rPr>
          <w:rFonts w:ascii="Arial" w:hAnsi="Arial" w:cs="Arial"/>
          <w:sz w:val="20"/>
          <w:szCs w:val="20"/>
        </w:rPr>
        <w:t>dministration se réserve le droit de ne pas donner suite à la consultation selon les modalités des articles R.2185-1 et R.2185-2 du Code de la commande publique.</w:t>
      </w:r>
    </w:p>
    <w:p w:rsidR="00A705DD" w:rsidRDefault="00A705DD" w:rsidP="002F4491">
      <w:pPr>
        <w:jc w:val="center"/>
        <w:rPr>
          <w:rFonts w:ascii="Arial" w:hAnsi="Arial" w:cs="Arial"/>
          <w:b/>
          <w:sz w:val="20"/>
          <w:szCs w:val="20"/>
          <w:highlight w:val="yellow"/>
          <w:u w:val="single"/>
        </w:rPr>
      </w:pPr>
    </w:p>
    <w:p w:rsidR="00A705DD" w:rsidRPr="00456099" w:rsidRDefault="00A705DD" w:rsidP="002F4491">
      <w:pPr>
        <w:jc w:val="center"/>
        <w:rPr>
          <w:rFonts w:ascii="Arial" w:hAnsi="Arial" w:cs="Arial"/>
          <w:b/>
          <w:sz w:val="20"/>
          <w:szCs w:val="20"/>
          <w:highlight w:val="yellow"/>
          <w:u w:val="single"/>
        </w:rPr>
      </w:pPr>
    </w:p>
    <w:p w:rsidR="00F33D97" w:rsidRPr="00456099" w:rsidRDefault="001D2485" w:rsidP="002F4491">
      <w:pPr>
        <w:jc w:val="center"/>
        <w:rPr>
          <w:rFonts w:ascii="Arial" w:hAnsi="Arial" w:cs="Arial"/>
          <w:b/>
          <w:sz w:val="20"/>
          <w:szCs w:val="20"/>
          <w:u w:val="single"/>
        </w:rPr>
      </w:pPr>
      <w:r w:rsidRPr="00456099">
        <w:rPr>
          <w:rFonts w:ascii="Arial" w:hAnsi="Arial" w:cs="Arial"/>
          <w:b/>
          <w:sz w:val="20"/>
          <w:szCs w:val="20"/>
          <w:u w:val="single"/>
        </w:rPr>
        <w:t xml:space="preserve">DOCUMENTS </w:t>
      </w:r>
      <w:r w:rsidR="00F33D97" w:rsidRPr="00456099">
        <w:rPr>
          <w:rFonts w:ascii="Arial" w:hAnsi="Arial" w:cs="Arial"/>
          <w:b/>
          <w:sz w:val="20"/>
          <w:szCs w:val="20"/>
          <w:u w:val="single"/>
        </w:rPr>
        <w:t>ANNEXES AU PRESENT REGLEMENT DE CONSULTATION</w:t>
      </w:r>
    </w:p>
    <w:p w:rsidR="00F33D97" w:rsidRPr="00456099" w:rsidRDefault="00F33D97" w:rsidP="002F4491">
      <w:pPr>
        <w:rPr>
          <w:rFonts w:ascii="Arial" w:hAnsi="Arial" w:cs="Arial"/>
          <w:b/>
          <w:sz w:val="20"/>
          <w:szCs w:val="20"/>
          <w:u w:val="single"/>
        </w:rPr>
      </w:pPr>
    </w:p>
    <w:p w:rsidR="00F33D97" w:rsidRPr="00456099" w:rsidRDefault="00EB1E0E" w:rsidP="002F4491">
      <w:pPr>
        <w:rPr>
          <w:rFonts w:ascii="Arial" w:hAnsi="Arial" w:cs="Arial"/>
          <w:sz w:val="20"/>
          <w:szCs w:val="20"/>
        </w:rPr>
      </w:pPr>
      <w:r>
        <w:rPr>
          <w:rFonts w:ascii="Arial" w:hAnsi="Arial" w:cs="Arial"/>
          <w:sz w:val="20"/>
          <w:szCs w:val="20"/>
        </w:rPr>
        <w:t xml:space="preserve">Annexe </w:t>
      </w:r>
      <w:r w:rsidR="00A705DD">
        <w:rPr>
          <w:rFonts w:ascii="Arial" w:hAnsi="Arial" w:cs="Arial"/>
          <w:sz w:val="20"/>
          <w:szCs w:val="20"/>
        </w:rPr>
        <w:t>1</w:t>
      </w:r>
      <w:r w:rsidR="00435F92" w:rsidRPr="00456099">
        <w:rPr>
          <w:rFonts w:ascii="Arial" w:hAnsi="Arial" w:cs="Arial"/>
          <w:sz w:val="20"/>
          <w:szCs w:val="20"/>
        </w:rPr>
        <w:t xml:space="preserve"> : </w:t>
      </w:r>
      <w:r w:rsidR="00552B91" w:rsidRPr="00456099">
        <w:rPr>
          <w:rFonts w:ascii="Arial" w:hAnsi="Arial" w:cs="Arial"/>
          <w:sz w:val="20"/>
          <w:szCs w:val="20"/>
        </w:rPr>
        <w:t>F</w:t>
      </w:r>
      <w:r w:rsidR="00F33D97" w:rsidRPr="00456099">
        <w:rPr>
          <w:rFonts w:ascii="Arial" w:hAnsi="Arial" w:cs="Arial"/>
          <w:sz w:val="20"/>
          <w:szCs w:val="20"/>
        </w:rPr>
        <w:t>ormulaire DC</w:t>
      </w:r>
      <w:r w:rsidR="001D2485" w:rsidRPr="00456099">
        <w:rPr>
          <w:rFonts w:ascii="Arial" w:hAnsi="Arial" w:cs="Arial"/>
          <w:sz w:val="20"/>
          <w:szCs w:val="20"/>
        </w:rPr>
        <w:t>1</w:t>
      </w:r>
      <w:r w:rsidR="00F33D97" w:rsidRPr="00456099">
        <w:rPr>
          <w:rFonts w:ascii="Arial" w:hAnsi="Arial" w:cs="Arial"/>
          <w:sz w:val="20"/>
          <w:szCs w:val="20"/>
        </w:rPr>
        <w:t xml:space="preserve"> de lettre de candidature et habilitation du mandataire par ses cotraitants</w:t>
      </w:r>
    </w:p>
    <w:p w:rsidR="00F33D97" w:rsidRDefault="00F33D97" w:rsidP="002F4491">
      <w:pPr>
        <w:rPr>
          <w:rFonts w:ascii="Arial" w:hAnsi="Arial" w:cs="Arial"/>
          <w:sz w:val="20"/>
          <w:szCs w:val="20"/>
        </w:rPr>
      </w:pPr>
      <w:r w:rsidRPr="00456099">
        <w:rPr>
          <w:rFonts w:ascii="Arial" w:hAnsi="Arial" w:cs="Arial"/>
          <w:sz w:val="20"/>
          <w:szCs w:val="20"/>
        </w:rPr>
        <w:t xml:space="preserve">Annexe </w:t>
      </w:r>
      <w:r w:rsidR="00A705DD">
        <w:rPr>
          <w:rFonts w:ascii="Arial" w:hAnsi="Arial" w:cs="Arial"/>
          <w:sz w:val="20"/>
          <w:szCs w:val="20"/>
        </w:rPr>
        <w:t>2</w:t>
      </w:r>
      <w:r w:rsidRPr="00456099">
        <w:rPr>
          <w:rFonts w:ascii="Arial" w:hAnsi="Arial" w:cs="Arial"/>
          <w:sz w:val="20"/>
          <w:szCs w:val="20"/>
        </w:rPr>
        <w:t xml:space="preserve"> : </w:t>
      </w:r>
      <w:r w:rsidR="00552B91" w:rsidRPr="00456099">
        <w:rPr>
          <w:rFonts w:ascii="Arial" w:hAnsi="Arial" w:cs="Arial"/>
          <w:sz w:val="20"/>
          <w:szCs w:val="20"/>
        </w:rPr>
        <w:t>F</w:t>
      </w:r>
      <w:r w:rsidRPr="00456099">
        <w:rPr>
          <w:rFonts w:ascii="Arial" w:hAnsi="Arial" w:cs="Arial"/>
          <w:sz w:val="20"/>
          <w:szCs w:val="20"/>
        </w:rPr>
        <w:t>ormulaire DC</w:t>
      </w:r>
      <w:r w:rsidR="001D2485" w:rsidRPr="00456099">
        <w:rPr>
          <w:rFonts w:ascii="Arial" w:hAnsi="Arial" w:cs="Arial"/>
          <w:sz w:val="20"/>
          <w:szCs w:val="20"/>
        </w:rPr>
        <w:t>2</w:t>
      </w:r>
      <w:r w:rsidRPr="00456099">
        <w:rPr>
          <w:rFonts w:ascii="Arial" w:hAnsi="Arial" w:cs="Arial"/>
          <w:sz w:val="20"/>
          <w:szCs w:val="20"/>
        </w:rPr>
        <w:t xml:space="preserve"> de déclaration du candidat</w:t>
      </w:r>
    </w:p>
    <w:p w:rsidR="002B0996" w:rsidRPr="00456099" w:rsidRDefault="002B0996" w:rsidP="002F4491">
      <w:pPr>
        <w:rPr>
          <w:rFonts w:ascii="Arial" w:hAnsi="Arial" w:cs="Arial"/>
          <w:sz w:val="20"/>
          <w:szCs w:val="20"/>
        </w:rPr>
      </w:pPr>
    </w:p>
    <w:p w:rsidR="00AC5FDC" w:rsidRDefault="00AC5FDC" w:rsidP="002F4491">
      <w:pPr>
        <w:rPr>
          <w:rFonts w:ascii="Arial" w:hAnsi="Arial" w:cs="Arial"/>
          <w:sz w:val="20"/>
          <w:szCs w:val="20"/>
        </w:rPr>
      </w:pPr>
    </w:p>
    <w:p w:rsidR="006F74FD" w:rsidRDefault="006F74FD" w:rsidP="002F4491">
      <w:pPr>
        <w:rPr>
          <w:rFonts w:ascii="Arial" w:hAnsi="Arial" w:cs="Arial"/>
          <w:sz w:val="20"/>
          <w:szCs w:val="20"/>
        </w:rPr>
      </w:pPr>
    </w:p>
    <w:sectPr w:rsidR="006F74FD" w:rsidSect="0021621E">
      <w:footerReference w:type="default" r:id="rId22"/>
      <w:pgSz w:w="11906" w:h="16838"/>
      <w:pgMar w:top="1288" w:right="926" w:bottom="567" w:left="1134" w:header="680"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C03A1" w:rsidRDefault="003C03A1">
      <w:r>
        <w:separator/>
      </w:r>
    </w:p>
  </w:endnote>
  <w:endnote w:type="continuationSeparator" w:id="0">
    <w:p w:rsidR="003C03A1" w:rsidRDefault="003C03A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ranklin Gothic Book">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N)">
    <w:altName w:val="Arial"/>
    <w:charset w:val="00"/>
    <w:family w:val="swiss"/>
    <w:pitch w:val="variable"/>
    <w:sig w:usb0="00000000" w:usb1="00000000" w:usb2="00000000" w:usb3="00000000" w:csb0="00000000" w:csb1="00000000"/>
  </w:font>
  <w:font w:name="SimSun">
    <w:altName w:val="宋体"/>
    <w:panose1 w:val="02010600030101010101"/>
    <w:charset w:val="86"/>
    <w:family w:val="auto"/>
    <w:pitch w:val="variable"/>
    <w:sig w:usb0="00000203" w:usb1="288F0000" w:usb2="00000016" w:usb3="00000000" w:csb0="00040001" w:csb1="00000000"/>
  </w:font>
  <w:font w:name="Times-Bold">
    <w:altName w:val="Times New Roman"/>
    <w:charset w:val="00"/>
    <w:family w:val="roman"/>
    <w:pitch w:val="default"/>
    <w:sig w:usb0="00000000" w:usb1="00000000" w:usb2="00000000" w:usb3="00000000" w:csb0="00000000" w:csb1="00000000"/>
  </w:font>
  <w:font w:name="Times-Roman">
    <w:altName w:val="Times New Roman"/>
    <w:charset w:val="00"/>
    <w:family w:val="roman"/>
    <w:pitch w:val="default"/>
    <w:sig w:usb0="00000000" w:usb1="00000000" w:usb2="00000000" w:usb3="00000000" w:csb0="00000000" w:csb1="00000000"/>
  </w:font>
  <w:font w:name="Helvetica">
    <w:panose1 w:val="020B0604020202020204"/>
    <w:charset w:val="00"/>
    <w:family w:val="swiss"/>
    <w:pitch w:val="variable"/>
    <w:sig w:usb0="E0002EFF" w:usb1="C000785B" w:usb2="00000009" w:usb3="00000000" w:csb0="000001FF" w:csb1="00000000"/>
  </w:font>
  <w:font w:name="Helvetica-Bold">
    <w:altName w:val="Times New Roman"/>
    <w:charset w:val="00"/>
    <w:family w:val="swiss"/>
    <w:pitch w:val="default"/>
    <w:sig w:usb0="00000000" w:usb1="00000000" w:usb2="00000000" w:usb3="00000000" w:csb0="00000000" w:csb1="00000000"/>
  </w:font>
  <w:font w:name="Footlight MT Light">
    <w:altName w:val="Spectral Medium"/>
    <w:charset w:val="00"/>
    <w:family w:val="roman"/>
    <w:pitch w:val="variable"/>
    <w:sig w:usb0="00000003" w:usb1="00000000" w:usb2="00000000" w:usb3="00000000" w:csb0="00000001" w:csb1="00000000"/>
  </w:font>
  <w:font w:name="Marianne">
    <w:panose1 w:val="02000000000000000000"/>
    <w:charset w:val="00"/>
    <w:family w:val="modern"/>
    <w:notTrueType/>
    <w:pitch w:val="variable"/>
    <w:sig w:usb0="0000000F"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258B" w:rsidRDefault="00BC258B" w:rsidP="0021621E">
    <w:pPr>
      <w:pStyle w:val="Pieddepage"/>
      <w:jc w:val="right"/>
    </w:pPr>
    <w:r>
      <w:t xml:space="preserve">Page </w:t>
    </w:r>
    <w:r w:rsidR="0097501A">
      <w:rPr>
        <w:b/>
        <w:sz w:val="24"/>
        <w:szCs w:val="24"/>
      </w:rPr>
      <w:fldChar w:fldCharType="begin"/>
    </w:r>
    <w:r>
      <w:rPr>
        <w:b/>
      </w:rPr>
      <w:instrText>PAGE</w:instrText>
    </w:r>
    <w:r w:rsidR="0097501A">
      <w:rPr>
        <w:b/>
        <w:sz w:val="24"/>
        <w:szCs w:val="24"/>
      </w:rPr>
      <w:fldChar w:fldCharType="separate"/>
    </w:r>
    <w:r w:rsidR="006C786F">
      <w:rPr>
        <w:b/>
        <w:noProof/>
      </w:rPr>
      <w:t>14</w:t>
    </w:r>
    <w:r w:rsidR="0097501A">
      <w:rPr>
        <w:b/>
        <w:sz w:val="24"/>
        <w:szCs w:val="24"/>
      </w:rPr>
      <w:fldChar w:fldCharType="end"/>
    </w:r>
    <w:r>
      <w:t xml:space="preserve"> sur </w:t>
    </w:r>
    <w:r w:rsidR="0097501A">
      <w:rPr>
        <w:b/>
        <w:sz w:val="24"/>
        <w:szCs w:val="24"/>
      </w:rPr>
      <w:fldChar w:fldCharType="begin"/>
    </w:r>
    <w:r>
      <w:rPr>
        <w:b/>
      </w:rPr>
      <w:instrText>NUMPAGES</w:instrText>
    </w:r>
    <w:r w:rsidR="0097501A">
      <w:rPr>
        <w:b/>
        <w:sz w:val="24"/>
        <w:szCs w:val="24"/>
      </w:rPr>
      <w:fldChar w:fldCharType="separate"/>
    </w:r>
    <w:r w:rsidR="006C786F">
      <w:rPr>
        <w:b/>
        <w:noProof/>
      </w:rPr>
      <w:t>15</w:t>
    </w:r>
    <w:r w:rsidR="0097501A">
      <w:rPr>
        <w:b/>
        <w:sz w:val="24"/>
        <w:szCs w:val="24"/>
      </w:rPr>
      <w:fldChar w:fldCharType="end"/>
    </w:r>
  </w:p>
  <w:p w:rsidR="00BC258B" w:rsidRPr="00BE7BDB" w:rsidRDefault="00BC258B" w:rsidP="00635F48">
    <w:pPr>
      <w:pStyle w:val="Pieddepage"/>
      <w:rPr>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C03A1" w:rsidRDefault="003C03A1">
      <w:r>
        <w:separator/>
      </w:r>
    </w:p>
  </w:footnote>
  <w:footnote w:type="continuationSeparator" w:id="0">
    <w:p w:rsidR="003C03A1" w:rsidRDefault="003C03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AB208B82"/>
    <w:lvl w:ilvl="0">
      <w:numFmt w:val="decimal"/>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singleLevel"/>
    <w:tmpl w:val="00000002"/>
    <w:name w:val="WW8Num2"/>
    <w:lvl w:ilvl="0">
      <w:start w:val="1"/>
      <w:numFmt w:val="bullet"/>
      <w:lvlText w:val=""/>
      <w:lvlJc w:val="left"/>
      <w:pPr>
        <w:tabs>
          <w:tab w:val="num" w:pos="360"/>
        </w:tabs>
        <w:ind w:left="360" w:hanging="360"/>
      </w:pPr>
      <w:rPr>
        <w:rFonts w:ascii="Wingdings" w:hAnsi="Wingdings" w:cs="Franklin Gothic Book"/>
        <w:color w:val="000000"/>
      </w:rPr>
    </w:lvl>
  </w:abstractNum>
  <w:abstractNum w:abstractNumId="3">
    <w:nsid w:val="00000003"/>
    <w:multiLevelType w:val="singleLevel"/>
    <w:tmpl w:val="00000003"/>
    <w:name w:val="WW8Num4"/>
    <w:lvl w:ilvl="0">
      <w:start w:val="1"/>
      <w:numFmt w:val="bullet"/>
      <w:lvlText w:val=""/>
      <w:lvlJc w:val="left"/>
      <w:pPr>
        <w:tabs>
          <w:tab w:val="num" w:pos="360"/>
        </w:tabs>
        <w:ind w:left="360" w:hanging="360"/>
      </w:pPr>
      <w:rPr>
        <w:rFonts w:ascii="Wingdings" w:hAnsi="Wingdings"/>
      </w:rPr>
    </w:lvl>
  </w:abstractNum>
  <w:abstractNum w:abstractNumId="4">
    <w:nsid w:val="00000005"/>
    <w:multiLevelType w:val="singleLevel"/>
    <w:tmpl w:val="00000005"/>
    <w:name w:val="WW8Num5"/>
    <w:lvl w:ilvl="0">
      <w:start w:val="1"/>
      <w:numFmt w:val="bullet"/>
      <w:lvlText w:val=""/>
      <w:lvlJc w:val="left"/>
      <w:pPr>
        <w:tabs>
          <w:tab w:val="num" w:pos="709"/>
        </w:tabs>
        <w:ind w:left="720" w:hanging="360"/>
      </w:pPr>
      <w:rPr>
        <w:rFonts w:ascii="Symbol" w:hAnsi="Symbol" w:cs="Symbol" w:hint="default"/>
      </w:rPr>
    </w:lvl>
  </w:abstractNum>
  <w:abstractNum w:abstractNumId="5">
    <w:nsid w:val="00000009"/>
    <w:multiLevelType w:val="singleLevel"/>
    <w:tmpl w:val="00000009"/>
    <w:name w:val="WW8Num9"/>
    <w:lvl w:ilvl="0">
      <w:numFmt w:val="bullet"/>
      <w:lvlText w:val="-"/>
      <w:lvlJc w:val="left"/>
      <w:pPr>
        <w:tabs>
          <w:tab w:val="num" w:pos="720"/>
        </w:tabs>
        <w:ind w:left="720" w:hanging="360"/>
      </w:pPr>
      <w:rPr>
        <w:rFonts w:ascii="Times New Roman" w:hAnsi="Times New Roman" w:cs="Times New Roman" w:hint="default"/>
      </w:rPr>
    </w:lvl>
  </w:abstractNum>
  <w:abstractNum w:abstractNumId="6">
    <w:nsid w:val="01217CB6"/>
    <w:multiLevelType w:val="hybridMultilevel"/>
    <w:tmpl w:val="B1E42F4A"/>
    <w:lvl w:ilvl="0" w:tplc="B0263A06">
      <w:start w:val="1"/>
      <w:numFmt w:val="lowerLetter"/>
      <w:lvlText w:val="%1)"/>
      <w:lvlJc w:val="left"/>
      <w:pPr>
        <w:ind w:left="720" w:hanging="360"/>
      </w:pPr>
      <w:rPr>
        <w:rFonts w:hint="default"/>
        <w:u w:val="none"/>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054C53EC"/>
    <w:multiLevelType w:val="hybridMultilevel"/>
    <w:tmpl w:val="E0FA7572"/>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05E85533"/>
    <w:multiLevelType w:val="hybridMultilevel"/>
    <w:tmpl w:val="FA1228A4"/>
    <w:lvl w:ilvl="0" w:tplc="7CDEC9F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082B0B18"/>
    <w:multiLevelType w:val="hybridMultilevel"/>
    <w:tmpl w:val="6E6A74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083A4878"/>
    <w:multiLevelType w:val="hybridMultilevel"/>
    <w:tmpl w:val="DA7C6A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0B917DDD"/>
    <w:multiLevelType w:val="hybridMultilevel"/>
    <w:tmpl w:val="B7E683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0CCB78E8"/>
    <w:multiLevelType w:val="hybridMultilevel"/>
    <w:tmpl w:val="E53E4162"/>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3">
    <w:nsid w:val="0DE83456"/>
    <w:multiLevelType w:val="hybridMultilevel"/>
    <w:tmpl w:val="3968CA64"/>
    <w:lvl w:ilvl="0" w:tplc="FFFFFFFF">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0E091EEF"/>
    <w:multiLevelType w:val="hybridMultilevel"/>
    <w:tmpl w:val="DA8CDA1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0FE756A4"/>
    <w:multiLevelType w:val="multilevel"/>
    <w:tmpl w:val="6F8A875C"/>
    <w:lvl w:ilvl="0">
      <w:start w:val="1"/>
      <w:numFmt w:val="bullet"/>
      <w:lvlText w:val="▪"/>
      <w:lvlJc w:val="left"/>
      <w:pPr>
        <w:ind w:left="360" w:hanging="360"/>
      </w:pPr>
      <w:rPr>
        <w:rFonts w:ascii="Calibri" w:eastAsia="Calibri" w:hAnsi="Calibri" w:cs="Calibri" w:hint="default"/>
        <w:b w:val="0"/>
        <w:i w:val="0"/>
        <w:strike w:val="0"/>
        <w:dstrike w:val="0"/>
        <w:color w:val="000000"/>
        <w:sz w:val="24"/>
        <w:szCs w:val="24"/>
        <w:u w:val="none" w:color="000000"/>
        <w:effect w:val="none"/>
        <w:bdr w:val="none" w:sz="0" w:space="0" w:color="auto" w:frame="1"/>
        <w:vertAlign w:val="baseline"/>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nsid w:val="11A63D90"/>
    <w:multiLevelType w:val="hybridMultilevel"/>
    <w:tmpl w:val="3AE6059E"/>
    <w:lvl w:ilvl="0" w:tplc="36C2F994">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nsid w:val="13931470"/>
    <w:multiLevelType w:val="multilevel"/>
    <w:tmpl w:val="89B0ABEE"/>
    <w:lvl w:ilvl="0">
      <w:start w:val="12"/>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18D37CF4"/>
    <w:multiLevelType w:val="hybridMultilevel"/>
    <w:tmpl w:val="8806D49A"/>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1BAE1A83"/>
    <w:multiLevelType w:val="hybridMultilevel"/>
    <w:tmpl w:val="9D88D3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1BF41595"/>
    <w:multiLevelType w:val="hybridMultilevel"/>
    <w:tmpl w:val="534294C6"/>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1D24155C"/>
    <w:multiLevelType w:val="multilevel"/>
    <w:tmpl w:val="4F6E9478"/>
    <w:styleLink w:val="Listeencours1"/>
    <w:lvl w:ilvl="0">
      <w:start w:val="1"/>
      <w:numFmt w:val="decimal"/>
      <w:suff w:val="space"/>
      <w:lvlText w:val="Article %1"/>
      <w:lvlJc w:val="left"/>
      <w:pPr>
        <w:ind w:left="540" w:firstLine="0"/>
      </w:pPr>
      <w:rPr>
        <w:rFonts w:ascii="Times New Roman" w:hAnsi="Times New Roman" w:hint="default"/>
        <w:b/>
        <w:i w:val="0"/>
        <w:caps w:val="0"/>
        <w:strike w:val="0"/>
        <w:dstrike w:val="0"/>
        <w:outline w:val="0"/>
        <w:shadow w:val="0"/>
        <w:emboss w:val="0"/>
        <w:imprint w:val="0"/>
        <w:vanish w:val="0"/>
        <w:color w:val="auto"/>
        <w:sz w:val="24"/>
        <w:u w:val="single"/>
        <w:vertAlign w:val="baseline"/>
      </w:rPr>
    </w:lvl>
    <w:lvl w:ilvl="1">
      <w:start w:val="1"/>
      <w:numFmt w:val="decimal"/>
      <w:lvlRestart w:val="0"/>
      <w:suff w:val="space"/>
      <w:lvlText w:val="%1.%2"/>
      <w:lvlJc w:val="left"/>
      <w:pPr>
        <w:ind w:left="0" w:firstLine="0"/>
      </w:pPr>
      <w:rPr>
        <w:rFonts w:hint="default"/>
        <w:b/>
        <w:i w:val="0"/>
        <w:caps w:val="0"/>
        <w:strike w:val="0"/>
        <w:dstrike w:val="0"/>
        <w:outline w:val="0"/>
        <w:shadow w:val="0"/>
        <w:emboss w:val="0"/>
        <w:imprint w:val="0"/>
        <w:vanish w:val="0"/>
        <w:color w:val="auto"/>
        <w:sz w:val="24"/>
        <w:effect w:val="none"/>
        <w:vertAlign w:val="baseline"/>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2">
    <w:nsid w:val="265715B2"/>
    <w:multiLevelType w:val="hybridMultilevel"/>
    <w:tmpl w:val="4CDCFACC"/>
    <w:lvl w:ilvl="0" w:tplc="FE8267EE">
      <w:start w:val="1"/>
      <w:numFmt w:val="bullet"/>
      <w:pStyle w:val="Puce"/>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2BD2435C"/>
    <w:multiLevelType w:val="hybridMultilevel"/>
    <w:tmpl w:val="E61EB2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3BAE4F7A"/>
    <w:multiLevelType w:val="multilevel"/>
    <w:tmpl w:val="84182A9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439201EC"/>
    <w:multiLevelType w:val="hybridMultilevel"/>
    <w:tmpl w:val="3CC4BFA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45965726"/>
    <w:multiLevelType w:val="hybridMultilevel"/>
    <w:tmpl w:val="41DE468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46283E0E"/>
    <w:multiLevelType w:val="hybridMultilevel"/>
    <w:tmpl w:val="59EE8904"/>
    <w:lvl w:ilvl="0" w:tplc="7C8A5976">
      <w:start w:val="2"/>
      <w:numFmt w:val="bullet"/>
      <w:lvlText w:val="-"/>
      <w:lvlJc w:val="left"/>
      <w:pPr>
        <w:ind w:left="948" w:hanging="360"/>
      </w:pPr>
      <w:rPr>
        <w:rFonts w:ascii="Times New Roman" w:eastAsia="Arial Unicode MS" w:hAnsi="Times New Roman" w:cs="Times New Roman" w:hint="default"/>
      </w:rPr>
    </w:lvl>
    <w:lvl w:ilvl="1" w:tplc="040C0003" w:tentative="1">
      <w:start w:val="1"/>
      <w:numFmt w:val="bullet"/>
      <w:lvlText w:val="o"/>
      <w:lvlJc w:val="left"/>
      <w:pPr>
        <w:ind w:left="1668" w:hanging="360"/>
      </w:pPr>
      <w:rPr>
        <w:rFonts w:ascii="Courier New" w:hAnsi="Courier New" w:cs="Courier New" w:hint="default"/>
      </w:rPr>
    </w:lvl>
    <w:lvl w:ilvl="2" w:tplc="040C0005" w:tentative="1">
      <w:start w:val="1"/>
      <w:numFmt w:val="bullet"/>
      <w:lvlText w:val=""/>
      <w:lvlJc w:val="left"/>
      <w:pPr>
        <w:ind w:left="2388" w:hanging="360"/>
      </w:pPr>
      <w:rPr>
        <w:rFonts w:ascii="Wingdings" w:hAnsi="Wingdings" w:hint="default"/>
      </w:rPr>
    </w:lvl>
    <w:lvl w:ilvl="3" w:tplc="040C0001" w:tentative="1">
      <w:start w:val="1"/>
      <w:numFmt w:val="bullet"/>
      <w:lvlText w:val=""/>
      <w:lvlJc w:val="left"/>
      <w:pPr>
        <w:ind w:left="3108" w:hanging="360"/>
      </w:pPr>
      <w:rPr>
        <w:rFonts w:ascii="Symbol" w:hAnsi="Symbol" w:hint="default"/>
      </w:rPr>
    </w:lvl>
    <w:lvl w:ilvl="4" w:tplc="040C0003" w:tentative="1">
      <w:start w:val="1"/>
      <w:numFmt w:val="bullet"/>
      <w:lvlText w:val="o"/>
      <w:lvlJc w:val="left"/>
      <w:pPr>
        <w:ind w:left="3828" w:hanging="360"/>
      </w:pPr>
      <w:rPr>
        <w:rFonts w:ascii="Courier New" w:hAnsi="Courier New" w:cs="Courier New" w:hint="default"/>
      </w:rPr>
    </w:lvl>
    <w:lvl w:ilvl="5" w:tplc="040C0005" w:tentative="1">
      <w:start w:val="1"/>
      <w:numFmt w:val="bullet"/>
      <w:lvlText w:val=""/>
      <w:lvlJc w:val="left"/>
      <w:pPr>
        <w:ind w:left="4548" w:hanging="360"/>
      </w:pPr>
      <w:rPr>
        <w:rFonts w:ascii="Wingdings" w:hAnsi="Wingdings" w:hint="default"/>
      </w:rPr>
    </w:lvl>
    <w:lvl w:ilvl="6" w:tplc="040C0001" w:tentative="1">
      <w:start w:val="1"/>
      <w:numFmt w:val="bullet"/>
      <w:lvlText w:val=""/>
      <w:lvlJc w:val="left"/>
      <w:pPr>
        <w:ind w:left="5268" w:hanging="360"/>
      </w:pPr>
      <w:rPr>
        <w:rFonts w:ascii="Symbol" w:hAnsi="Symbol" w:hint="default"/>
      </w:rPr>
    </w:lvl>
    <w:lvl w:ilvl="7" w:tplc="040C0003" w:tentative="1">
      <w:start w:val="1"/>
      <w:numFmt w:val="bullet"/>
      <w:lvlText w:val="o"/>
      <w:lvlJc w:val="left"/>
      <w:pPr>
        <w:ind w:left="5988" w:hanging="360"/>
      </w:pPr>
      <w:rPr>
        <w:rFonts w:ascii="Courier New" w:hAnsi="Courier New" w:cs="Courier New" w:hint="default"/>
      </w:rPr>
    </w:lvl>
    <w:lvl w:ilvl="8" w:tplc="040C0005" w:tentative="1">
      <w:start w:val="1"/>
      <w:numFmt w:val="bullet"/>
      <w:lvlText w:val=""/>
      <w:lvlJc w:val="left"/>
      <w:pPr>
        <w:ind w:left="6708" w:hanging="360"/>
      </w:pPr>
      <w:rPr>
        <w:rFonts w:ascii="Wingdings" w:hAnsi="Wingdings" w:hint="default"/>
      </w:rPr>
    </w:lvl>
  </w:abstractNum>
  <w:abstractNum w:abstractNumId="28">
    <w:nsid w:val="467D6E7A"/>
    <w:multiLevelType w:val="hybridMultilevel"/>
    <w:tmpl w:val="23C6AD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50CC7810"/>
    <w:multiLevelType w:val="hybridMultilevel"/>
    <w:tmpl w:val="FA1228A4"/>
    <w:lvl w:ilvl="0" w:tplc="7CDEC9F2">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nsid w:val="535F2680"/>
    <w:multiLevelType w:val="hybridMultilevel"/>
    <w:tmpl w:val="84B8EF3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nsid w:val="58E521F3"/>
    <w:multiLevelType w:val="multilevel"/>
    <w:tmpl w:val="5BD676DE"/>
    <w:lvl w:ilvl="0">
      <w:start w:val="1"/>
      <w:numFmt w:val="decimal"/>
      <w:suff w:val="nothing"/>
      <w:lvlText w:val="%1)"/>
      <w:lvlJc w:val="left"/>
      <w:pPr>
        <w:ind w:left="142" w:firstLine="0"/>
      </w:pPr>
      <w:rPr>
        <w:rFonts w:hint="default"/>
        <w:b/>
        <w:i w:val="0"/>
        <w:caps w:val="0"/>
        <w:strike w:val="0"/>
        <w:dstrike w:val="0"/>
        <w:outline w:val="0"/>
        <w:shadow w:val="0"/>
        <w:emboss w:val="0"/>
        <w:imprint w:val="0"/>
        <w:vanish w:val="0"/>
        <w:color w:val="auto"/>
        <w:sz w:val="24"/>
        <w:u w:val="single"/>
        <w:vertAlign w:val="baseline"/>
      </w:rPr>
    </w:lvl>
    <w:lvl w:ilvl="1">
      <w:start w:val="1"/>
      <w:numFmt w:val="decimal"/>
      <w:lvlRestart w:val="0"/>
      <w:pStyle w:val="Titre2"/>
      <w:suff w:val="space"/>
      <w:lvlText w:val="%1.%2"/>
      <w:lvlJc w:val="left"/>
      <w:pPr>
        <w:ind w:left="0" w:firstLine="0"/>
      </w:pPr>
      <w:rPr>
        <w:rFonts w:hint="default"/>
        <w:b/>
        <w:i w:val="0"/>
        <w:caps w:val="0"/>
        <w:strike w:val="0"/>
        <w:dstrike w:val="0"/>
        <w:outline w:val="0"/>
        <w:shadow w:val="0"/>
        <w:emboss w:val="0"/>
        <w:imprint w:val="0"/>
        <w:vanish w:val="0"/>
        <w:color w:val="auto"/>
        <w:sz w:val="24"/>
        <w:effect w:val="none"/>
        <w:vertAlign w:val="baseline"/>
      </w:rPr>
    </w:lvl>
    <w:lvl w:ilvl="2">
      <w:start w:val="1"/>
      <w:numFmt w:val="lowerLetter"/>
      <w:pStyle w:val="Titre3"/>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2">
    <w:nsid w:val="5AB812D3"/>
    <w:multiLevelType w:val="hybridMultilevel"/>
    <w:tmpl w:val="9B64E336"/>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nsid w:val="5ABE6981"/>
    <w:multiLevelType w:val="hybridMultilevel"/>
    <w:tmpl w:val="E8F8232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4">
    <w:nsid w:val="5B2028E6"/>
    <w:multiLevelType w:val="hybridMultilevel"/>
    <w:tmpl w:val="5936D886"/>
    <w:lvl w:ilvl="0" w:tplc="10BA103A">
      <w:start w:val="1"/>
      <w:numFmt w:val="bullet"/>
      <w:lvlText w:val="•"/>
      <w:lvlJc w:val="left"/>
      <w:pPr>
        <w:ind w:left="705"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tplc="C2B897D4">
      <w:start w:val="1"/>
      <w:numFmt w:val="bullet"/>
      <w:lvlText w:val="o"/>
      <w:lvlJc w:val="left"/>
      <w:pPr>
        <w:ind w:left="146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2" w:tplc="4D94A888">
      <w:start w:val="1"/>
      <w:numFmt w:val="bullet"/>
      <w:lvlText w:val="▪"/>
      <w:lvlJc w:val="left"/>
      <w:pPr>
        <w:ind w:left="218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3" w:tplc="066835FC">
      <w:start w:val="1"/>
      <w:numFmt w:val="bullet"/>
      <w:lvlText w:val="•"/>
      <w:lvlJc w:val="left"/>
      <w:pPr>
        <w:ind w:left="290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4" w:tplc="64F46D88">
      <w:start w:val="1"/>
      <w:numFmt w:val="bullet"/>
      <w:lvlText w:val="o"/>
      <w:lvlJc w:val="left"/>
      <w:pPr>
        <w:ind w:left="362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5" w:tplc="66426D9A">
      <w:start w:val="1"/>
      <w:numFmt w:val="bullet"/>
      <w:lvlText w:val="▪"/>
      <w:lvlJc w:val="left"/>
      <w:pPr>
        <w:ind w:left="434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6" w:tplc="3F307368">
      <w:start w:val="1"/>
      <w:numFmt w:val="bullet"/>
      <w:lvlText w:val="•"/>
      <w:lvlJc w:val="left"/>
      <w:pPr>
        <w:ind w:left="506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7" w:tplc="E3CA6480">
      <w:start w:val="1"/>
      <w:numFmt w:val="bullet"/>
      <w:lvlText w:val="o"/>
      <w:lvlJc w:val="left"/>
      <w:pPr>
        <w:ind w:left="578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8" w:tplc="1018CC6E">
      <w:start w:val="1"/>
      <w:numFmt w:val="bullet"/>
      <w:lvlText w:val="▪"/>
      <w:lvlJc w:val="left"/>
      <w:pPr>
        <w:ind w:left="6501"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abstractNum>
  <w:abstractNum w:abstractNumId="35">
    <w:nsid w:val="5E8A2DA7"/>
    <w:multiLevelType w:val="hybridMultilevel"/>
    <w:tmpl w:val="4618844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nsid w:val="629F3FB3"/>
    <w:multiLevelType w:val="hybridMultilevel"/>
    <w:tmpl w:val="E9563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nsid w:val="63B261BD"/>
    <w:multiLevelType w:val="hybridMultilevel"/>
    <w:tmpl w:val="A6D81CA8"/>
    <w:lvl w:ilvl="0" w:tplc="77F429D2">
      <w:start w:val="1"/>
      <w:numFmt w:val="bullet"/>
      <w:lvlText w:val=""/>
      <w:lvlJc w:val="left"/>
      <w:pPr>
        <w:tabs>
          <w:tab w:val="num" w:pos="720"/>
        </w:tabs>
        <w:ind w:left="720" w:hanging="360"/>
      </w:pPr>
      <w:rPr>
        <w:rFonts w:ascii="Symbol" w:hAnsi="Symbol" w:hint="default"/>
      </w:rPr>
    </w:lvl>
    <w:lvl w:ilvl="1" w:tplc="BBB0ECA0">
      <w:start w:val="1"/>
      <w:numFmt w:val="bullet"/>
      <w:lvlText w:val="o"/>
      <w:lvlJc w:val="left"/>
      <w:pPr>
        <w:tabs>
          <w:tab w:val="num" w:pos="1440"/>
        </w:tabs>
        <w:ind w:left="1440" w:hanging="360"/>
      </w:pPr>
      <w:rPr>
        <w:rFonts w:ascii="Courier New" w:hAnsi="Courier New" w:cs="Courier New" w:hint="default"/>
      </w:rPr>
    </w:lvl>
    <w:lvl w:ilvl="2" w:tplc="4A1A5FAC" w:tentative="1">
      <w:start w:val="1"/>
      <w:numFmt w:val="bullet"/>
      <w:lvlText w:val=""/>
      <w:lvlJc w:val="left"/>
      <w:pPr>
        <w:tabs>
          <w:tab w:val="num" w:pos="2160"/>
        </w:tabs>
        <w:ind w:left="2160" w:hanging="360"/>
      </w:pPr>
      <w:rPr>
        <w:rFonts w:ascii="Wingdings" w:hAnsi="Wingdings" w:hint="default"/>
      </w:rPr>
    </w:lvl>
    <w:lvl w:ilvl="3" w:tplc="DD3AA3A2" w:tentative="1">
      <w:start w:val="1"/>
      <w:numFmt w:val="bullet"/>
      <w:lvlText w:val=""/>
      <w:lvlJc w:val="left"/>
      <w:pPr>
        <w:tabs>
          <w:tab w:val="num" w:pos="2880"/>
        </w:tabs>
        <w:ind w:left="2880" w:hanging="360"/>
      </w:pPr>
      <w:rPr>
        <w:rFonts w:ascii="Symbol" w:hAnsi="Symbol" w:hint="default"/>
      </w:rPr>
    </w:lvl>
    <w:lvl w:ilvl="4" w:tplc="1C5447AA" w:tentative="1">
      <w:start w:val="1"/>
      <w:numFmt w:val="bullet"/>
      <w:lvlText w:val="o"/>
      <w:lvlJc w:val="left"/>
      <w:pPr>
        <w:tabs>
          <w:tab w:val="num" w:pos="3600"/>
        </w:tabs>
        <w:ind w:left="3600" w:hanging="360"/>
      </w:pPr>
      <w:rPr>
        <w:rFonts w:ascii="Courier New" w:hAnsi="Courier New" w:cs="Courier New" w:hint="default"/>
      </w:rPr>
    </w:lvl>
    <w:lvl w:ilvl="5" w:tplc="90E4F3CA" w:tentative="1">
      <w:start w:val="1"/>
      <w:numFmt w:val="bullet"/>
      <w:lvlText w:val=""/>
      <w:lvlJc w:val="left"/>
      <w:pPr>
        <w:tabs>
          <w:tab w:val="num" w:pos="4320"/>
        </w:tabs>
        <w:ind w:left="4320" w:hanging="360"/>
      </w:pPr>
      <w:rPr>
        <w:rFonts w:ascii="Wingdings" w:hAnsi="Wingdings" w:hint="default"/>
      </w:rPr>
    </w:lvl>
    <w:lvl w:ilvl="6" w:tplc="265E3AB4" w:tentative="1">
      <w:start w:val="1"/>
      <w:numFmt w:val="bullet"/>
      <w:lvlText w:val=""/>
      <w:lvlJc w:val="left"/>
      <w:pPr>
        <w:tabs>
          <w:tab w:val="num" w:pos="5040"/>
        </w:tabs>
        <w:ind w:left="5040" w:hanging="360"/>
      </w:pPr>
      <w:rPr>
        <w:rFonts w:ascii="Symbol" w:hAnsi="Symbol" w:hint="default"/>
      </w:rPr>
    </w:lvl>
    <w:lvl w:ilvl="7" w:tplc="5732A2E2" w:tentative="1">
      <w:start w:val="1"/>
      <w:numFmt w:val="bullet"/>
      <w:lvlText w:val="o"/>
      <w:lvlJc w:val="left"/>
      <w:pPr>
        <w:tabs>
          <w:tab w:val="num" w:pos="5760"/>
        </w:tabs>
        <w:ind w:left="5760" w:hanging="360"/>
      </w:pPr>
      <w:rPr>
        <w:rFonts w:ascii="Courier New" w:hAnsi="Courier New" w:cs="Courier New" w:hint="default"/>
      </w:rPr>
    </w:lvl>
    <w:lvl w:ilvl="8" w:tplc="514E7E10" w:tentative="1">
      <w:start w:val="1"/>
      <w:numFmt w:val="bullet"/>
      <w:lvlText w:val=""/>
      <w:lvlJc w:val="left"/>
      <w:pPr>
        <w:tabs>
          <w:tab w:val="num" w:pos="6480"/>
        </w:tabs>
        <w:ind w:left="6480" w:hanging="360"/>
      </w:pPr>
      <w:rPr>
        <w:rFonts w:ascii="Wingdings" w:hAnsi="Wingdings" w:hint="default"/>
      </w:rPr>
    </w:lvl>
  </w:abstractNum>
  <w:abstractNum w:abstractNumId="38">
    <w:nsid w:val="6A2D216A"/>
    <w:multiLevelType w:val="hybridMultilevel"/>
    <w:tmpl w:val="55DC31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nsid w:val="76B83155"/>
    <w:multiLevelType w:val="hybridMultilevel"/>
    <w:tmpl w:val="4BE289D8"/>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D8CE1460">
      <w:start w:val="1"/>
      <w:numFmt w:val="bullet"/>
      <w:lvlText w:val="-"/>
      <w:lvlJc w:val="left"/>
      <w:pPr>
        <w:ind w:left="2160" w:hanging="360"/>
      </w:pPr>
      <w:rPr>
        <w:rFonts w:ascii="Calibri" w:hAnsi="Calibri"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nsid w:val="773326E6"/>
    <w:multiLevelType w:val="singleLevel"/>
    <w:tmpl w:val="4022CD96"/>
    <w:lvl w:ilvl="0">
      <w:start w:val="1"/>
      <w:numFmt w:val="bullet"/>
      <w:pStyle w:val="Corpsdetexte21"/>
      <w:lvlText w:val=""/>
      <w:lvlJc w:val="left"/>
      <w:pPr>
        <w:tabs>
          <w:tab w:val="num" w:pos="360"/>
        </w:tabs>
        <w:ind w:left="0" w:firstLine="0"/>
      </w:pPr>
      <w:rPr>
        <w:rFonts w:ascii="Wingdings" w:hAnsi="Wingdings" w:hint="default"/>
        <w:caps w:val="0"/>
      </w:rPr>
    </w:lvl>
  </w:abstractNum>
  <w:abstractNum w:abstractNumId="41">
    <w:nsid w:val="7A56792C"/>
    <w:multiLevelType w:val="hybridMultilevel"/>
    <w:tmpl w:val="AE8E11A0"/>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nsid w:val="7A6964D9"/>
    <w:multiLevelType w:val="hybridMultilevel"/>
    <w:tmpl w:val="D81EA5B6"/>
    <w:lvl w:ilvl="0" w:tplc="C6BA3F7C">
      <w:start w:val="1"/>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nsid w:val="7C2A307D"/>
    <w:multiLevelType w:val="hybridMultilevel"/>
    <w:tmpl w:val="AFBA16E4"/>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4">
    <w:nsid w:val="7C755A76"/>
    <w:multiLevelType w:val="hybridMultilevel"/>
    <w:tmpl w:val="E8F8232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5">
    <w:nsid w:val="7E780C68"/>
    <w:multiLevelType w:val="hybridMultilevel"/>
    <w:tmpl w:val="B476AE7E"/>
    <w:lvl w:ilvl="0" w:tplc="E68C4BCE">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num w:numId="1">
    <w:abstractNumId w:val="40"/>
  </w:num>
  <w:num w:numId="2">
    <w:abstractNumId w:val="0"/>
    <w:lvlOverride w:ilvl="0">
      <w:lvl w:ilvl="0">
        <w:start w:val="1"/>
        <w:numFmt w:val="bullet"/>
        <w:lvlText w:val=""/>
        <w:legacy w:legacy="1" w:legacySpace="0" w:legacyIndent="360"/>
        <w:lvlJc w:val="left"/>
        <w:pPr>
          <w:ind w:left="927" w:hanging="360"/>
        </w:pPr>
        <w:rPr>
          <w:rFonts w:ascii="Symbol" w:hAnsi="Symbol" w:hint="default"/>
        </w:rPr>
      </w:lvl>
    </w:lvlOverride>
  </w:num>
  <w:num w:numId="3">
    <w:abstractNumId w:val="37"/>
  </w:num>
  <w:num w:numId="4">
    <w:abstractNumId w:val="21"/>
  </w:num>
  <w:num w:numId="5">
    <w:abstractNumId w:val="31"/>
  </w:num>
  <w:num w:numId="6">
    <w:abstractNumId w:val="35"/>
  </w:num>
  <w:num w:numId="7">
    <w:abstractNumId w:val="32"/>
  </w:num>
  <w:num w:numId="8">
    <w:abstractNumId w:val="16"/>
  </w:num>
  <w:num w:numId="9">
    <w:abstractNumId w:val="20"/>
  </w:num>
  <w:num w:numId="10">
    <w:abstractNumId w:val="39"/>
  </w:num>
  <w:num w:numId="11">
    <w:abstractNumId w:val="12"/>
  </w:num>
  <w:num w:numId="12">
    <w:abstractNumId w:val="41"/>
  </w:num>
  <w:num w:numId="13">
    <w:abstractNumId w:val="8"/>
  </w:num>
  <w:num w:numId="14">
    <w:abstractNumId w:val="29"/>
  </w:num>
  <w:num w:numId="15">
    <w:abstractNumId w:val="18"/>
  </w:num>
  <w:num w:numId="16">
    <w:abstractNumId w:val="17"/>
  </w:num>
  <w:num w:numId="17">
    <w:abstractNumId w:val="24"/>
  </w:num>
  <w:num w:numId="18">
    <w:abstractNumId w:val="34"/>
  </w:num>
  <w:num w:numId="19">
    <w:abstractNumId w:val="13"/>
  </w:num>
  <w:num w:numId="20">
    <w:abstractNumId w:val="42"/>
  </w:num>
  <w:num w:numId="21">
    <w:abstractNumId w:val="43"/>
  </w:num>
  <w:num w:numId="22">
    <w:abstractNumId w:val="40"/>
  </w:num>
  <w:num w:numId="23">
    <w:abstractNumId w:val="31"/>
    <w:lvlOverride w:ilvl="0">
      <w:startOverride w:val="9"/>
    </w:lvlOverride>
    <w:lvlOverride w:ilvl="1">
      <w:startOverride w:val="4"/>
    </w:lvlOverride>
  </w:num>
  <w:num w:numId="24">
    <w:abstractNumId w:val="45"/>
  </w:num>
  <w:num w:numId="2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num>
  <w:num w:numId="28">
    <w:abstractNumId w:val="26"/>
  </w:num>
  <w:num w:numId="29">
    <w:abstractNumId w:val="11"/>
  </w:num>
  <w:num w:numId="30">
    <w:abstractNumId w:val="28"/>
  </w:num>
  <w:num w:numId="31">
    <w:abstractNumId w:val="19"/>
  </w:num>
  <w:num w:numId="32">
    <w:abstractNumId w:val="33"/>
  </w:num>
  <w:num w:numId="33">
    <w:abstractNumId w:val="44"/>
  </w:num>
  <w:num w:numId="34">
    <w:abstractNumId w:val="15"/>
  </w:num>
  <w:num w:numId="35">
    <w:abstractNumId w:val="6"/>
  </w:num>
  <w:num w:numId="36">
    <w:abstractNumId w:val="25"/>
  </w:num>
  <w:num w:numId="37">
    <w:abstractNumId w:val="4"/>
  </w:num>
  <w:num w:numId="38">
    <w:abstractNumId w:val="5"/>
  </w:num>
  <w:num w:numId="39">
    <w:abstractNumId w:val="10"/>
  </w:num>
  <w:num w:numId="40">
    <w:abstractNumId w:val="27"/>
  </w:num>
  <w:num w:numId="41">
    <w:abstractNumId w:val="7"/>
  </w:num>
  <w:num w:numId="42">
    <w:abstractNumId w:val="30"/>
  </w:num>
  <w:num w:numId="43">
    <w:abstractNumId w:val="1"/>
  </w:num>
  <w:num w:numId="44">
    <w:abstractNumId w:val="38"/>
  </w:num>
  <w:num w:numId="45">
    <w:abstractNumId w:val="9"/>
  </w:num>
  <w:num w:numId="46">
    <w:abstractNumId w:val="14"/>
  </w:num>
  <w:num w:numId="47">
    <w:abstractNumId w:val="36"/>
  </w:num>
  <w:num w:numId="48">
    <w:abstractNumId w:val="23"/>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stylePaneFormatFilter w:val="3F01"/>
  <w:defaultTabStop w:val="709"/>
  <w:hyphenationZone w:val="425"/>
  <w:drawingGridHorizontalSpacing w:val="120"/>
  <w:displayHorizontalDrawingGridEvery w:val="2"/>
  <w:noPunctuationKerning/>
  <w:characterSpacingControl w:val="doNotCompress"/>
  <w:hdrShapeDefaults>
    <o:shapedefaults v:ext="edit" spidmax="9217"/>
  </w:hdrShapeDefaults>
  <w:footnotePr>
    <w:footnote w:id="-1"/>
    <w:footnote w:id="0"/>
  </w:footnotePr>
  <w:endnotePr>
    <w:endnote w:id="-1"/>
    <w:endnote w:id="0"/>
  </w:endnotePr>
  <w:compat/>
  <w:rsids>
    <w:rsidRoot w:val="00D018C6"/>
    <w:rsid w:val="00000124"/>
    <w:rsid w:val="000007FF"/>
    <w:rsid w:val="000015AE"/>
    <w:rsid w:val="00003434"/>
    <w:rsid w:val="00003DF2"/>
    <w:rsid w:val="000041E0"/>
    <w:rsid w:val="000041F4"/>
    <w:rsid w:val="00006792"/>
    <w:rsid w:val="00007512"/>
    <w:rsid w:val="00007AD3"/>
    <w:rsid w:val="00010158"/>
    <w:rsid w:val="000109C2"/>
    <w:rsid w:val="00012EEE"/>
    <w:rsid w:val="000137F0"/>
    <w:rsid w:val="00015367"/>
    <w:rsid w:val="00015890"/>
    <w:rsid w:val="000158FB"/>
    <w:rsid w:val="00015911"/>
    <w:rsid w:val="00015924"/>
    <w:rsid w:val="0001622D"/>
    <w:rsid w:val="0002029A"/>
    <w:rsid w:val="0002037A"/>
    <w:rsid w:val="000203B6"/>
    <w:rsid w:val="000211F1"/>
    <w:rsid w:val="000215C0"/>
    <w:rsid w:val="000224E8"/>
    <w:rsid w:val="00022B5F"/>
    <w:rsid w:val="0002347D"/>
    <w:rsid w:val="0002359F"/>
    <w:rsid w:val="000244B7"/>
    <w:rsid w:val="00024B70"/>
    <w:rsid w:val="00025183"/>
    <w:rsid w:val="000261CD"/>
    <w:rsid w:val="00026376"/>
    <w:rsid w:val="00026E4D"/>
    <w:rsid w:val="00030AAD"/>
    <w:rsid w:val="000312D5"/>
    <w:rsid w:val="00032AF7"/>
    <w:rsid w:val="00033259"/>
    <w:rsid w:val="000346A9"/>
    <w:rsid w:val="00035113"/>
    <w:rsid w:val="00035174"/>
    <w:rsid w:val="0003578E"/>
    <w:rsid w:val="00035C49"/>
    <w:rsid w:val="0003608E"/>
    <w:rsid w:val="00040F7A"/>
    <w:rsid w:val="000431A0"/>
    <w:rsid w:val="000433EE"/>
    <w:rsid w:val="0004450D"/>
    <w:rsid w:val="0004516B"/>
    <w:rsid w:val="000455EC"/>
    <w:rsid w:val="00045DB1"/>
    <w:rsid w:val="00046156"/>
    <w:rsid w:val="00046FE5"/>
    <w:rsid w:val="00050B95"/>
    <w:rsid w:val="00051C86"/>
    <w:rsid w:val="00053B72"/>
    <w:rsid w:val="00053F46"/>
    <w:rsid w:val="00055FC0"/>
    <w:rsid w:val="00056BD4"/>
    <w:rsid w:val="00057175"/>
    <w:rsid w:val="000573E9"/>
    <w:rsid w:val="00062279"/>
    <w:rsid w:val="00063BEC"/>
    <w:rsid w:val="00064058"/>
    <w:rsid w:val="000641B5"/>
    <w:rsid w:val="0006548D"/>
    <w:rsid w:val="00065DD2"/>
    <w:rsid w:val="0006612E"/>
    <w:rsid w:val="0007064F"/>
    <w:rsid w:val="000707BC"/>
    <w:rsid w:val="00070918"/>
    <w:rsid w:val="00072B06"/>
    <w:rsid w:val="00073724"/>
    <w:rsid w:val="00074268"/>
    <w:rsid w:val="0007453D"/>
    <w:rsid w:val="0007636E"/>
    <w:rsid w:val="00076402"/>
    <w:rsid w:val="0007671C"/>
    <w:rsid w:val="00077893"/>
    <w:rsid w:val="00081978"/>
    <w:rsid w:val="000824E1"/>
    <w:rsid w:val="00082EFD"/>
    <w:rsid w:val="00083F72"/>
    <w:rsid w:val="00086385"/>
    <w:rsid w:val="000907D2"/>
    <w:rsid w:val="00091575"/>
    <w:rsid w:val="00091A4D"/>
    <w:rsid w:val="00094516"/>
    <w:rsid w:val="000953B0"/>
    <w:rsid w:val="00096774"/>
    <w:rsid w:val="00097D3D"/>
    <w:rsid w:val="00097DD5"/>
    <w:rsid w:val="000A1BE4"/>
    <w:rsid w:val="000A31EA"/>
    <w:rsid w:val="000A3984"/>
    <w:rsid w:val="000A3A07"/>
    <w:rsid w:val="000A3BBC"/>
    <w:rsid w:val="000A5BCB"/>
    <w:rsid w:val="000A65B3"/>
    <w:rsid w:val="000A65BB"/>
    <w:rsid w:val="000A6680"/>
    <w:rsid w:val="000A6BEE"/>
    <w:rsid w:val="000A7374"/>
    <w:rsid w:val="000B05FA"/>
    <w:rsid w:val="000B1D85"/>
    <w:rsid w:val="000B2973"/>
    <w:rsid w:val="000B43D3"/>
    <w:rsid w:val="000B5EF3"/>
    <w:rsid w:val="000B6128"/>
    <w:rsid w:val="000B6214"/>
    <w:rsid w:val="000B71F2"/>
    <w:rsid w:val="000C0505"/>
    <w:rsid w:val="000C14E2"/>
    <w:rsid w:val="000C2E37"/>
    <w:rsid w:val="000C3D17"/>
    <w:rsid w:val="000C61CF"/>
    <w:rsid w:val="000C63B4"/>
    <w:rsid w:val="000C661F"/>
    <w:rsid w:val="000C79DA"/>
    <w:rsid w:val="000D05C8"/>
    <w:rsid w:val="000D0ECE"/>
    <w:rsid w:val="000D14CB"/>
    <w:rsid w:val="000D1514"/>
    <w:rsid w:val="000D2396"/>
    <w:rsid w:val="000D27F2"/>
    <w:rsid w:val="000D2D4B"/>
    <w:rsid w:val="000D373D"/>
    <w:rsid w:val="000D4191"/>
    <w:rsid w:val="000D5CFD"/>
    <w:rsid w:val="000D6367"/>
    <w:rsid w:val="000D7C36"/>
    <w:rsid w:val="000E13A6"/>
    <w:rsid w:val="000E1DB8"/>
    <w:rsid w:val="000E378E"/>
    <w:rsid w:val="000E4F64"/>
    <w:rsid w:val="000E5B5A"/>
    <w:rsid w:val="000E620F"/>
    <w:rsid w:val="000E6A87"/>
    <w:rsid w:val="000E7D3C"/>
    <w:rsid w:val="000F12DE"/>
    <w:rsid w:val="000F1B2D"/>
    <w:rsid w:val="000F292B"/>
    <w:rsid w:val="000F2CE1"/>
    <w:rsid w:val="000F3A3C"/>
    <w:rsid w:val="000F4543"/>
    <w:rsid w:val="000F71BB"/>
    <w:rsid w:val="00100D4E"/>
    <w:rsid w:val="00100F3D"/>
    <w:rsid w:val="00104D22"/>
    <w:rsid w:val="0010648F"/>
    <w:rsid w:val="0010780A"/>
    <w:rsid w:val="0010790A"/>
    <w:rsid w:val="001111EB"/>
    <w:rsid w:val="001115EB"/>
    <w:rsid w:val="00111990"/>
    <w:rsid w:val="00113580"/>
    <w:rsid w:val="00113639"/>
    <w:rsid w:val="001156AD"/>
    <w:rsid w:val="00117B9B"/>
    <w:rsid w:val="0012002C"/>
    <w:rsid w:val="001205CB"/>
    <w:rsid w:val="00121298"/>
    <w:rsid w:val="00121560"/>
    <w:rsid w:val="00123DE0"/>
    <w:rsid w:val="00124AA7"/>
    <w:rsid w:val="001279C6"/>
    <w:rsid w:val="001321F2"/>
    <w:rsid w:val="001324BF"/>
    <w:rsid w:val="001324DF"/>
    <w:rsid w:val="001325A6"/>
    <w:rsid w:val="00132A8B"/>
    <w:rsid w:val="00135C40"/>
    <w:rsid w:val="00135F82"/>
    <w:rsid w:val="001360D2"/>
    <w:rsid w:val="00136149"/>
    <w:rsid w:val="00136B69"/>
    <w:rsid w:val="00136D78"/>
    <w:rsid w:val="00136EC7"/>
    <w:rsid w:val="00136F90"/>
    <w:rsid w:val="00142609"/>
    <w:rsid w:val="0014293B"/>
    <w:rsid w:val="001438ED"/>
    <w:rsid w:val="00144201"/>
    <w:rsid w:val="0014423B"/>
    <w:rsid w:val="0014553F"/>
    <w:rsid w:val="0014574E"/>
    <w:rsid w:val="00146177"/>
    <w:rsid w:val="00147A77"/>
    <w:rsid w:val="00150917"/>
    <w:rsid w:val="0015285F"/>
    <w:rsid w:val="001530DD"/>
    <w:rsid w:val="00153EFD"/>
    <w:rsid w:val="001551C6"/>
    <w:rsid w:val="001556D0"/>
    <w:rsid w:val="00155E18"/>
    <w:rsid w:val="00155F8C"/>
    <w:rsid w:val="00157555"/>
    <w:rsid w:val="00157E08"/>
    <w:rsid w:val="00160D49"/>
    <w:rsid w:val="00161358"/>
    <w:rsid w:val="001615CE"/>
    <w:rsid w:val="0016205E"/>
    <w:rsid w:val="00162E0F"/>
    <w:rsid w:val="0016401D"/>
    <w:rsid w:val="001642DF"/>
    <w:rsid w:val="00164974"/>
    <w:rsid w:val="001649F7"/>
    <w:rsid w:val="001659AF"/>
    <w:rsid w:val="00165ACD"/>
    <w:rsid w:val="0017098D"/>
    <w:rsid w:val="00172EB6"/>
    <w:rsid w:val="00174688"/>
    <w:rsid w:val="00176EE3"/>
    <w:rsid w:val="00177B1C"/>
    <w:rsid w:val="00181B46"/>
    <w:rsid w:val="001827DA"/>
    <w:rsid w:val="00182839"/>
    <w:rsid w:val="00184041"/>
    <w:rsid w:val="00184389"/>
    <w:rsid w:val="001844A8"/>
    <w:rsid w:val="00184BD6"/>
    <w:rsid w:val="00185689"/>
    <w:rsid w:val="00187484"/>
    <w:rsid w:val="00187597"/>
    <w:rsid w:val="00190404"/>
    <w:rsid w:val="0019129D"/>
    <w:rsid w:val="00191EA2"/>
    <w:rsid w:val="001922BE"/>
    <w:rsid w:val="00192FBC"/>
    <w:rsid w:val="0019315E"/>
    <w:rsid w:val="0019328C"/>
    <w:rsid w:val="00193ADD"/>
    <w:rsid w:val="001944EE"/>
    <w:rsid w:val="00194CE9"/>
    <w:rsid w:val="00194EC2"/>
    <w:rsid w:val="001953F9"/>
    <w:rsid w:val="00196336"/>
    <w:rsid w:val="00196895"/>
    <w:rsid w:val="001A075D"/>
    <w:rsid w:val="001A2FE1"/>
    <w:rsid w:val="001A4520"/>
    <w:rsid w:val="001A479E"/>
    <w:rsid w:val="001A4946"/>
    <w:rsid w:val="001A7070"/>
    <w:rsid w:val="001A7BCA"/>
    <w:rsid w:val="001B03B9"/>
    <w:rsid w:val="001B1A63"/>
    <w:rsid w:val="001B2D9F"/>
    <w:rsid w:val="001B39EF"/>
    <w:rsid w:val="001B3D67"/>
    <w:rsid w:val="001B3EAA"/>
    <w:rsid w:val="001B45D4"/>
    <w:rsid w:val="001B466B"/>
    <w:rsid w:val="001B4F96"/>
    <w:rsid w:val="001B5C64"/>
    <w:rsid w:val="001B7FD7"/>
    <w:rsid w:val="001C2B95"/>
    <w:rsid w:val="001C2D1E"/>
    <w:rsid w:val="001C4B1D"/>
    <w:rsid w:val="001C70B0"/>
    <w:rsid w:val="001C7635"/>
    <w:rsid w:val="001C77AC"/>
    <w:rsid w:val="001C79E3"/>
    <w:rsid w:val="001D0404"/>
    <w:rsid w:val="001D2485"/>
    <w:rsid w:val="001D4DDB"/>
    <w:rsid w:val="001D5C8A"/>
    <w:rsid w:val="001D64D6"/>
    <w:rsid w:val="001D66CD"/>
    <w:rsid w:val="001D78BB"/>
    <w:rsid w:val="001D7A90"/>
    <w:rsid w:val="001D7EDD"/>
    <w:rsid w:val="001E1218"/>
    <w:rsid w:val="001E13CD"/>
    <w:rsid w:val="001E169B"/>
    <w:rsid w:val="001E3709"/>
    <w:rsid w:val="001E3C20"/>
    <w:rsid w:val="001E4727"/>
    <w:rsid w:val="001E61AE"/>
    <w:rsid w:val="001E6847"/>
    <w:rsid w:val="001F135C"/>
    <w:rsid w:val="001F1854"/>
    <w:rsid w:val="001F3180"/>
    <w:rsid w:val="001F4C75"/>
    <w:rsid w:val="001F51DC"/>
    <w:rsid w:val="001F624B"/>
    <w:rsid w:val="001F77E9"/>
    <w:rsid w:val="0020068A"/>
    <w:rsid w:val="00200DEC"/>
    <w:rsid w:val="00201292"/>
    <w:rsid w:val="002019AF"/>
    <w:rsid w:val="00202A7D"/>
    <w:rsid w:val="00202AA3"/>
    <w:rsid w:val="0020328B"/>
    <w:rsid w:val="00203630"/>
    <w:rsid w:val="0020424F"/>
    <w:rsid w:val="00204A15"/>
    <w:rsid w:val="002057C3"/>
    <w:rsid w:val="0020620C"/>
    <w:rsid w:val="002127A9"/>
    <w:rsid w:val="00213B19"/>
    <w:rsid w:val="00213EB2"/>
    <w:rsid w:val="00215087"/>
    <w:rsid w:val="0021613C"/>
    <w:rsid w:val="0021621E"/>
    <w:rsid w:val="00216E8A"/>
    <w:rsid w:val="00220558"/>
    <w:rsid w:val="002205FB"/>
    <w:rsid w:val="002208D6"/>
    <w:rsid w:val="00220DD6"/>
    <w:rsid w:val="0022133D"/>
    <w:rsid w:val="0022202A"/>
    <w:rsid w:val="002224C9"/>
    <w:rsid w:val="002224CF"/>
    <w:rsid w:val="00222704"/>
    <w:rsid w:val="00222A90"/>
    <w:rsid w:val="00222EC3"/>
    <w:rsid w:val="00224536"/>
    <w:rsid w:val="0022494C"/>
    <w:rsid w:val="00225388"/>
    <w:rsid w:val="00230B36"/>
    <w:rsid w:val="00231010"/>
    <w:rsid w:val="00231195"/>
    <w:rsid w:val="00232DD9"/>
    <w:rsid w:val="00234AB2"/>
    <w:rsid w:val="00234BD0"/>
    <w:rsid w:val="00235389"/>
    <w:rsid w:val="00235EFA"/>
    <w:rsid w:val="00236221"/>
    <w:rsid w:val="00237464"/>
    <w:rsid w:val="00241B60"/>
    <w:rsid w:val="0024269F"/>
    <w:rsid w:val="002442DE"/>
    <w:rsid w:val="00244514"/>
    <w:rsid w:val="00244E83"/>
    <w:rsid w:val="002457E3"/>
    <w:rsid w:val="002467A5"/>
    <w:rsid w:val="00246813"/>
    <w:rsid w:val="00246D06"/>
    <w:rsid w:val="00247824"/>
    <w:rsid w:val="002522D7"/>
    <w:rsid w:val="002527A2"/>
    <w:rsid w:val="00253327"/>
    <w:rsid w:val="002534E0"/>
    <w:rsid w:val="0025552E"/>
    <w:rsid w:val="0025573B"/>
    <w:rsid w:val="00256060"/>
    <w:rsid w:val="00256E00"/>
    <w:rsid w:val="00260F9B"/>
    <w:rsid w:val="00263563"/>
    <w:rsid w:val="00263ADE"/>
    <w:rsid w:val="00263B3B"/>
    <w:rsid w:val="0026611A"/>
    <w:rsid w:val="002667BE"/>
    <w:rsid w:val="0026737C"/>
    <w:rsid w:val="00267C26"/>
    <w:rsid w:val="0027028B"/>
    <w:rsid w:val="00270A32"/>
    <w:rsid w:val="002736F0"/>
    <w:rsid w:val="00274306"/>
    <w:rsid w:val="002745AC"/>
    <w:rsid w:val="002763DA"/>
    <w:rsid w:val="00276459"/>
    <w:rsid w:val="00276A25"/>
    <w:rsid w:val="00276FD0"/>
    <w:rsid w:val="00281965"/>
    <w:rsid w:val="002821E8"/>
    <w:rsid w:val="002842CB"/>
    <w:rsid w:val="00284C72"/>
    <w:rsid w:val="00284CA5"/>
    <w:rsid w:val="00285D6D"/>
    <w:rsid w:val="002864C2"/>
    <w:rsid w:val="00287580"/>
    <w:rsid w:val="00287A22"/>
    <w:rsid w:val="0029067C"/>
    <w:rsid w:val="002908E7"/>
    <w:rsid w:val="0029313F"/>
    <w:rsid w:val="00295B24"/>
    <w:rsid w:val="00296A71"/>
    <w:rsid w:val="00297D00"/>
    <w:rsid w:val="002A24B1"/>
    <w:rsid w:val="002A24EB"/>
    <w:rsid w:val="002A328E"/>
    <w:rsid w:val="002A3326"/>
    <w:rsid w:val="002A5D71"/>
    <w:rsid w:val="002A61D5"/>
    <w:rsid w:val="002B0996"/>
    <w:rsid w:val="002B1EF9"/>
    <w:rsid w:val="002B2B50"/>
    <w:rsid w:val="002B3541"/>
    <w:rsid w:val="002B3F8C"/>
    <w:rsid w:val="002B4AE7"/>
    <w:rsid w:val="002B6420"/>
    <w:rsid w:val="002C0634"/>
    <w:rsid w:val="002C0640"/>
    <w:rsid w:val="002C0A9A"/>
    <w:rsid w:val="002C29F0"/>
    <w:rsid w:val="002C2A6E"/>
    <w:rsid w:val="002C3B2D"/>
    <w:rsid w:val="002C435F"/>
    <w:rsid w:val="002C441A"/>
    <w:rsid w:val="002C6FD2"/>
    <w:rsid w:val="002C7657"/>
    <w:rsid w:val="002C7CD9"/>
    <w:rsid w:val="002D0499"/>
    <w:rsid w:val="002D1605"/>
    <w:rsid w:val="002D3D65"/>
    <w:rsid w:val="002D6BA8"/>
    <w:rsid w:val="002D7AF0"/>
    <w:rsid w:val="002D7F57"/>
    <w:rsid w:val="002E0DB3"/>
    <w:rsid w:val="002E0DF7"/>
    <w:rsid w:val="002E138E"/>
    <w:rsid w:val="002E193E"/>
    <w:rsid w:val="002E1ABC"/>
    <w:rsid w:val="002E2862"/>
    <w:rsid w:val="002E2E50"/>
    <w:rsid w:val="002E3502"/>
    <w:rsid w:val="002E383E"/>
    <w:rsid w:val="002E39A9"/>
    <w:rsid w:val="002E44AA"/>
    <w:rsid w:val="002E4AE4"/>
    <w:rsid w:val="002E5459"/>
    <w:rsid w:val="002E5C84"/>
    <w:rsid w:val="002E5CC8"/>
    <w:rsid w:val="002F053A"/>
    <w:rsid w:val="002F269E"/>
    <w:rsid w:val="002F3D6B"/>
    <w:rsid w:val="002F411F"/>
    <w:rsid w:val="002F4491"/>
    <w:rsid w:val="002F54BF"/>
    <w:rsid w:val="002F57FB"/>
    <w:rsid w:val="002F5B2D"/>
    <w:rsid w:val="002F728B"/>
    <w:rsid w:val="002F74C1"/>
    <w:rsid w:val="00300CAE"/>
    <w:rsid w:val="00300D06"/>
    <w:rsid w:val="003019CF"/>
    <w:rsid w:val="00302A43"/>
    <w:rsid w:val="00305FF5"/>
    <w:rsid w:val="00306876"/>
    <w:rsid w:val="00307EF5"/>
    <w:rsid w:val="00310588"/>
    <w:rsid w:val="003137AC"/>
    <w:rsid w:val="00313A1B"/>
    <w:rsid w:val="00313CE0"/>
    <w:rsid w:val="003174B6"/>
    <w:rsid w:val="00317927"/>
    <w:rsid w:val="00317A18"/>
    <w:rsid w:val="00317FA6"/>
    <w:rsid w:val="0032020D"/>
    <w:rsid w:val="00321CD6"/>
    <w:rsid w:val="00322C2D"/>
    <w:rsid w:val="00322FE3"/>
    <w:rsid w:val="003261D1"/>
    <w:rsid w:val="00326365"/>
    <w:rsid w:val="00326A14"/>
    <w:rsid w:val="0032789F"/>
    <w:rsid w:val="00330860"/>
    <w:rsid w:val="00331C07"/>
    <w:rsid w:val="00332CA2"/>
    <w:rsid w:val="003333FE"/>
    <w:rsid w:val="00333576"/>
    <w:rsid w:val="003337F9"/>
    <w:rsid w:val="00333FA6"/>
    <w:rsid w:val="00334CBF"/>
    <w:rsid w:val="003351BE"/>
    <w:rsid w:val="00336C86"/>
    <w:rsid w:val="003405D0"/>
    <w:rsid w:val="0034083D"/>
    <w:rsid w:val="00340C11"/>
    <w:rsid w:val="00341903"/>
    <w:rsid w:val="00341B09"/>
    <w:rsid w:val="003423CB"/>
    <w:rsid w:val="00343A4D"/>
    <w:rsid w:val="00343AB4"/>
    <w:rsid w:val="0034472C"/>
    <w:rsid w:val="00345F8A"/>
    <w:rsid w:val="00346394"/>
    <w:rsid w:val="003471C5"/>
    <w:rsid w:val="0035028B"/>
    <w:rsid w:val="00350BFC"/>
    <w:rsid w:val="00350F7C"/>
    <w:rsid w:val="00351AA6"/>
    <w:rsid w:val="00354169"/>
    <w:rsid w:val="00355132"/>
    <w:rsid w:val="003556D8"/>
    <w:rsid w:val="003601B9"/>
    <w:rsid w:val="00361B1F"/>
    <w:rsid w:val="0036383D"/>
    <w:rsid w:val="0036442F"/>
    <w:rsid w:val="00364798"/>
    <w:rsid w:val="0036487D"/>
    <w:rsid w:val="00364ECC"/>
    <w:rsid w:val="0036523E"/>
    <w:rsid w:val="00365D94"/>
    <w:rsid w:val="00366474"/>
    <w:rsid w:val="00366508"/>
    <w:rsid w:val="003668AF"/>
    <w:rsid w:val="00367E7F"/>
    <w:rsid w:val="003701BF"/>
    <w:rsid w:val="00370731"/>
    <w:rsid w:val="003715C6"/>
    <w:rsid w:val="00371D1D"/>
    <w:rsid w:val="00372759"/>
    <w:rsid w:val="003743F7"/>
    <w:rsid w:val="0037488F"/>
    <w:rsid w:val="003766F2"/>
    <w:rsid w:val="00376DD2"/>
    <w:rsid w:val="0037736A"/>
    <w:rsid w:val="00377433"/>
    <w:rsid w:val="00381646"/>
    <w:rsid w:val="0038228F"/>
    <w:rsid w:val="00382EDD"/>
    <w:rsid w:val="00390408"/>
    <w:rsid w:val="003907F7"/>
    <w:rsid w:val="003911F5"/>
    <w:rsid w:val="0039168C"/>
    <w:rsid w:val="00392685"/>
    <w:rsid w:val="0039283A"/>
    <w:rsid w:val="003929E8"/>
    <w:rsid w:val="003945DC"/>
    <w:rsid w:val="0039530E"/>
    <w:rsid w:val="003A059F"/>
    <w:rsid w:val="003A08B5"/>
    <w:rsid w:val="003A0C2C"/>
    <w:rsid w:val="003A1CD8"/>
    <w:rsid w:val="003A2AAD"/>
    <w:rsid w:val="003A4745"/>
    <w:rsid w:val="003A55F4"/>
    <w:rsid w:val="003A5E7B"/>
    <w:rsid w:val="003A5F64"/>
    <w:rsid w:val="003A60E9"/>
    <w:rsid w:val="003A628E"/>
    <w:rsid w:val="003A68A5"/>
    <w:rsid w:val="003A79D4"/>
    <w:rsid w:val="003A7C95"/>
    <w:rsid w:val="003A7E3D"/>
    <w:rsid w:val="003B08EF"/>
    <w:rsid w:val="003B1786"/>
    <w:rsid w:val="003B1FA1"/>
    <w:rsid w:val="003B230E"/>
    <w:rsid w:val="003B3329"/>
    <w:rsid w:val="003B3A7C"/>
    <w:rsid w:val="003B4461"/>
    <w:rsid w:val="003B5E51"/>
    <w:rsid w:val="003C004F"/>
    <w:rsid w:val="003C03A1"/>
    <w:rsid w:val="003C06DC"/>
    <w:rsid w:val="003C0896"/>
    <w:rsid w:val="003C4E8A"/>
    <w:rsid w:val="003C5E06"/>
    <w:rsid w:val="003C5FA0"/>
    <w:rsid w:val="003D0DD2"/>
    <w:rsid w:val="003D287B"/>
    <w:rsid w:val="003D5008"/>
    <w:rsid w:val="003D5AF1"/>
    <w:rsid w:val="003D7CE0"/>
    <w:rsid w:val="003E09F3"/>
    <w:rsid w:val="003E1971"/>
    <w:rsid w:val="003E1B56"/>
    <w:rsid w:val="003E1BC8"/>
    <w:rsid w:val="003E1DE6"/>
    <w:rsid w:val="003E2872"/>
    <w:rsid w:val="003E3EBE"/>
    <w:rsid w:val="003E53C9"/>
    <w:rsid w:val="003E5BE1"/>
    <w:rsid w:val="003E6033"/>
    <w:rsid w:val="003E60F8"/>
    <w:rsid w:val="003F00C1"/>
    <w:rsid w:val="003F0606"/>
    <w:rsid w:val="003F1F26"/>
    <w:rsid w:val="003F2E58"/>
    <w:rsid w:val="003F2E83"/>
    <w:rsid w:val="003F39DA"/>
    <w:rsid w:val="003F572F"/>
    <w:rsid w:val="004007B9"/>
    <w:rsid w:val="00400B21"/>
    <w:rsid w:val="004027CA"/>
    <w:rsid w:val="0040356E"/>
    <w:rsid w:val="00404903"/>
    <w:rsid w:val="00404B09"/>
    <w:rsid w:val="00404C7C"/>
    <w:rsid w:val="00405B99"/>
    <w:rsid w:val="00406A58"/>
    <w:rsid w:val="00407189"/>
    <w:rsid w:val="00407DA6"/>
    <w:rsid w:val="0041062C"/>
    <w:rsid w:val="00410AEC"/>
    <w:rsid w:val="0041235D"/>
    <w:rsid w:val="00412558"/>
    <w:rsid w:val="0041331C"/>
    <w:rsid w:val="00413DCC"/>
    <w:rsid w:val="00414C31"/>
    <w:rsid w:val="00415044"/>
    <w:rsid w:val="0041547C"/>
    <w:rsid w:val="0041548F"/>
    <w:rsid w:val="0041646B"/>
    <w:rsid w:val="00416686"/>
    <w:rsid w:val="00416837"/>
    <w:rsid w:val="004178D0"/>
    <w:rsid w:val="00420157"/>
    <w:rsid w:val="004203BD"/>
    <w:rsid w:val="00421D6C"/>
    <w:rsid w:val="004256CC"/>
    <w:rsid w:val="004258BC"/>
    <w:rsid w:val="00425A5B"/>
    <w:rsid w:val="004267D9"/>
    <w:rsid w:val="00433524"/>
    <w:rsid w:val="004350D2"/>
    <w:rsid w:val="00435F92"/>
    <w:rsid w:val="0043644D"/>
    <w:rsid w:val="00441DEF"/>
    <w:rsid w:val="00442141"/>
    <w:rsid w:val="00443C19"/>
    <w:rsid w:val="00446188"/>
    <w:rsid w:val="00447A84"/>
    <w:rsid w:val="00447DA4"/>
    <w:rsid w:val="00450F79"/>
    <w:rsid w:val="00451DF0"/>
    <w:rsid w:val="00454CA0"/>
    <w:rsid w:val="00455C93"/>
    <w:rsid w:val="00456099"/>
    <w:rsid w:val="00463215"/>
    <w:rsid w:val="0046359D"/>
    <w:rsid w:val="004644BD"/>
    <w:rsid w:val="00465AFE"/>
    <w:rsid w:val="00466841"/>
    <w:rsid w:val="0046725E"/>
    <w:rsid w:val="00470643"/>
    <w:rsid w:val="00471842"/>
    <w:rsid w:val="004725E6"/>
    <w:rsid w:val="004746BF"/>
    <w:rsid w:val="00475EAD"/>
    <w:rsid w:val="00480551"/>
    <w:rsid w:val="004805B0"/>
    <w:rsid w:val="00481EE7"/>
    <w:rsid w:val="00483E69"/>
    <w:rsid w:val="00484330"/>
    <w:rsid w:val="00484941"/>
    <w:rsid w:val="00484A37"/>
    <w:rsid w:val="00484D49"/>
    <w:rsid w:val="00485CD6"/>
    <w:rsid w:val="00485E38"/>
    <w:rsid w:val="00487264"/>
    <w:rsid w:val="004875E1"/>
    <w:rsid w:val="00490124"/>
    <w:rsid w:val="00490434"/>
    <w:rsid w:val="00490490"/>
    <w:rsid w:val="00490568"/>
    <w:rsid w:val="00492537"/>
    <w:rsid w:val="00492841"/>
    <w:rsid w:val="00492E19"/>
    <w:rsid w:val="00493585"/>
    <w:rsid w:val="004939E8"/>
    <w:rsid w:val="00493CB9"/>
    <w:rsid w:val="00493CE5"/>
    <w:rsid w:val="00495974"/>
    <w:rsid w:val="00496310"/>
    <w:rsid w:val="004966F5"/>
    <w:rsid w:val="00497591"/>
    <w:rsid w:val="004A01A8"/>
    <w:rsid w:val="004A19D0"/>
    <w:rsid w:val="004A4D03"/>
    <w:rsid w:val="004A527B"/>
    <w:rsid w:val="004B03B2"/>
    <w:rsid w:val="004B09E9"/>
    <w:rsid w:val="004B390D"/>
    <w:rsid w:val="004B471B"/>
    <w:rsid w:val="004B5F6B"/>
    <w:rsid w:val="004B66A6"/>
    <w:rsid w:val="004B6F3B"/>
    <w:rsid w:val="004C08B1"/>
    <w:rsid w:val="004C2619"/>
    <w:rsid w:val="004C2AAB"/>
    <w:rsid w:val="004C50DC"/>
    <w:rsid w:val="004C59A1"/>
    <w:rsid w:val="004C59E9"/>
    <w:rsid w:val="004D02F8"/>
    <w:rsid w:val="004D05C5"/>
    <w:rsid w:val="004D0BA9"/>
    <w:rsid w:val="004D186C"/>
    <w:rsid w:val="004D1A58"/>
    <w:rsid w:val="004D1F83"/>
    <w:rsid w:val="004D2668"/>
    <w:rsid w:val="004D36E1"/>
    <w:rsid w:val="004D4D99"/>
    <w:rsid w:val="004D5FB7"/>
    <w:rsid w:val="004D76E5"/>
    <w:rsid w:val="004D7DC7"/>
    <w:rsid w:val="004E0741"/>
    <w:rsid w:val="004E1E68"/>
    <w:rsid w:val="004E25EE"/>
    <w:rsid w:val="004E33E1"/>
    <w:rsid w:val="004E3C8D"/>
    <w:rsid w:val="004E3F3D"/>
    <w:rsid w:val="004E515D"/>
    <w:rsid w:val="004E6949"/>
    <w:rsid w:val="004E73E9"/>
    <w:rsid w:val="004E7A90"/>
    <w:rsid w:val="004F06A0"/>
    <w:rsid w:val="004F0C94"/>
    <w:rsid w:val="004F148A"/>
    <w:rsid w:val="004F1E26"/>
    <w:rsid w:val="004F274F"/>
    <w:rsid w:val="004F37E0"/>
    <w:rsid w:val="004F6908"/>
    <w:rsid w:val="005005B7"/>
    <w:rsid w:val="00501721"/>
    <w:rsid w:val="005056EE"/>
    <w:rsid w:val="00510F3B"/>
    <w:rsid w:val="005117BA"/>
    <w:rsid w:val="005124C5"/>
    <w:rsid w:val="00512A0C"/>
    <w:rsid w:val="00512FC5"/>
    <w:rsid w:val="00514043"/>
    <w:rsid w:val="005156F2"/>
    <w:rsid w:val="00515C88"/>
    <w:rsid w:val="00516FDA"/>
    <w:rsid w:val="00520122"/>
    <w:rsid w:val="00520186"/>
    <w:rsid w:val="00522158"/>
    <w:rsid w:val="005228A9"/>
    <w:rsid w:val="00522AB8"/>
    <w:rsid w:val="0052344F"/>
    <w:rsid w:val="00523976"/>
    <w:rsid w:val="005239FB"/>
    <w:rsid w:val="005258B6"/>
    <w:rsid w:val="00526556"/>
    <w:rsid w:val="005270B1"/>
    <w:rsid w:val="005274F4"/>
    <w:rsid w:val="005275BB"/>
    <w:rsid w:val="00527DFF"/>
    <w:rsid w:val="0053045E"/>
    <w:rsid w:val="00533102"/>
    <w:rsid w:val="00533A5B"/>
    <w:rsid w:val="00533D83"/>
    <w:rsid w:val="0053419D"/>
    <w:rsid w:val="00534A3A"/>
    <w:rsid w:val="00535446"/>
    <w:rsid w:val="005356C9"/>
    <w:rsid w:val="005362C1"/>
    <w:rsid w:val="00536F11"/>
    <w:rsid w:val="0053723C"/>
    <w:rsid w:val="00541A8A"/>
    <w:rsid w:val="00542837"/>
    <w:rsid w:val="00543685"/>
    <w:rsid w:val="005440D9"/>
    <w:rsid w:val="005441C9"/>
    <w:rsid w:val="005447A8"/>
    <w:rsid w:val="00545844"/>
    <w:rsid w:val="0054797B"/>
    <w:rsid w:val="00550820"/>
    <w:rsid w:val="00550C8D"/>
    <w:rsid w:val="00550D09"/>
    <w:rsid w:val="00552B91"/>
    <w:rsid w:val="00552C74"/>
    <w:rsid w:val="00555879"/>
    <w:rsid w:val="005569AC"/>
    <w:rsid w:val="00560593"/>
    <w:rsid w:val="00560DC2"/>
    <w:rsid w:val="00560F4A"/>
    <w:rsid w:val="00561299"/>
    <w:rsid w:val="00562E28"/>
    <w:rsid w:val="00562F25"/>
    <w:rsid w:val="00565CB5"/>
    <w:rsid w:val="00565E16"/>
    <w:rsid w:val="00566505"/>
    <w:rsid w:val="00566ABF"/>
    <w:rsid w:val="00566B71"/>
    <w:rsid w:val="0056717F"/>
    <w:rsid w:val="00567E8C"/>
    <w:rsid w:val="005707FD"/>
    <w:rsid w:val="005717E5"/>
    <w:rsid w:val="005718AF"/>
    <w:rsid w:val="00571921"/>
    <w:rsid w:val="00572B87"/>
    <w:rsid w:val="00572F83"/>
    <w:rsid w:val="00573A8C"/>
    <w:rsid w:val="00573F04"/>
    <w:rsid w:val="00576FD0"/>
    <w:rsid w:val="00581EAC"/>
    <w:rsid w:val="00582B40"/>
    <w:rsid w:val="00582BC2"/>
    <w:rsid w:val="0058377C"/>
    <w:rsid w:val="005841E3"/>
    <w:rsid w:val="00585C5B"/>
    <w:rsid w:val="005867CC"/>
    <w:rsid w:val="005867F5"/>
    <w:rsid w:val="00592378"/>
    <w:rsid w:val="00593729"/>
    <w:rsid w:val="005961C8"/>
    <w:rsid w:val="00596670"/>
    <w:rsid w:val="005979E1"/>
    <w:rsid w:val="005A003A"/>
    <w:rsid w:val="005A0743"/>
    <w:rsid w:val="005A10EC"/>
    <w:rsid w:val="005A181C"/>
    <w:rsid w:val="005A1A28"/>
    <w:rsid w:val="005A1C49"/>
    <w:rsid w:val="005A210B"/>
    <w:rsid w:val="005A3901"/>
    <w:rsid w:val="005A4457"/>
    <w:rsid w:val="005A4D3E"/>
    <w:rsid w:val="005A5C32"/>
    <w:rsid w:val="005A7115"/>
    <w:rsid w:val="005A7ADE"/>
    <w:rsid w:val="005B1475"/>
    <w:rsid w:val="005B1C56"/>
    <w:rsid w:val="005B33C1"/>
    <w:rsid w:val="005B3BCF"/>
    <w:rsid w:val="005B3FF2"/>
    <w:rsid w:val="005B4BB4"/>
    <w:rsid w:val="005B6789"/>
    <w:rsid w:val="005B7407"/>
    <w:rsid w:val="005B7FE6"/>
    <w:rsid w:val="005C16BB"/>
    <w:rsid w:val="005C1F31"/>
    <w:rsid w:val="005C30FE"/>
    <w:rsid w:val="005C3AFA"/>
    <w:rsid w:val="005C4C16"/>
    <w:rsid w:val="005C7A88"/>
    <w:rsid w:val="005D0188"/>
    <w:rsid w:val="005D02C6"/>
    <w:rsid w:val="005D1992"/>
    <w:rsid w:val="005D1DAE"/>
    <w:rsid w:val="005D3A62"/>
    <w:rsid w:val="005D4D30"/>
    <w:rsid w:val="005D6B7F"/>
    <w:rsid w:val="005E045C"/>
    <w:rsid w:val="005E0485"/>
    <w:rsid w:val="005E0F00"/>
    <w:rsid w:val="005E5903"/>
    <w:rsid w:val="005E59CE"/>
    <w:rsid w:val="005E5B57"/>
    <w:rsid w:val="005E5CD2"/>
    <w:rsid w:val="005E7A6A"/>
    <w:rsid w:val="005F0A4B"/>
    <w:rsid w:val="005F2720"/>
    <w:rsid w:val="005F2F75"/>
    <w:rsid w:val="005F395E"/>
    <w:rsid w:val="005F6075"/>
    <w:rsid w:val="005F7F7B"/>
    <w:rsid w:val="00600906"/>
    <w:rsid w:val="0060139F"/>
    <w:rsid w:val="006017BD"/>
    <w:rsid w:val="00601FAB"/>
    <w:rsid w:val="00603145"/>
    <w:rsid w:val="00604767"/>
    <w:rsid w:val="00606151"/>
    <w:rsid w:val="00606261"/>
    <w:rsid w:val="00606C7C"/>
    <w:rsid w:val="0061240C"/>
    <w:rsid w:val="00614096"/>
    <w:rsid w:val="0061519C"/>
    <w:rsid w:val="00615419"/>
    <w:rsid w:val="00616732"/>
    <w:rsid w:val="0061708C"/>
    <w:rsid w:val="00617ADA"/>
    <w:rsid w:val="006202A6"/>
    <w:rsid w:val="00620398"/>
    <w:rsid w:val="006216BA"/>
    <w:rsid w:val="006222CF"/>
    <w:rsid w:val="006224E2"/>
    <w:rsid w:val="0062252E"/>
    <w:rsid w:val="00623CF1"/>
    <w:rsid w:val="00624548"/>
    <w:rsid w:val="00625292"/>
    <w:rsid w:val="006258FA"/>
    <w:rsid w:val="00626F69"/>
    <w:rsid w:val="0062776B"/>
    <w:rsid w:val="0063053D"/>
    <w:rsid w:val="00630775"/>
    <w:rsid w:val="00630BE6"/>
    <w:rsid w:val="0063145F"/>
    <w:rsid w:val="00633B51"/>
    <w:rsid w:val="00634104"/>
    <w:rsid w:val="00634814"/>
    <w:rsid w:val="00635280"/>
    <w:rsid w:val="00635509"/>
    <w:rsid w:val="006357FD"/>
    <w:rsid w:val="00635C6D"/>
    <w:rsid w:val="00635F48"/>
    <w:rsid w:val="00640EDB"/>
    <w:rsid w:val="00643771"/>
    <w:rsid w:val="006439B5"/>
    <w:rsid w:val="00644D6F"/>
    <w:rsid w:val="00644D87"/>
    <w:rsid w:val="00644E49"/>
    <w:rsid w:val="0064576D"/>
    <w:rsid w:val="0064643B"/>
    <w:rsid w:val="006464F7"/>
    <w:rsid w:val="00646D08"/>
    <w:rsid w:val="0065125A"/>
    <w:rsid w:val="00651F31"/>
    <w:rsid w:val="0065316D"/>
    <w:rsid w:val="00653687"/>
    <w:rsid w:val="00653BB7"/>
    <w:rsid w:val="00653F0A"/>
    <w:rsid w:val="00654546"/>
    <w:rsid w:val="0065479C"/>
    <w:rsid w:val="00655131"/>
    <w:rsid w:val="0065799E"/>
    <w:rsid w:val="0066056E"/>
    <w:rsid w:val="00660F9A"/>
    <w:rsid w:val="00662332"/>
    <w:rsid w:val="006648BB"/>
    <w:rsid w:val="0066651B"/>
    <w:rsid w:val="0066652E"/>
    <w:rsid w:val="006678C5"/>
    <w:rsid w:val="00670D77"/>
    <w:rsid w:val="00672ADC"/>
    <w:rsid w:val="00673D60"/>
    <w:rsid w:val="0067570E"/>
    <w:rsid w:val="006818F5"/>
    <w:rsid w:val="00681F04"/>
    <w:rsid w:val="00682218"/>
    <w:rsid w:val="00682CEE"/>
    <w:rsid w:val="00682F51"/>
    <w:rsid w:val="00683485"/>
    <w:rsid w:val="00685D42"/>
    <w:rsid w:val="00686125"/>
    <w:rsid w:val="0068710B"/>
    <w:rsid w:val="00690F24"/>
    <w:rsid w:val="0069123B"/>
    <w:rsid w:val="0069190A"/>
    <w:rsid w:val="00692F6D"/>
    <w:rsid w:val="0069440A"/>
    <w:rsid w:val="00694ED4"/>
    <w:rsid w:val="00696128"/>
    <w:rsid w:val="006969A3"/>
    <w:rsid w:val="00697D5E"/>
    <w:rsid w:val="006A0214"/>
    <w:rsid w:val="006A0616"/>
    <w:rsid w:val="006A0E7F"/>
    <w:rsid w:val="006A210C"/>
    <w:rsid w:val="006A3E2D"/>
    <w:rsid w:val="006A464F"/>
    <w:rsid w:val="006A5E0C"/>
    <w:rsid w:val="006A66F2"/>
    <w:rsid w:val="006A690A"/>
    <w:rsid w:val="006A77BA"/>
    <w:rsid w:val="006B04A0"/>
    <w:rsid w:val="006B1BE1"/>
    <w:rsid w:val="006B1BF9"/>
    <w:rsid w:val="006B333D"/>
    <w:rsid w:val="006B3B84"/>
    <w:rsid w:val="006B516F"/>
    <w:rsid w:val="006B6A1F"/>
    <w:rsid w:val="006B741F"/>
    <w:rsid w:val="006C0852"/>
    <w:rsid w:val="006C1160"/>
    <w:rsid w:val="006C1DC3"/>
    <w:rsid w:val="006C1E0E"/>
    <w:rsid w:val="006C2619"/>
    <w:rsid w:val="006C4128"/>
    <w:rsid w:val="006C42A8"/>
    <w:rsid w:val="006C562A"/>
    <w:rsid w:val="006C6009"/>
    <w:rsid w:val="006C64C7"/>
    <w:rsid w:val="006C769D"/>
    <w:rsid w:val="006C786F"/>
    <w:rsid w:val="006C7BC2"/>
    <w:rsid w:val="006D073A"/>
    <w:rsid w:val="006D291F"/>
    <w:rsid w:val="006D2E06"/>
    <w:rsid w:val="006D5A2F"/>
    <w:rsid w:val="006E1258"/>
    <w:rsid w:val="006E182F"/>
    <w:rsid w:val="006E4648"/>
    <w:rsid w:val="006E53A6"/>
    <w:rsid w:val="006E5E7E"/>
    <w:rsid w:val="006E61B5"/>
    <w:rsid w:val="006E725F"/>
    <w:rsid w:val="006F0EA5"/>
    <w:rsid w:val="006F1106"/>
    <w:rsid w:val="006F1C0D"/>
    <w:rsid w:val="006F40D3"/>
    <w:rsid w:val="006F4E9D"/>
    <w:rsid w:val="006F6EC7"/>
    <w:rsid w:val="006F74FD"/>
    <w:rsid w:val="00700061"/>
    <w:rsid w:val="007000DF"/>
    <w:rsid w:val="007026B9"/>
    <w:rsid w:val="00702721"/>
    <w:rsid w:val="007027BB"/>
    <w:rsid w:val="00703FD0"/>
    <w:rsid w:val="007046D9"/>
    <w:rsid w:val="00707412"/>
    <w:rsid w:val="00710CB5"/>
    <w:rsid w:val="00712745"/>
    <w:rsid w:val="007136AC"/>
    <w:rsid w:val="0071486D"/>
    <w:rsid w:val="00716BDE"/>
    <w:rsid w:val="00721B3D"/>
    <w:rsid w:val="00721BAB"/>
    <w:rsid w:val="007237D8"/>
    <w:rsid w:val="007275B9"/>
    <w:rsid w:val="007303C5"/>
    <w:rsid w:val="00730D6F"/>
    <w:rsid w:val="00730EC5"/>
    <w:rsid w:val="00732C09"/>
    <w:rsid w:val="00733AE1"/>
    <w:rsid w:val="00734F9C"/>
    <w:rsid w:val="00736281"/>
    <w:rsid w:val="0073756D"/>
    <w:rsid w:val="00740484"/>
    <w:rsid w:val="00741459"/>
    <w:rsid w:val="00741DA7"/>
    <w:rsid w:val="0074299D"/>
    <w:rsid w:val="00742CA6"/>
    <w:rsid w:val="00742E6D"/>
    <w:rsid w:val="00743E78"/>
    <w:rsid w:val="00745055"/>
    <w:rsid w:val="00745706"/>
    <w:rsid w:val="00745E84"/>
    <w:rsid w:val="00745F72"/>
    <w:rsid w:val="00746DA7"/>
    <w:rsid w:val="007506AE"/>
    <w:rsid w:val="00750E4D"/>
    <w:rsid w:val="00751EDC"/>
    <w:rsid w:val="00752729"/>
    <w:rsid w:val="00753234"/>
    <w:rsid w:val="00754E3B"/>
    <w:rsid w:val="0075545C"/>
    <w:rsid w:val="007561FE"/>
    <w:rsid w:val="00757777"/>
    <w:rsid w:val="00757B01"/>
    <w:rsid w:val="00760274"/>
    <w:rsid w:val="00760602"/>
    <w:rsid w:val="0076079B"/>
    <w:rsid w:val="00761E46"/>
    <w:rsid w:val="00761FB7"/>
    <w:rsid w:val="0076238C"/>
    <w:rsid w:val="007631C5"/>
    <w:rsid w:val="007641EF"/>
    <w:rsid w:val="0076485D"/>
    <w:rsid w:val="0076496E"/>
    <w:rsid w:val="00765A3E"/>
    <w:rsid w:val="00765E3D"/>
    <w:rsid w:val="00765E68"/>
    <w:rsid w:val="00766686"/>
    <w:rsid w:val="00772A22"/>
    <w:rsid w:val="00773180"/>
    <w:rsid w:val="0077363E"/>
    <w:rsid w:val="007741FD"/>
    <w:rsid w:val="0078072A"/>
    <w:rsid w:val="00780D9B"/>
    <w:rsid w:val="007814CD"/>
    <w:rsid w:val="00782759"/>
    <w:rsid w:val="00783578"/>
    <w:rsid w:val="007851AF"/>
    <w:rsid w:val="00785559"/>
    <w:rsid w:val="00790581"/>
    <w:rsid w:val="00790CCC"/>
    <w:rsid w:val="00791106"/>
    <w:rsid w:val="00792E22"/>
    <w:rsid w:val="00792F5C"/>
    <w:rsid w:val="007944E3"/>
    <w:rsid w:val="00795D9D"/>
    <w:rsid w:val="00796287"/>
    <w:rsid w:val="00796699"/>
    <w:rsid w:val="007977D5"/>
    <w:rsid w:val="00797C65"/>
    <w:rsid w:val="007A00C2"/>
    <w:rsid w:val="007A2D45"/>
    <w:rsid w:val="007A365B"/>
    <w:rsid w:val="007A3D84"/>
    <w:rsid w:val="007A4C16"/>
    <w:rsid w:val="007A58D4"/>
    <w:rsid w:val="007A60E6"/>
    <w:rsid w:val="007A6266"/>
    <w:rsid w:val="007A6419"/>
    <w:rsid w:val="007A6928"/>
    <w:rsid w:val="007A76DB"/>
    <w:rsid w:val="007B024F"/>
    <w:rsid w:val="007B04E3"/>
    <w:rsid w:val="007B2E34"/>
    <w:rsid w:val="007B36D7"/>
    <w:rsid w:val="007B377C"/>
    <w:rsid w:val="007B4395"/>
    <w:rsid w:val="007B460A"/>
    <w:rsid w:val="007B6057"/>
    <w:rsid w:val="007B6316"/>
    <w:rsid w:val="007B6BB2"/>
    <w:rsid w:val="007B7DB2"/>
    <w:rsid w:val="007C0AD3"/>
    <w:rsid w:val="007C4F33"/>
    <w:rsid w:val="007C565A"/>
    <w:rsid w:val="007C6E52"/>
    <w:rsid w:val="007C7013"/>
    <w:rsid w:val="007C78B3"/>
    <w:rsid w:val="007C7B64"/>
    <w:rsid w:val="007D29CF"/>
    <w:rsid w:val="007D2AA2"/>
    <w:rsid w:val="007D405E"/>
    <w:rsid w:val="007D4C84"/>
    <w:rsid w:val="007D5109"/>
    <w:rsid w:val="007E073A"/>
    <w:rsid w:val="007E329A"/>
    <w:rsid w:val="007E4765"/>
    <w:rsid w:val="007E4DDD"/>
    <w:rsid w:val="007E5C17"/>
    <w:rsid w:val="007F1A80"/>
    <w:rsid w:val="007F287C"/>
    <w:rsid w:val="007F2A00"/>
    <w:rsid w:val="007F433E"/>
    <w:rsid w:val="007F4DB4"/>
    <w:rsid w:val="007F529A"/>
    <w:rsid w:val="007F59EE"/>
    <w:rsid w:val="007F5E11"/>
    <w:rsid w:val="007F6536"/>
    <w:rsid w:val="007F6972"/>
    <w:rsid w:val="007F6D53"/>
    <w:rsid w:val="007F7878"/>
    <w:rsid w:val="0080060E"/>
    <w:rsid w:val="008015E7"/>
    <w:rsid w:val="00801DD3"/>
    <w:rsid w:val="008050FD"/>
    <w:rsid w:val="008052C6"/>
    <w:rsid w:val="008054AA"/>
    <w:rsid w:val="008068EF"/>
    <w:rsid w:val="00806C2B"/>
    <w:rsid w:val="00807EE4"/>
    <w:rsid w:val="008121F3"/>
    <w:rsid w:val="00812F66"/>
    <w:rsid w:val="008136AB"/>
    <w:rsid w:val="00813CF1"/>
    <w:rsid w:val="00814275"/>
    <w:rsid w:val="0081448A"/>
    <w:rsid w:val="00820072"/>
    <w:rsid w:val="00820159"/>
    <w:rsid w:val="008221CD"/>
    <w:rsid w:val="00822D2D"/>
    <w:rsid w:val="00823836"/>
    <w:rsid w:val="00824245"/>
    <w:rsid w:val="00825C8B"/>
    <w:rsid w:val="008269B9"/>
    <w:rsid w:val="00830B9B"/>
    <w:rsid w:val="00832C7A"/>
    <w:rsid w:val="00832DB5"/>
    <w:rsid w:val="008354A0"/>
    <w:rsid w:val="008355F7"/>
    <w:rsid w:val="00835784"/>
    <w:rsid w:val="00835CC6"/>
    <w:rsid w:val="008363CD"/>
    <w:rsid w:val="0083768E"/>
    <w:rsid w:val="0084078B"/>
    <w:rsid w:val="008417AD"/>
    <w:rsid w:val="008426F0"/>
    <w:rsid w:val="00843648"/>
    <w:rsid w:val="00844049"/>
    <w:rsid w:val="008440F7"/>
    <w:rsid w:val="00847243"/>
    <w:rsid w:val="00847D05"/>
    <w:rsid w:val="00850622"/>
    <w:rsid w:val="008515A2"/>
    <w:rsid w:val="00851BBC"/>
    <w:rsid w:val="00851E07"/>
    <w:rsid w:val="00851F81"/>
    <w:rsid w:val="008523AF"/>
    <w:rsid w:val="00854649"/>
    <w:rsid w:val="00854DEC"/>
    <w:rsid w:val="008553C7"/>
    <w:rsid w:val="00857CF5"/>
    <w:rsid w:val="00860BFF"/>
    <w:rsid w:val="00860FA6"/>
    <w:rsid w:val="008612FF"/>
    <w:rsid w:val="008613B4"/>
    <w:rsid w:val="00861754"/>
    <w:rsid w:val="00862658"/>
    <w:rsid w:val="00863C0D"/>
    <w:rsid w:val="008643AD"/>
    <w:rsid w:val="008643F2"/>
    <w:rsid w:val="00864A30"/>
    <w:rsid w:val="00866EC7"/>
    <w:rsid w:val="00867016"/>
    <w:rsid w:val="008679F1"/>
    <w:rsid w:val="00873B07"/>
    <w:rsid w:val="00873D88"/>
    <w:rsid w:val="008745B3"/>
    <w:rsid w:val="00874731"/>
    <w:rsid w:val="0087490D"/>
    <w:rsid w:val="00875A80"/>
    <w:rsid w:val="00875ADB"/>
    <w:rsid w:val="00876AE3"/>
    <w:rsid w:val="00877211"/>
    <w:rsid w:val="00877A8B"/>
    <w:rsid w:val="00877C17"/>
    <w:rsid w:val="0088085A"/>
    <w:rsid w:val="008816DE"/>
    <w:rsid w:val="00882E3D"/>
    <w:rsid w:val="0088386F"/>
    <w:rsid w:val="00883890"/>
    <w:rsid w:val="008854DB"/>
    <w:rsid w:val="00886662"/>
    <w:rsid w:val="00886D50"/>
    <w:rsid w:val="0088720A"/>
    <w:rsid w:val="008873A0"/>
    <w:rsid w:val="008900AF"/>
    <w:rsid w:val="0089013F"/>
    <w:rsid w:val="008909A0"/>
    <w:rsid w:val="00890D78"/>
    <w:rsid w:val="0089109D"/>
    <w:rsid w:val="00891125"/>
    <w:rsid w:val="00891D84"/>
    <w:rsid w:val="00891EE2"/>
    <w:rsid w:val="008921F0"/>
    <w:rsid w:val="0089229A"/>
    <w:rsid w:val="00892D00"/>
    <w:rsid w:val="00894728"/>
    <w:rsid w:val="00894982"/>
    <w:rsid w:val="00894D40"/>
    <w:rsid w:val="00895B38"/>
    <w:rsid w:val="00895CC0"/>
    <w:rsid w:val="00896131"/>
    <w:rsid w:val="00896854"/>
    <w:rsid w:val="008A01AD"/>
    <w:rsid w:val="008A11C2"/>
    <w:rsid w:val="008A122D"/>
    <w:rsid w:val="008A127F"/>
    <w:rsid w:val="008A18FD"/>
    <w:rsid w:val="008A1AF9"/>
    <w:rsid w:val="008A2289"/>
    <w:rsid w:val="008A4C5F"/>
    <w:rsid w:val="008A54FA"/>
    <w:rsid w:val="008A56A9"/>
    <w:rsid w:val="008A57BA"/>
    <w:rsid w:val="008A5D63"/>
    <w:rsid w:val="008A67CA"/>
    <w:rsid w:val="008B0468"/>
    <w:rsid w:val="008B0C09"/>
    <w:rsid w:val="008B0E8B"/>
    <w:rsid w:val="008B2EB3"/>
    <w:rsid w:val="008B48C7"/>
    <w:rsid w:val="008B4A1F"/>
    <w:rsid w:val="008B4E38"/>
    <w:rsid w:val="008B56A8"/>
    <w:rsid w:val="008B5FB1"/>
    <w:rsid w:val="008B7B0C"/>
    <w:rsid w:val="008C0C70"/>
    <w:rsid w:val="008C0EA9"/>
    <w:rsid w:val="008C34D2"/>
    <w:rsid w:val="008C4298"/>
    <w:rsid w:val="008C4713"/>
    <w:rsid w:val="008C4FFA"/>
    <w:rsid w:val="008C53DB"/>
    <w:rsid w:val="008C5823"/>
    <w:rsid w:val="008C5D07"/>
    <w:rsid w:val="008C60E5"/>
    <w:rsid w:val="008C62AC"/>
    <w:rsid w:val="008C66B3"/>
    <w:rsid w:val="008C7C4A"/>
    <w:rsid w:val="008D1CFC"/>
    <w:rsid w:val="008D237A"/>
    <w:rsid w:val="008D2B14"/>
    <w:rsid w:val="008D4587"/>
    <w:rsid w:val="008D4884"/>
    <w:rsid w:val="008D62CD"/>
    <w:rsid w:val="008D6A5B"/>
    <w:rsid w:val="008D78EC"/>
    <w:rsid w:val="008D7A99"/>
    <w:rsid w:val="008E006C"/>
    <w:rsid w:val="008E0070"/>
    <w:rsid w:val="008E0E31"/>
    <w:rsid w:val="008E12D6"/>
    <w:rsid w:val="008E3208"/>
    <w:rsid w:val="008E34AC"/>
    <w:rsid w:val="008E4210"/>
    <w:rsid w:val="008E4D02"/>
    <w:rsid w:val="008E5143"/>
    <w:rsid w:val="008E554F"/>
    <w:rsid w:val="008E7740"/>
    <w:rsid w:val="008E7C54"/>
    <w:rsid w:val="008F008F"/>
    <w:rsid w:val="008F00E8"/>
    <w:rsid w:val="008F0C96"/>
    <w:rsid w:val="008F0E85"/>
    <w:rsid w:val="008F104F"/>
    <w:rsid w:val="008F1AF7"/>
    <w:rsid w:val="008F1F29"/>
    <w:rsid w:val="008F281D"/>
    <w:rsid w:val="008F2ED5"/>
    <w:rsid w:val="008F41CC"/>
    <w:rsid w:val="008F4B1D"/>
    <w:rsid w:val="008F5A31"/>
    <w:rsid w:val="008F5F17"/>
    <w:rsid w:val="008F60CF"/>
    <w:rsid w:val="008F6951"/>
    <w:rsid w:val="008F6C95"/>
    <w:rsid w:val="008F7385"/>
    <w:rsid w:val="008F7A7D"/>
    <w:rsid w:val="00900420"/>
    <w:rsid w:val="0090051A"/>
    <w:rsid w:val="00900997"/>
    <w:rsid w:val="00901372"/>
    <w:rsid w:val="00902CF2"/>
    <w:rsid w:val="00903B5D"/>
    <w:rsid w:val="009055FC"/>
    <w:rsid w:val="00906252"/>
    <w:rsid w:val="00911E9C"/>
    <w:rsid w:val="00914346"/>
    <w:rsid w:val="00914FA8"/>
    <w:rsid w:val="00915E09"/>
    <w:rsid w:val="009176A9"/>
    <w:rsid w:val="0092197F"/>
    <w:rsid w:val="009219D9"/>
    <w:rsid w:val="00921BCC"/>
    <w:rsid w:val="00923B78"/>
    <w:rsid w:val="009247AF"/>
    <w:rsid w:val="00924AB7"/>
    <w:rsid w:val="00924AC3"/>
    <w:rsid w:val="00925676"/>
    <w:rsid w:val="0092638F"/>
    <w:rsid w:val="00930517"/>
    <w:rsid w:val="00933B61"/>
    <w:rsid w:val="0093679E"/>
    <w:rsid w:val="009407EB"/>
    <w:rsid w:val="00940EA1"/>
    <w:rsid w:val="00942E24"/>
    <w:rsid w:val="0094488A"/>
    <w:rsid w:val="0094518D"/>
    <w:rsid w:val="009455A3"/>
    <w:rsid w:val="00947A67"/>
    <w:rsid w:val="009504DA"/>
    <w:rsid w:val="009523AA"/>
    <w:rsid w:val="009543A1"/>
    <w:rsid w:val="0095472C"/>
    <w:rsid w:val="009551A5"/>
    <w:rsid w:val="00956058"/>
    <w:rsid w:val="00956B11"/>
    <w:rsid w:val="00960F79"/>
    <w:rsid w:val="009618ED"/>
    <w:rsid w:val="00963611"/>
    <w:rsid w:val="00963678"/>
    <w:rsid w:val="00963D7D"/>
    <w:rsid w:val="009647C1"/>
    <w:rsid w:val="00966F1E"/>
    <w:rsid w:val="00974583"/>
    <w:rsid w:val="0097484C"/>
    <w:rsid w:val="0097501A"/>
    <w:rsid w:val="00980710"/>
    <w:rsid w:val="0098265E"/>
    <w:rsid w:val="009838C9"/>
    <w:rsid w:val="00984618"/>
    <w:rsid w:val="00984631"/>
    <w:rsid w:val="00984BBC"/>
    <w:rsid w:val="0098508E"/>
    <w:rsid w:val="00985E31"/>
    <w:rsid w:val="009874D1"/>
    <w:rsid w:val="00987716"/>
    <w:rsid w:val="00990552"/>
    <w:rsid w:val="00990D35"/>
    <w:rsid w:val="00991A4E"/>
    <w:rsid w:val="00992B84"/>
    <w:rsid w:val="009960BF"/>
    <w:rsid w:val="00996142"/>
    <w:rsid w:val="009967DA"/>
    <w:rsid w:val="009A1001"/>
    <w:rsid w:val="009A37BA"/>
    <w:rsid w:val="009A454A"/>
    <w:rsid w:val="009A4E7F"/>
    <w:rsid w:val="009A56D7"/>
    <w:rsid w:val="009A6C31"/>
    <w:rsid w:val="009A7208"/>
    <w:rsid w:val="009A75D6"/>
    <w:rsid w:val="009A77BD"/>
    <w:rsid w:val="009A7EED"/>
    <w:rsid w:val="009B16A2"/>
    <w:rsid w:val="009B321E"/>
    <w:rsid w:val="009B6901"/>
    <w:rsid w:val="009B6F89"/>
    <w:rsid w:val="009B73C4"/>
    <w:rsid w:val="009C1583"/>
    <w:rsid w:val="009C1AEA"/>
    <w:rsid w:val="009C4CEC"/>
    <w:rsid w:val="009C4F9C"/>
    <w:rsid w:val="009C6514"/>
    <w:rsid w:val="009C6866"/>
    <w:rsid w:val="009C7110"/>
    <w:rsid w:val="009D0C35"/>
    <w:rsid w:val="009D146F"/>
    <w:rsid w:val="009D1571"/>
    <w:rsid w:val="009D16FC"/>
    <w:rsid w:val="009D2828"/>
    <w:rsid w:val="009D36DB"/>
    <w:rsid w:val="009D494C"/>
    <w:rsid w:val="009D4BC0"/>
    <w:rsid w:val="009D4FA7"/>
    <w:rsid w:val="009D54D6"/>
    <w:rsid w:val="009D7604"/>
    <w:rsid w:val="009D792D"/>
    <w:rsid w:val="009D7A04"/>
    <w:rsid w:val="009E013E"/>
    <w:rsid w:val="009E018B"/>
    <w:rsid w:val="009E04F7"/>
    <w:rsid w:val="009E0912"/>
    <w:rsid w:val="009E1418"/>
    <w:rsid w:val="009E19E7"/>
    <w:rsid w:val="009E215C"/>
    <w:rsid w:val="009E3011"/>
    <w:rsid w:val="009E30EE"/>
    <w:rsid w:val="009F007C"/>
    <w:rsid w:val="009F0F01"/>
    <w:rsid w:val="009F18BA"/>
    <w:rsid w:val="009F2BDB"/>
    <w:rsid w:val="009F2EF3"/>
    <w:rsid w:val="00A00D23"/>
    <w:rsid w:val="00A016A8"/>
    <w:rsid w:val="00A01D99"/>
    <w:rsid w:val="00A01FA1"/>
    <w:rsid w:val="00A01FFF"/>
    <w:rsid w:val="00A0301C"/>
    <w:rsid w:val="00A0319F"/>
    <w:rsid w:val="00A04D31"/>
    <w:rsid w:val="00A05B1C"/>
    <w:rsid w:val="00A05BBA"/>
    <w:rsid w:val="00A06BE4"/>
    <w:rsid w:val="00A06CED"/>
    <w:rsid w:val="00A079E8"/>
    <w:rsid w:val="00A10FF3"/>
    <w:rsid w:val="00A11CD6"/>
    <w:rsid w:val="00A11F22"/>
    <w:rsid w:val="00A12312"/>
    <w:rsid w:val="00A12D4F"/>
    <w:rsid w:val="00A13888"/>
    <w:rsid w:val="00A14C51"/>
    <w:rsid w:val="00A157A8"/>
    <w:rsid w:val="00A16135"/>
    <w:rsid w:val="00A1654C"/>
    <w:rsid w:val="00A16F02"/>
    <w:rsid w:val="00A17CDF"/>
    <w:rsid w:val="00A21D32"/>
    <w:rsid w:val="00A244A6"/>
    <w:rsid w:val="00A2452C"/>
    <w:rsid w:val="00A245EF"/>
    <w:rsid w:val="00A250FB"/>
    <w:rsid w:val="00A2521D"/>
    <w:rsid w:val="00A255B9"/>
    <w:rsid w:val="00A25AED"/>
    <w:rsid w:val="00A25C97"/>
    <w:rsid w:val="00A26F6A"/>
    <w:rsid w:val="00A31378"/>
    <w:rsid w:val="00A3151E"/>
    <w:rsid w:val="00A31C4E"/>
    <w:rsid w:val="00A3209B"/>
    <w:rsid w:val="00A32BF4"/>
    <w:rsid w:val="00A3535B"/>
    <w:rsid w:val="00A35882"/>
    <w:rsid w:val="00A3630C"/>
    <w:rsid w:val="00A36DC1"/>
    <w:rsid w:val="00A4008E"/>
    <w:rsid w:val="00A4085C"/>
    <w:rsid w:val="00A40E5D"/>
    <w:rsid w:val="00A4337A"/>
    <w:rsid w:val="00A45898"/>
    <w:rsid w:val="00A4669E"/>
    <w:rsid w:val="00A4734D"/>
    <w:rsid w:val="00A505AE"/>
    <w:rsid w:val="00A5191F"/>
    <w:rsid w:val="00A51C38"/>
    <w:rsid w:val="00A5206E"/>
    <w:rsid w:val="00A5236F"/>
    <w:rsid w:val="00A52694"/>
    <w:rsid w:val="00A53BFD"/>
    <w:rsid w:val="00A53F39"/>
    <w:rsid w:val="00A54F34"/>
    <w:rsid w:val="00A55A49"/>
    <w:rsid w:val="00A5651D"/>
    <w:rsid w:val="00A56B61"/>
    <w:rsid w:val="00A56E8E"/>
    <w:rsid w:val="00A570EC"/>
    <w:rsid w:val="00A57A68"/>
    <w:rsid w:val="00A610B5"/>
    <w:rsid w:val="00A63143"/>
    <w:rsid w:val="00A67D32"/>
    <w:rsid w:val="00A705DD"/>
    <w:rsid w:val="00A7115A"/>
    <w:rsid w:val="00A71C5D"/>
    <w:rsid w:val="00A72B1B"/>
    <w:rsid w:val="00A72C15"/>
    <w:rsid w:val="00A73F8A"/>
    <w:rsid w:val="00A748DE"/>
    <w:rsid w:val="00A76213"/>
    <w:rsid w:val="00A76F3E"/>
    <w:rsid w:val="00A77F24"/>
    <w:rsid w:val="00A8057E"/>
    <w:rsid w:val="00A81665"/>
    <w:rsid w:val="00A81B10"/>
    <w:rsid w:val="00A8305C"/>
    <w:rsid w:val="00A83239"/>
    <w:rsid w:val="00A83A15"/>
    <w:rsid w:val="00A853AD"/>
    <w:rsid w:val="00A85FE1"/>
    <w:rsid w:val="00A8629C"/>
    <w:rsid w:val="00A87225"/>
    <w:rsid w:val="00A873B3"/>
    <w:rsid w:val="00A9136F"/>
    <w:rsid w:val="00A91B97"/>
    <w:rsid w:val="00A91C43"/>
    <w:rsid w:val="00A92579"/>
    <w:rsid w:val="00A932EB"/>
    <w:rsid w:val="00A93CA2"/>
    <w:rsid w:val="00A93CFF"/>
    <w:rsid w:val="00A93E7E"/>
    <w:rsid w:val="00A951E9"/>
    <w:rsid w:val="00A95CB6"/>
    <w:rsid w:val="00A95E3D"/>
    <w:rsid w:val="00A96188"/>
    <w:rsid w:val="00A9652F"/>
    <w:rsid w:val="00A97B7D"/>
    <w:rsid w:val="00A97EDA"/>
    <w:rsid w:val="00AA0132"/>
    <w:rsid w:val="00AA03EC"/>
    <w:rsid w:val="00AA0B23"/>
    <w:rsid w:val="00AA104B"/>
    <w:rsid w:val="00AA431B"/>
    <w:rsid w:val="00AA5A35"/>
    <w:rsid w:val="00AB2472"/>
    <w:rsid w:val="00AB3682"/>
    <w:rsid w:val="00AB3C0B"/>
    <w:rsid w:val="00AB478A"/>
    <w:rsid w:val="00AB4C21"/>
    <w:rsid w:val="00AB6DAA"/>
    <w:rsid w:val="00AB740B"/>
    <w:rsid w:val="00AB7E91"/>
    <w:rsid w:val="00AC021C"/>
    <w:rsid w:val="00AC18B7"/>
    <w:rsid w:val="00AC1B04"/>
    <w:rsid w:val="00AC27A4"/>
    <w:rsid w:val="00AC2AC8"/>
    <w:rsid w:val="00AC351C"/>
    <w:rsid w:val="00AC43A6"/>
    <w:rsid w:val="00AC48CD"/>
    <w:rsid w:val="00AC5FDC"/>
    <w:rsid w:val="00AC7549"/>
    <w:rsid w:val="00AD113E"/>
    <w:rsid w:val="00AD193E"/>
    <w:rsid w:val="00AD2265"/>
    <w:rsid w:val="00AD25E2"/>
    <w:rsid w:val="00AD29CD"/>
    <w:rsid w:val="00AD3FBE"/>
    <w:rsid w:val="00AD404C"/>
    <w:rsid w:val="00AD4C8C"/>
    <w:rsid w:val="00AD643E"/>
    <w:rsid w:val="00AD67AE"/>
    <w:rsid w:val="00AD7F9D"/>
    <w:rsid w:val="00AE0617"/>
    <w:rsid w:val="00AE0ADA"/>
    <w:rsid w:val="00AE135B"/>
    <w:rsid w:val="00AE1952"/>
    <w:rsid w:val="00AE1AC1"/>
    <w:rsid w:val="00AE3054"/>
    <w:rsid w:val="00AE47EA"/>
    <w:rsid w:val="00AE489D"/>
    <w:rsid w:val="00AE4A24"/>
    <w:rsid w:val="00AE60FA"/>
    <w:rsid w:val="00AE6E3A"/>
    <w:rsid w:val="00AF000A"/>
    <w:rsid w:val="00AF0E85"/>
    <w:rsid w:val="00AF0FD7"/>
    <w:rsid w:val="00AF10E9"/>
    <w:rsid w:val="00AF248F"/>
    <w:rsid w:val="00B0001A"/>
    <w:rsid w:val="00B001D0"/>
    <w:rsid w:val="00B00A92"/>
    <w:rsid w:val="00B01237"/>
    <w:rsid w:val="00B01328"/>
    <w:rsid w:val="00B02929"/>
    <w:rsid w:val="00B02F15"/>
    <w:rsid w:val="00B04AD8"/>
    <w:rsid w:val="00B058DA"/>
    <w:rsid w:val="00B05DCD"/>
    <w:rsid w:val="00B06F44"/>
    <w:rsid w:val="00B0716F"/>
    <w:rsid w:val="00B11079"/>
    <w:rsid w:val="00B12021"/>
    <w:rsid w:val="00B12BF0"/>
    <w:rsid w:val="00B1470E"/>
    <w:rsid w:val="00B14F39"/>
    <w:rsid w:val="00B16FDD"/>
    <w:rsid w:val="00B2040D"/>
    <w:rsid w:val="00B20AD0"/>
    <w:rsid w:val="00B21475"/>
    <w:rsid w:val="00B236CE"/>
    <w:rsid w:val="00B23E1D"/>
    <w:rsid w:val="00B2622C"/>
    <w:rsid w:val="00B265F8"/>
    <w:rsid w:val="00B26BC9"/>
    <w:rsid w:val="00B27747"/>
    <w:rsid w:val="00B27993"/>
    <w:rsid w:val="00B30279"/>
    <w:rsid w:val="00B30516"/>
    <w:rsid w:val="00B307F3"/>
    <w:rsid w:val="00B309A0"/>
    <w:rsid w:val="00B30B3C"/>
    <w:rsid w:val="00B31156"/>
    <w:rsid w:val="00B31817"/>
    <w:rsid w:val="00B32663"/>
    <w:rsid w:val="00B34197"/>
    <w:rsid w:val="00B3440C"/>
    <w:rsid w:val="00B350B9"/>
    <w:rsid w:val="00B35436"/>
    <w:rsid w:val="00B35685"/>
    <w:rsid w:val="00B367BD"/>
    <w:rsid w:val="00B371BC"/>
    <w:rsid w:val="00B405E6"/>
    <w:rsid w:val="00B43493"/>
    <w:rsid w:val="00B434A8"/>
    <w:rsid w:val="00B50DE9"/>
    <w:rsid w:val="00B51781"/>
    <w:rsid w:val="00B51910"/>
    <w:rsid w:val="00B5545C"/>
    <w:rsid w:val="00B5552C"/>
    <w:rsid w:val="00B6309B"/>
    <w:rsid w:val="00B64184"/>
    <w:rsid w:val="00B64E09"/>
    <w:rsid w:val="00B65829"/>
    <w:rsid w:val="00B65D51"/>
    <w:rsid w:val="00B67D26"/>
    <w:rsid w:val="00B7024F"/>
    <w:rsid w:val="00B711BA"/>
    <w:rsid w:val="00B72662"/>
    <w:rsid w:val="00B72881"/>
    <w:rsid w:val="00B733F0"/>
    <w:rsid w:val="00B75D0E"/>
    <w:rsid w:val="00B76101"/>
    <w:rsid w:val="00B7647D"/>
    <w:rsid w:val="00B76F31"/>
    <w:rsid w:val="00B77CAE"/>
    <w:rsid w:val="00B802AD"/>
    <w:rsid w:val="00B81084"/>
    <w:rsid w:val="00B81B83"/>
    <w:rsid w:val="00B835AB"/>
    <w:rsid w:val="00B844FC"/>
    <w:rsid w:val="00B8557F"/>
    <w:rsid w:val="00B8611E"/>
    <w:rsid w:val="00B86AF5"/>
    <w:rsid w:val="00B9163F"/>
    <w:rsid w:val="00B9208B"/>
    <w:rsid w:val="00B927F6"/>
    <w:rsid w:val="00B929A1"/>
    <w:rsid w:val="00B92DC8"/>
    <w:rsid w:val="00B935E3"/>
    <w:rsid w:val="00B93DBC"/>
    <w:rsid w:val="00B94462"/>
    <w:rsid w:val="00B94BC7"/>
    <w:rsid w:val="00B95ECA"/>
    <w:rsid w:val="00B9797E"/>
    <w:rsid w:val="00BA0185"/>
    <w:rsid w:val="00BA21A9"/>
    <w:rsid w:val="00BA69EE"/>
    <w:rsid w:val="00BA6E42"/>
    <w:rsid w:val="00BB108C"/>
    <w:rsid w:val="00BB122D"/>
    <w:rsid w:val="00BB13C8"/>
    <w:rsid w:val="00BB640A"/>
    <w:rsid w:val="00BB65B4"/>
    <w:rsid w:val="00BB6C25"/>
    <w:rsid w:val="00BB715B"/>
    <w:rsid w:val="00BB7D7D"/>
    <w:rsid w:val="00BC00D3"/>
    <w:rsid w:val="00BC0838"/>
    <w:rsid w:val="00BC258B"/>
    <w:rsid w:val="00BC2715"/>
    <w:rsid w:val="00BC3E8C"/>
    <w:rsid w:val="00BC5B86"/>
    <w:rsid w:val="00BC76BD"/>
    <w:rsid w:val="00BC7E69"/>
    <w:rsid w:val="00BD2171"/>
    <w:rsid w:val="00BD28A4"/>
    <w:rsid w:val="00BD5B55"/>
    <w:rsid w:val="00BD5E8F"/>
    <w:rsid w:val="00BD6FBC"/>
    <w:rsid w:val="00BE1B6C"/>
    <w:rsid w:val="00BE22E0"/>
    <w:rsid w:val="00BE2D9C"/>
    <w:rsid w:val="00BE389F"/>
    <w:rsid w:val="00BE4425"/>
    <w:rsid w:val="00BE6DD1"/>
    <w:rsid w:val="00BE7BDB"/>
    <w:rsid w:val="00BF15DC"/>
    <w:rsid w:val="00BF1BFB"/>
    <w:rsid w:val="00BF3493"/>
    <w:rsid w:val="00BF4F02"/>
    <w:rsid w:val="00BF6226"/>
    <w:rsid w:val="00BF725D"/>
    <w:rsid w:val="00C003A7"/>
    <w:rsid w:val="00C007AE"/>
    <w:rsid w:val="00C00F59"/>
    <w:rsid w:val="00C0257C"/>
    <w:rsid w:val="00C02A59"/>
    <w:rsid w:val="00C03C1C"/>
    <w:rsid w:val="00C04192"/>
    <w:rsid w:val="00C045D5"/>
    <w:rsid w:val="00C04B0D"/>
    <w:rsid w:val="00C06566"/>
    <w:rsid w:val="00C0686B"/>
    <w:rsid w:val="00C073B3"/>
    <w:rsid w:val="00C10719"/>
    <w:rsid w:val="00C156C9"/>
    <w:rsid w:val="00C15885"/>
    <w:rsid w:val="00C15C83"/>
    <w:rsid w:val="00C16B94"/>
    <w:rsid w:val="00C176ED"/>
    <w:rsid w:val="00C21EB2"/>
    <w:rsid w:val="00C22148"/>
    <w:rsid w:val="00C22F61"/>
    <w:rsid w:val="00C237F6"/>
    <w:rsid w:val="00C242F3"/>
    <w:rsid w:val="00C24435"/>
    <w:rsid w:val="00C25BC3"/>
    <w:rsid w:val="00C26975"/>
    <w:rsid w:val="00C3116C"/>
    <w:rsid w:val="00C324E3"/>
    <w:rsid w:val="00C33594"/>
    <w:rsid w:val="00C34F5A"/>
    <w:rsid w:val="00C360EE"/>
    <w:rsid w:val="00C366AC"/>
    <w:rsid w:val="00C367C4"/>
    <w:rsid w:val="00C37CF8"/>
    <w:rsid w:val="00C41001"/>
    <w:rsid w:val="00C41BE3"/>
    <w:rsid w:val="00C44A5B"/>
    <w:rsid w:val="00C457BC"/>
    <w:rsid w:val="00C45AED"/>
    <w:rsid w:val="00C466B8"/>
    <w:rsid w:val="00C5054C"/>
    <w:rsid w:val="00C530E4"/>
    <w:rsid w:val="00C53E4D"/>
    <w:rsid w:val="00C54240"/>
    <w:rsid w:val="00C55207"/>
    <w:rsid w:val="00C579FB"/>
    <w:rsid w:val="00C57D7F"/>
    <w:rsid w:val="00C6024D"/>
    <w:rsid w:val="00C62774"/>
    <w:rsid w:val="00C6284D"/>
    <w:rsid w:val="00C6610C"/>
    <w:rsid w:val="00C6630B"/>
    <w:rsid w:val="00C6673E"/>
    <w:rsid w:val="00C71D25"/>
    <w:rsid w:val="00C72773"/>
    <w:rsid w:val="00C7306D"/>
    <w:rsid w:val="00C733EE"/>
    <w:rsid w:val="00C74432"/>
    <w:rsid w:val="00C7536B"/>
    <w:rsid w:val="00C7564F"/>
    <w:rsid w:val="00C803C8"/>
    <w:rsid w:val="00C80A69"/>
    <w:rsid w:val="00C80EDB"/>
    <w:rsid w:val="00C814A1"/>
    <w:rsid w:val="00C81B7E"/>
    <w:rsid w:val="00C81CB8"/>
    <w:rsid w:val="00C824AC"/>
    <w:rsid w:val="00C825DC"/>
    <w:rsid w:val="00C82A3F"/>
    <w:rsid w:val="00C82E15"/>
    <w:rsid w:val="00C83818"/>
    <w:rsid w:val="00C83970"/>
    <w:rsid w:val="00C83E3D"/>
    <w:rsid w:val="00C86026"/>
    <w:rsid w:val="00C8754D"/>
    <w:rsid w:val="00C912CA"/>
    <w:rsid w:val="00C9416F"/>
    <w:rsid w:val="00C947AB"/>
    <w:rsid w:val="00C95424"/>
    <w:rsid w:val="00C967FD"/>
    <w:rsid w:val="00C97641"/>
    <w:rsid w:val="00CA0002"/>
    <w:rsid w:val="00CA05BC"/>
    <w:rsid w:val="00CA37BD"/>
    <w:rsid w:val="00CA5760"/>
    <w:rsid w:val="00CA695B"/>
    <w:rsid w:val="00CA6C3A"/>
    <w:rsid w:val="00CA787F"/>
    <w:rsid w:val="00CB0879"/>
    <w:rsid w:val="00CB1147"/>
    <w:rsid w:val="00CB167B"/>
    <w:rsid w:val="00CB1A07"/>
    <w:rsid w:val="00CB1F4E"/>
    <w:rsid w:val="00CB2CF8"/>
    <w:rsid w:val="00CB4AEC"/>
    <w:rsid w:val="00CB5213"/>
    <w:rsid w:val="00CB5DC5"/>
    <w:rsid w:val="00CB6CB2"/>
    <w:rsid w:val="00CB6F3D"/>
    <w:rsid w:val="00CB727F"/>
    <w:rsid w:val="00CB78C3"/>
    <w:rsid w:val="00CB7B3F"/>
    <w:rsid w:val="00CC0CE8"/>
    <w:rsid w:val="00CC1D67"/>
    <w:rsid w:val="00CC27EE"/>
    <w:rsid w:val="00CC345A"/>
    <w:rsid w:val="00CC35B0"/>
    <w:rsid w:val="00CC61CF"/>
    <w:rsid w:val="00CC6708"/>
    <w:rsid w:val="00CC7852"/>
    <w:rsid w:val="00CC7D35"/>
    <w:rsid w:val="00CD081D"/>
    <w:rsid w:val="00CD152E"/>
    <w:rsid w:val="00CD22F7"/>
    <w:rsid w:val="00CD236E"/>
    <w:rsid w:val="00CD3174"/>
    <w:rsid w:val="00CD3395"/>
    <w:rsid w:val="00CD410D"/>
    <w:rsid w:val="00CD508A"/>
    <w:rsid w:val="00CD599F"/>
    <w:rsid w:val="00CD5BB4"/>
    <w:rsid w:val="00CD635E"/>
    <w:rsid w:val="00CD655A"/>
    <w:rsid w:val="00CD7593"/>
    <w:rsid w:val="00CD7FC2"/>
    <w:rsid w:val="00CE016D"/>
    <w:rsid w:val="00CE15FD"/>
    <w:rsid w:val="00CE44DE"/>
    <w:rsid w:val="00CE58D6"/>
    <w:rsid w:val="00CE5C5A"/>
    <w:rsid w:val="00CE65F3"/>
    <w:rsid w:val="00CE6937"/>
    <w:rsid w:val="00CE6A18"/>
    <w:rsid w:val="00CE7224"/>
    <w:rsid w:val="00CF002F"/>
    <w:rsid w:val="00CF0EB4"/>
    <w:rsid w:val="00CF1FBF"/>
    <w:rsid w:val="00CF561B"/>
    <w:rsid w:val="00CF6AA5"/>
    <w:rsid w:val="00CF6D06"/>
    <w:rsid w:val="00CF79DA"/>
    <w:rsid w:val="00D00606"/>
    <w:rsid w:val="00D018C6"/>
    <w:rsid w:val="00D01C7A"/>
    <w:rsid w:val="00D02159"/>
    <w:rsid w:val="00D022F7"/>
    <w:rsid w:val="00D028F6"/>
    <w:rsid w:val="00D02A9C"/>
    <w:rsid w:val="00D04CBE"/>
    <w:rsid w:val="00D054E8"/>
    <w:rsid w:val="00D11206"/>
    <w:rsid w:val="00D1263D"/>
    <w:rsid w:val="00D126C8"/>
    <w:rsid w:val="00D12729"/>
    <w:rsid w:val="00D14483"/>
    <w:rsid w:val="00D14EAF"/>
    <w:rsid w:val="00D14FBE"/>
    <w:rsid w:val="00D15010"/>
    <w:rsid w:val="00D156F2"/>
    <w:rsid w:val="00D17089"/>
    <w:rsid w:val="00D17148"/>
    <w:rsid w:val="00D177F2"/>
    <w:rsid w:val="00D209CE"/>
    <w:rsid w:val="00D2117A"/>
    <w:rsid w:val="00D21570"/>
    <w:rsid w:val="00D22EB8"/>
    <w:rsid w:val="00D22F27"/>
    <w:rsid w:val="00D2362A"/>
    <w:rsid w:val="00D24279"/>
    <w:rsid w:val="00D26240"/>
    <w:rsid w:val="00D30263"/>
    <w:rsid w:val="00D304E4"/>
    <w:rsid w:val="00D32ED4"/>
    <w:rsid w:val="00D34899"/>
    <w:rsid w:val="00D3530C"/>
    <w:rsid w:val="00D37645"/>
    <w:rsid w:val="00D400B8"/>
    <w:rsid w:val="00D4171F"/>
    <w:rsid w:val="00D43EB8"/>
    <w:rsid w:val="00D44246"/>
    <w:rsid w:val="00D46BD6"/>
    <w:rsid w:val="00D47334"/>
    <w:rsid w:val="00D4787B"/>
    <w:rsid w:val="00D478BC"/>
    <w:rsid w:val="00D516A6"/>
    <w:rsid w:val="00D51BB3"/>
    <w:rsid w:val="00D51EEA"/>
    <w:rsid w:val="00D521DA"/>
    <w:rsid w:val="00D527EE"/>
    <w:rsid w:val="00D52957"/>
    <w:rsid w:val="00D53C92"/>
    <w:rsid w:val="00D53F5B"/>
    <w:rsid w:val="00D544E9"/>
    <w:rsid w:val="00D549BD"/>
    <w:rsid w:val="00D550AD"/>
    <w:rsid w:val="00D5534D"/>
    <w:rsid w:val="00D61421"/>
    <w:rsid w:val="00D6146E"/>
    <w:rsid w:val="00D6257A"/>
    <w:rsid w:val="00D62E40"/>
    <w:rsid w:val="00D646BA"/>
    <w:rsid w:val="00D655E8"/>
    <w:rsid w:val="00D66379"/>
    <w:rsid w:val="00D66728"/>
    <w:rsid w:val="00D66E96"/>
    <w:rsid w:val="00D67BB7"/>
    <w:rsid w:val="00D70D03"/>
    <w:rsid w:val="00D72508"/>
    <w:rsid w:val="00D73349"/>
    <w:rsid w:val="00D73965"/>
    <w:rsid w:val="00D73CD5"/>
    <w:rsid w:val="00D74682"/>
    <w:rsid w:val="00D771A9"/>
    <w:rsid w:val="00D817C9"/>
    <w:rsid w:val="00D81C81"/>
    <w:rsid w:val="00D8325D"/>
    <w:rsid w:val="00D84628"/>
    <w:rsid w:val="00D8527C"/>
    <w:rsid w:val="00D86A43"/>
    <w:rsid w:val="00D87242"/>
    <w:rsid w:val="00D874A2"/>
    <w:rsid w:val="00D87DA1"/>
    <w:rsid w:val="00D87F17"/>
    <w:rsid w:val="00D91360"/>
    <w:rsid w:val="00D91B98"/>
    <w:rsid w:val="00D92226"/>
    <w:rsid w:val="00D923AE"/>
    <w:rsid w:val="00D9266A"/>
    <w:rsid w:val="00D9630D"/>
    <w:rsid w:val="00D9796E"/>
    <w:rsid w:val="00DA012B"/>
    <w:rsid w:val="00DA08AC"/>
    <w:rsid w:val="00DA0B9D"/>
    <w:rsid w:val="00DA0DAD"/>
    <w:rsid w:val="00DA1047"/>
    <w:rsid w:val="00DA12F5"/>
    <w:rsid w:val="00DA134C"/>
    <w:rsid w:val="00DA158B"/>
    <w:rsid w:val="00DA1D48"/>
    <w:rsid w:val="00DA1D52"/>
    <w:rsid w:val="00DA1F0B"/>
    <w:rsid w:val="00DA3212"/>
    <w:rsid w:val="00DA3E71"/>
    <w:rsid w:val="00DA537C"/>
    <w:rsid w:val="00DA5EB9"/>
    <w:rsid w:val="00DA6CA6"/>
    <w:rsid w:val="00DB0B1D"/>
    <w:rsid w:val="00DB21AA"/>
    <w:rsid w:val="00DB3964"/>
    <w:rsid w:val="00DB513E"/>
    <w:rsid w:val="00DB543C"/>
    <w:rsid w:val="00DB56A2"/>
    <w:rsid w:val="00DB636E"/>
    <w:rsid w:val="00DC01B6"/>
    <w:rsid w:val="00DC0C2C"/>
    <w:rsid w:val="00DC0D4E"/>
    <w:rsid w:val="00DC0DA0"/>
    <w:rsid w:val="00DC223F"/>
    <w:rsid w:val="00DC2ACF"/>
    <w:rsid w:val="00DC2D0B"/>
    <w:rsid w:val="00DC3A6D"/>
    <w:rsid w:val="00DC3D7F"/>
    <w:rsid w:val="00DC5B28"/>
    <w:rsid w:val="00DC629D"/>
    <w:rsid w:val="00DC69F6"/>
    <w:rsid w:val="00DC701E"/>
    <w:rsid w:val="00DC71B2"/>
    <w:rsid w:val="00DC75BD"/>
    <w:rsid w:val="00DD074A"/>
    <w:rsid w:val="00DD13B3"/>
    <w:rsid w:val="00DD181E"/>
    <w:rsid w:val="00DD1B18"/>
    <w:rsid w:val="00DD35B2"/>
    <w:rsid w:val="00DD3FD7"/>
    <w:rsid w:val="00DD5EB4"/>
    <w:rsid w:val="00DD6ED1"/>
    <w:rsid w:val="00DD6EDB"/>
    <w:rsid w:val="00DE07E6"/>
    <w:rsid w:val="00DE0B57"/>
    <w:rsid w:val="00DE1036"/>
    <w:rsid w:val="00DE3C94"/>
    <w:rsid w:val="00DE457A"/>
    <w:rsid w:val="00DE5437"/>
    <w:rsid w:val="00DE6B13"/>
    <w:rsid w:val="00DE7982"/>
    <w:rsid w:val="00DE7AA1"/>
    <w:rsid w:val="00DF00C9"/>
    <w:rsid w:val="00DF0448"/>
    <w:rsid w:val="00DF3552"/>
    <w:rsid w:val="00DF6A84"/>
    <w:rsid w:val="00DF6F1C"/>
    <w:rsid w:val="00DF6F74"/>
    <w:rsid w:val="00E00C78"/>
    <w:rsid w:val="00E01C19"/>
    <w:rsid w:val="00E02512"/>
    <w:rsid w:val="00E03CD9"/>
    <w:rsid w:val="00E0455C"/>
    <w:rsid w:val="00E05DC4"/>
    <w:rsid w:val="00E06ADA"/>
    <w:rsid w:val="00E107DE"/>
    <w:rsid w:val="00E10965"/>
    <w:rsid w:val="00E109D9"/>
    <w:rsid w:val="00E11502"/>
    <w:rsid w:val="00E115A1"/>
    <w:rsid w:val="00E1186D"/>
    <w:rsid w:val="00E11BAE"/>
    <w:rsid w:val="00E12B4D"/>
    <w:rsid w:val="00E13F30"/>
    <w:rsid w:val="00E14F95"/>
    <w:rsid w:val="00E15BDC"/>
    <w:rsid w:val="00E16619"/>
    <w:rsid w:val="00E16E92"/>
    <w:rsid w:val="00E17495"/>
    <w:rsid w:val="00E17A9A"/>
    <w:rsid w:val="00E17D54"/>
    <w:rsid w:val="00E233CD"/>
    <w:rsid w:val="00E252CE"/>
    <w:rsid w:val="00E25367"/>
    <w:rsid w:val="00E262BE"/>
    <w:rsid w:val="00E26862"/>
    <w:rsid w:val="00E26867"/>
    <w:rsid w:val="00E269D8"/>
    <w:rsid w:val="00E26F7E"/>
    <w:rsid w:val="00E2710F"/>
    <w:rsid w:val="00E27375"/>
    <w:rsid w:val="00E3058B"/>
    <w:rsid w:val="00E30FCA"/>
    <w:rsid w:val="00E33681"/>
    <w:rsid w:val="00E34201"/>
    <w:rsid w:val="00E34F98"/>
    <w:rsid w:val="00E35292"/>
    <w:rsid w:val="00E35F61"/>
    <w:rsid w:val="00E3669C"/>
    <w:rsid w:val="00E37AEB"/>
    <w:rsid w:val="00E40D63"/>
    <w:rsid w:val="00E4295D"/>
    <w:rsid w:val="00E43679"/>
    <w:rsid w:val="00E44956"/>
    <w:rsid w:val="00E44DB7"/>
    <w:rsid w:val="00E466DC"/>
    <w:rsid w:val="00E47F72"/>
    <w:rsid w:val="00E500A9"/>
    <w:rsid w:val="00E500E4"/>
    <w:rsid w:val="00E50D8B"/>
    <w:rsid w:val="00E51303"/>
    <w:rsid w:val="00E51735"/>
    <w:rsid w:val="00E52739"/>
    <w:rsid w:val="00E5297A"/>
    <w:rsid w:val="00E52E50"/>
    <w:rsid w:val="00E53A07"/>
    <w:rsid w:val="00E53A94"/>
    <w:rsid w:val="00E574AC"/>
    <w:rsid w:val="00E57B73"/>
    <w:rsid w:val="00E60517"/>
    <w:rsid w:val="00E613EB"/>
    <w:rsid w:val="00E61A3D"/>
    <w:rsid w:val="00E63D26"/>
    <w:rsid w:val="00E656A3"/>
    <w:rsid w:val="00E65AC5"/>
    <w:rsid w:val="00E65F0A"/>
    <w:rsid w:val="00E65F2F"/>
    <w:rsid w:val="00E6758A"/>
    <w:rsid w:val="00E7046B"/>
    <w:rsid w:val="00E708FE"/>
    <w:rsid w:val="00E71BAD"/>
    <w:rsid w:val="00E724F4"/>
    <w:rsid w:val="00E7289E"/>
    <w:rsid w:val="00E732C0"/>
    <w:rsid w:val="00E74B0A"/>
    <w:rsid w:val="00E75B62"/>
    <w:rsid w:val="00E75B83"/>
    <w:rsid w:val="00E75DFC"/>
    <w:rsid w:val="00E760AC"/>
    <w:rsid w:val="00E775AA"/>
    <w:rsid w:val="00E77650"/>
    <w:rsid w:val="00E777C6"/>
    <w:rsid w:val="00E77837"/>
    <w:rsid w:val="00E80373"/>
    <w:rsid w:val="00E806A2"/>
    <w:rsid w:val="00E82093"/>
    <w:rsid w:val="00E84B41"/>
    <w:rsid w:val="00E8592C"/>
    <w:rsid w:val="00E859CF"/>
    <w:rsid w:val="00E864F4"/>
    <w:rsid w:val="00E868F9"/>
    <w:rsid w:val="00E900F0"/>
    <w:rsid w:val="00E9089C"/>
    <w:rsid w:val="00E90AFF"/>
    <w:rsid w:val="00E90B08"/>
    <w:rsid w:val="00E916FC"/>
    <w:rsid w:val="00E917B4"/>
    <w:rsid w:val="00E92E88"/>
    <w:rsid w:val="00E93B2B"/>
    <w:rsid w:val="00E93BB7"/>
    <w:rsid w:val="00E94370"/>
    <w:rsid w:val="00E94503"/>
    <w:rsid w:val="00E9637A"/>
    <w:rsid w:val="00EA0F77"/>
    <w:rsid w:val="00EA2D7E"/>
    <w:rsid w:val="00EA341D"/>
    <w:rsid w:val="00EA391E"/>
    <w:rsid w:val="00EA43A3"/>
    <w:rsid w:val="00EA5031"/>
    <w:rsid w:val="00EA638B"/>
    <w:rsid w:val="00EA6FD2"/>
    <w:rsid w:val="00EA7315"/>
    <w:rsid w:val="00EA7C6A"/>
    <w:rsid w:val="00EB0773"/>
    <w:rsid w:val="00EB09C0"/>
    <w:rsid w:val="00EB114B"/>
    <w:rsid w:val="00EB1E0E"/>
    <w:rsid w:val="00EB2381"/>
    <w:rsid w:val="00EB3847"/>
    <w:rsid w:val="00EB4027"/>
    <w:rsid w:val="00EB4198"/>
    <w:rsid w:val="00EB5F4B"/>
    <w:rsid w:val="00EB6A52"/>
    <w:rsid w:val="00EB73CF"/>
    <w:rsid w:val="00EB7A74"/>
    <w:rsid w:val="00EC0B23"/>
    <w:rsid w:val="00EC0BCF"/>
    <w:rsid w:val="00EC28FE"/>
    <w:rsid w:val="00EC4989"/>
    <w:rsid w:val="00EC4A75"/>
    <w:rsid w:val="00EC4C8C"/>
    <w:rsid w:val="00EC4EA0"/>
    <w:rsid w:val="00ED010B"/>
    <w:rsid w:val="00ED08F6"/>
    <w:rsid w:val="00ED1EE2"/>
    <w:rsid w:val="00ED3AE2"/>
    <w:rsid w:val="00ED3BD4"/>
    <w:rsid w:val="00ED42F8"/>
    <w:rsid w:val="00ED48D3"/>
    <w:rsid w:val="00ED5F58"/>
    <w:rsid w:val="00ED5FFF"/>
    <w:rsid w:val="00ED6D13"/>
    <w:rsid w:val="00ED6DAE"/>
    <w:rsid w:val="00ED73E8"/>
    <w:rsid w:val="00EE0494"/>
    <w:rsid w:val="00EE068F"/>
    <w:rsid w:val="00EE116D"/>
    <w:rsid w:val="00EE249D"/>
    <w:rsid w:val="00EE4087"/>
    <w:rsid w:val="00EE59F8"/>
    <w:rsid w:val="00EE625F"/>
    <w:rsid w:val="00EE6C97"/>
    <w:rsid w:val="00EE718B"/>
    <w:rsid w:val="00EF0125"/>
    <w:rsid w:val="00EF1B80"/>
    <w:rsid w:val="00EF380A"/>
    <w:rsid w:val="00EF44A9"/>
    <w:rsid w:val="00EF5E20"/>
    <w:rsid w:val="00EF6C11"/>
    <w:rsid w:val="00EF76D9"/>
    <w:rsid w:val="00F01350"/>
    <w:rsid w:val="00F0321E"/>
    <w:rsid w:val="00F03B77"/>
    <w:rsid w:val="00F03CF5"/>
    <w:rsid w:val="00F040D7"/>
    <w:rsid w:val="00F07501"/>
    <w:rsid w:val="00F07B32"/>
    <w:rsid w:val="00F11742"/>
    <w:rsid w:val="00F117CC"/>
    <w:rsid w:val="00F119A5"/>
    <w:rsid w:val="00F14A5B"/>
    <w:rsid w:val="00F16091"/>
    <w:rsid w:val="00F20E29"/>
    <w:rsid w:val="00F21F97"/>
    <w:rsid w:val="00F23B64"/>
    <w:rsid w:val="00F24526"/>
    <w:rsid w:val="00F2631A"/>
    <w:rsid w:val="00F269EF"/>
    <w:rsid w:val="00F2702A"/>
    <w:rsid w:val="00F27D91"/>
    <w:rsid w:val="00F30F5B"/>
    <w:rsid w:val="00F337BF"/>
    <w:rsid w:val="00F3384F"/>
    <w:rsid w:val="00F33D97"/>
    <w:rsid w:val="00F401F7"/>
    <w:rsid w:val="00F405FA"/>
    <w:rsid w:val="00F40D52"/>
    <w:rsid w:val="00F41029"/>
    <w:rsid w:val="00F410D8"/>
    <w:rsid w:val="00F416F4"/>
    <w:rsid w:val="00F416FD"/>
    <w:rsid w:val="00F41D69"/>
    <w:rsid w:val="00F421B8"/>
    <w:rsid w:val="00F43459"/>
    <w:rsid w:val="00F43500"/>
    <w:rsid w:val="00F446F4"/>
    <w:rsid w:val="00F447C7"/>
    <w:rsid w:val="00F467E4"/>
    <w:rsid w:val="00F476C3"/>
    <w:rsid w:val="00F5046C"/>
    <w:rsid w:val="00F506F8"/>
    <w:rsid w:val="00F50CE4"/>
    <w:rsid w:val="00F51123"/>
    <w:rsid w:val="00F53243"/>
    <w:rsid w:val="00F5335A"/>
    <w:rsid w:val="00F5413E"/>
    <w:rsid w:val="00F5490C"/>
    <w:rsid w:val="00F55199"/>
    <w:rsid w:val="00F55D42"/>
    <w:rsid w:val="00F56039"/>
    <w:rsid w:val="00F5694C"/>
    <w:rsid w:val="00F56F7D"/>
    <w:rsid w:val="00F57B1B"/>
    <w:rsid w:val="00F62E42"/>
    <w:rsid w:val="00F65CDA"/>
    <w:rsid w:val="00F66C75"/>
    <w:rsid w:val="00F6792B"/>
    <w:rsid w:val="00F70185"/>
    <w:rsid w:val="00F70510"/>
    <w:rsid w:val="00F70A9E"/>
    <w:rsid w:val="00F71125"/>
    <w:rsid w:val="00F71471"/>
    <w:rsid w:val="00F717D3"/>
    <w:rsid w:val="00F717FA"/>
    <w:rsid w:val="00F729C4"/>
    <w:rsid w:val="00F72F84"/>
    <w:rsid w:val="00F73047"/>
    <w:rsid w:val="00F73282"/>
    <w:rsid w:val="00F735ED"/>
    <w:rsid w:val="00F73DAC"/>
    <w:rsid w:val="00F75312"/>
    <w:rsid w:val="00F763C9"/>
    <w:rsid w:val="00F77721"/>
    <w:rsid w:val="00F77E50"/>
    <w:rsid w:val="00F8015D"/>
    <w:rsid w:val="00F817A1"/>
    <w:rsid w:val="00F823DB"/>
    <w:rsid w:val="00F8391B"/>
    <w:rsid w:val="00F86A7B"/>
    <w:rsid w:val="00F8758C"/>
    <w:rsid w:val="00F905B0"/>
    <w:rsid w:val="00F90DD2"/>
    <w:rsid w:val="00F91019"/>
    <w:rsid w:val="00F93F37"/>
    <w:rsid w:val="00F94B16"/>
    <w:rsid w:val="00F95117"/>
    <w:rsid w:val="00F95BDC"/>
    <w:rsid w:val="00F95C39"/>
    <w:rsid w:val="00F96474"/>
    <w:rsid w:val="00FA04A5"/>
    <w:rsid w:val="00FA0643"/>
    <w:rsid w:val="00FA19C8"/>
    <w:rsid w:val="00FA4A50"/>
    <w:rsid w:val="00FA4FF9"/>
    <w:rsid w:val="00FA5763"/>
    <w:rsid w:val="00FA682E"/>
    <w:rsid w:val="00FB01E7"/>
    <w:rsid w:val="00FB07F3"/>
    <w:rsid w:val="00FB0DF0"/>
    <w:rsid w:val="00FB1C87"/>
    <w:rsid w:val="00FB2371"/>
    <w:rsid w:val="00FB265D"/>
    <w:rsid w:val="00FB35F5"/>
    <w:rsid w:val="00FB589F"/>
    <w:rsid w:val="00FB7025"/>
    <w:rsid w:val="00FB7923"/>
    <w:rsid w:val="00FC03C0"/>
    <w:rsid w:val="00FC2903"/>
    <w:rsid w:val="00FC2916"/>
    <w:rsid w:val="00FC305E"/>
    <w:rsid w:val="00FC32ED"/>
    <w:rsid w:val="00FC42D6"/>
    <w:rsid w:val="00FC6209"/>
    <w:rsid w:val="00FC67C2"/>
    <w:rsid w:val="00FC7D13"/>
    <w:rsid w:val="00FC7D8C"/>
    <w:rsid w:val="00FD1202"/>
    <w:rsid w:val="00FD13FC"/>
    <w:rsid w:val="00FD1893"/>
    <w:rsid w:val="00FD1D11"/>
    <w:rsid w:val="00FD27BA"/>
    <w:rsid w:val="00FD431D"/>
    <w:rsid w:val="00FD44A9"/>
    <w:rsid w:val="00FD47CC"/>
    <w:rsid w:val="00FD4CEE"/>
    <w:rsid w:val="00FD6515"/>
    <w:rsid w:val="00FE1B85"/>
    <w:rsid w:val="00FE38F4"/>
    <w:rsid w:val="00FE4185"/>
    <w:rsid w:val="00FE4D7D"/>
    <w:rsid w:val="00FE63AA"/>
    <w:rsid w:val="00FF0385"/>
    <w:rsid w:val="00FF0971"/>
    <w:rsid w:val="00FF420B"/>
    <w:rsid w:val="00FF444A"/>
    <w:rsid w:val="00FF48C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90124"/>
    <w:rPr>
      <w:sz w:val="24"/>
      <w:szCs w:val="24"/>
    </w:rPr>
  </w:style>
  <w:style w:type="paragraph" w:styleId="Titre1">
    <w:name w:val="heading 1"/>
    <w:basedOn w:val="Normal"/>
    <w:next w:val="Normal"/>
    <w:qFormat/>
    <w:rsid w:val="00490124"/>
    <w:pPr>
      <w:keepNext/>
      <w:pBdr>
        <w:top w:val="single" w:sz="6" w:space="1" w:color="auto"/>
        <w:left w:val="single" w:sz="6" w:space="1" w:color="auto"/>
        <w:bottom w:val="single" w:sz="6" w:space="1" w:color="auto"/>
        <w:right w:val="single" w:sz="6" w:space="1" w:color="auto"/>
      </w:pBdr>
      <w:jc w:val="center"/>
      <w:outlineLvl w:val="0"/>
    </w:pPr>
    <w:rPr>
      <w:rFonts w:ascii="Arial" w:hAnsi="Arial" w:cs="Arial"/>
      <w:b/>
    </w:rPr>
  </w:style>
  <w:style w:type="paragraph" w:styleId="Titre2">
    <w:name w:val="heading 2"/>
    <w:basedOn w:val="Normal"/>
    <w:next w:val="Normal"/>
    <w:qFormat/>
    <w:rsid w:val="00490124"/>
    <w:pPr>
      <w:keepNext/>
      <w:numPr>
        <w:ilvl w:val="1"/>
        <w:numId w:val="5"/>
      </w:numPr>
      <w:spacing w:before="240" w:after="60"/>
      <w:outlineLvl w:val="1"/>
    </w:pPr>
    <w:rPr>
      <w:rFonts w:ascii="Arial" w:hAnsi="Arial" w:cs="Arial"/>
      <w:b/>
      <w:bCs/>
      <w:i/>
      <w:iCs/>
      <w:sz w:val="28"/>
      <w:szCs w:val="28"/>
    </w:rPr>
  </w:style>
  <w:style w:type="paragraph" w:styleId="Titre3">
    <w:name w:val="heading 3"/>
    <w:basedOn w:val="Normal"/>
    <w:next w:val="Normal"/>
    <w:qFormat/>
    <w:rsid w:val="00490124"/>
    <w:pPr>
      <w:keepNext/>
      <w:numPr>
        <w:ilvl w:val="2"/>
        <w:numId w:val="5"/>
      </w:numPr>
      <w:tabs>
        <w:tab w:val="left" w:pos="-1985"/>
        <w:tab w:val="left" w:pos="-1843"/>
        <w:tab w:val="left" w:pos="567"/>
        <w:tab w:val="left" w:pos="2127"/>
      </w:tabs>
      <w:jc w:val="center"/>
      <w:outlineLvl w:val="2"/>
    </w:pPr>
    <w:rPr>
      <w:b/>
      <w:bCs/>
      <w:szCs w:val="20"/>
    </w:rPr>
  </w:style>
  <w:style w:type="paragraph" w:styleId="Titre4">
    <w:name w:val="heading 4"/>
    <w:basedOn w:val="Normal"/>
    <w:next w:val="Normal"/>
    <w:qFormat/>
    <w:rsid w:val="00490124"/>
    <w:pPr>
      <w:keepNext/>
      <w:jc w:val="center"/>
      <w:outlineLvl w:val="3"/>
    </w:pPr>
    <w:rPr>
      <w:rFonts w:ascii="Arial" w:hAnsi="Arial" w:cs="Arial"/>
      <w:b/>
      <w:szCs w:val="20"/>
    </w:rPr>
  </w:style>
  <w:style w:type="paragraph" w:styleId="Titre5">
    <w:name w:val="heading 5"/>
    <w:basedOn w:val="Normal"/>
    <w:next w:val="Normal"/>
    <w:qFormat/>
    <w:rsid w:val="00490124"/>
    <w:pPr>
      <w:keepNext/>
      <w:ind w:right="-2"/>
      <w:jc w:val="center"/>
      <w:outlineLvl w:val="4"/>
    </w:pPr>
    <w:rPr>
      <w:b/>
      <w:szCs w:val="20"/>
    </w:rPr>
  </w:style>
  <w:style w:type="paragraph" w:styleId="Titre6">
    <w:name w:val="heading 6"/>
    <w:basedOn w:val="Normal"/>
    <w:next w:val="Normal"/>
    <w:qFormat/>
    <w:rsid w:val="00490124"/>
    <w:pPr>
      <w:keepNext/>
      <w:tabs>
        <w:tab w:val="left" w:pos="426"/>
        <w:tab w:val="left" w:pos="993"/>
        <w:tab w:val="left" w:pos="1276"/>
        <w:tab w:val="left" w:pos="2127"/>
      </w:tabs>
      <w:jc w:val="both"/>
      <w:outlineLvl w:val="5"/>
    </w:pPr>
    <w:rPr>
      <w:b/>
      <w:bCs/>
      <w:szCs w:val="20"/>
    </w:rPr>
  </w:style>
  <w:style w:type="paragraph" w:styleId="Titre7">
    <w:name w:val="heading 7"/>
    <w:basedOn w:val="Normal"/>
    <w:next w:val="Normal"/>
    <w:qFormat/>
    <w:rsid w:val="00490124"/>
    <w:pPr>
      <w:keepNext/>
      <w:ind w:right="-2"/>
      <w:jc w:val="center"/>
      <w:outlineLvl w:val="6"/>
    </w:pPr>
    <w:rPr>
      <w:i/>
      <w:iCs/>
    </w:rPr>
  </w:style>
  <w:style w:type="paragraph" w:styleId="Titre8">
    <w:name w:val="heading 8"/>
    <w:basedOn w:val="Normal"/>
    <w:next w:val="Normal"/>
    <w:qFormat/>
    <w:rsid w:val="00300CAE"/>
    <w:pPr>
      <w:spacing w:before="240" w:after="60"/>
      <w:outlineLvl w:val="7"/>
    </w:pPr>
    <w:rPr>
      <w:i/>
      <w:iCs/>
    </w:rPr>
  </w:style>
  <w:style w:type="paragraph" w:styleId="Titre9">
    <w:name w:val="heading 9"/>
    <w:basedOn w:val="Normal"/>
    <w:next w:val="Normal"/>
    <w:qFormat/>
    <w:rsid w:val="00300CAE"/>
    <w:pPr>
      <w:spacing w:before="240" w:after="60"/>
      <w:outlineLvl w:val="8"/>
    </w:pPr>
    <w:rPr>
      <w:rFonts w:ascii="Arial" w:hAnsi="Arial" w:cs="Arial"/>
      <w:sz w:val="22"/>
      <w:szCs w:val="22"/>
    </w:rPr>
  </w:style>
  <w:style w:type="character" w:default="1" w:styleId="Policepardfaut">
    <w:name w:val="Default Paragraph Font"/>
    <w:uiPriority w:val="1"/>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rsid w:val="00490124"/>
    <w:pPr>
      <w:tabs>
        <w:tab w:val="center" w:pos="4536"/>
        <w:tab w:val="right" w:pos="9072"/>
      </w:tabs>
    </w:pPr>
    <w:rPr>
      <w:sz w:val="20"/>
      <w:szCs w:val="20"/>
    </w:rPr>
  </w:style>
  <w:style w:type="paragraph" w:styleId="Pieddepage">
    <w:name w:val="footer"/>
    <w:basedOn w:val="Normal"/>
    <w:link w:val="PieddepageCar"/>
    <w:uiPriority w:val="99"/>
    <w:rsid w:val="00490124"/>
    <w:pPr>
      <w:tabs>
        <w:tab w:val="center" w:pos="4536"/>
        <w:tab w:val="right" w:pos="9072"/>
      </w:tabs>
    </w:pPr>
    <w:rPr>
      <w:sz w:val="20"/>
      <w:szCs w:val="20"/>
    </w:rPr>
  </w:style>
  <w:style w:type="character" w:styleId="Numrodepage">
    <w:name w:val="page number"/>
    <w:basedOn w:val="Policepardfaut"/>
    <w:rsid w:val="00490124"/>
  </w:style>
  <w:style w:type="paragraph" w:styleId="Corpsdetexte">
    <w:name w:val="Body Text"/>
    <w:basedOn w:val="Normal"/>
    <w:rsid w:val="00490124"/>
    <w:pPr>
      <w:spacing w:line="360" w:lineRule="auto"/>
      <w:jc w:val="both"/>
    </w:pPr>
    <w:rPr>
      <w:rFonts w:ascii="Arial" w:hAnsi="Arial" w:cs="Arial"/>
      <w:szCs w:val="20"/>
    </w:rPr>
  </w:style>
  <w:style w:type="character" w:styleId="Lienhypertextesuivivisit">
    <w:name w:val="FollowedHyperlink"/>
    <w:rsid w:val="00490124"/>
    <w:rPr>
      <w:color w:val="800080"/>
      <w:u w:val="single"/>
    </w:rPr>
  </w:style>
  <w:style w:type="paragraph" w:styleId="Retraitcorpsdetexte">
    <w:name w:val="Body Text Indent"/>
    <w:basedOn w:val="Normal"/>
    <w:rsid w:val="00490124"/>
    <w:pPr>
      <w:pBdr>
        <w:top w:val="single" w:sz="6" w:space="1" w:color="auto"/>
        <w:left w:val="single" w:sz="6" w:space="1" w:color="auto"/>
        <w:bottom w:val="single" w:sz="6" w:space="1" w:color="auto"/>
        <w:right w:val="single" w:sz="6" w:space="1" w:color="auto"/>
      </w:pBdr>
      <w:ind w:left="426"/>
      <w:jc w:val="center"/>
    </w:pPr>
    <w:rPr>
      <w:szCs w:val="20"/>
    </w:rPr>
  </w:style>
  <w:style w:type="character" w:styleId="Lienhypertexte">
    <w:name w:val="Hyperlink"/>
    <w:rsid w:val="00490124"/>
    <w:rPr>
      <w:color w:val="0000FF"/>
      <w:u w:val="single"/>
    </w:rPr>
  </w:style>
  <w:style w:type="paragraph" w:styleId="Corpsdetexte3">
    <w:name w:val="Body Text 3"/>
    <w:basedOn w:val="Normal"/>
    <w:rsid w:val="00490124"/>
    <w:pPr>
      <w:tabs>
        <w:tab w:val="left" w:pos="993"/>
        <w:tab w:val="left" w:pos="1276"/>
        <w:tab w:val="left" w:pos="2127"/>
      </w:tabs>
      <w:jc w:val="both"/>
    </w:pPr>
    <w:rPr>
      <w:rFonts w:ascii="Arial" w:hAnsi="Arial" w:cs="Arial"/>
      <w:szCs w:val="20"/>
    </w:rPr>
  </w:style>
  <w:style w:type="paragraph" w:styleId="Retraitcorpsdetexte3">
    <w:name w:val="Body Text Indent 3"/>
    <w:basedOn w:val="Normal"/>
    <w:rsid w:val="00490124"/>
    <w:pPr>
      <w:spacing w:after="120"/>
      <w:ind w:left="283"/>
    </w:pPr>
    <w:rPr>
      <w:sz w:val="16"/>
      <w:szCs w:val="16"/>
    </w:rPr>
  </w:style>
  <w:style w:type="paragraph" w:customStyle="1" w:styleId="Normal2">
    <w:name w:val="Normal2"/>
    <w:basedOn w:val="Normal"/>
    <w:rsid w:val="00490124"/>
    <w:pPr>
      <w:keepLines/>
      <w:tabs>
        <w:tab w:val="left" w:pos="567"/>
        <w:tab w:val="left" w:pos="851"/>
        <w:tab w:val="left" w:pos="1134"/>
      </w:tabs>
      <w:ind w:left="284" w:firstLine="284"/>
      <w:jc w:val="both"/>
    </w:pPr>
    <w:rPr>
      <w:sz w:val="22"/>
      <w:szCs w:val="20"/>
    </w:rPr>
  </w:style>
  <w:style w:type="paragraph" w:customStyle="1" w:styleId="Normal3">
    <w:name w:val="Normal3"/>
    <w:basedOn w:val="Normal"/>
    <w:rsid w:val="00490124"/>
    <w:pPr>
      <w:keepLines/>
      <w:tabs>
        <w:tab w:val="left" w:pos="851"/>
        <w:tab w:val="left" w:pos="1134"/>
        <w:tab w:val="left" w:pos="1418"/>
      </w:tabs>
      <w:ind w:left="567" w:firstLine="284"/>
      <w:jc w:val="both"/>
    </w:pPr>
    <w:rPr>
      <w:sz w:val="22"/>
      <w:szCs w:val="20"/>
    </w:rPr>
  </w:style>
  <w:style w:type="paragraph" w:customStyle="1" w:styleId="Normal1">
    <w:name w:val="Normal1"/>
    <w:basedOn w:val="Normal"/>
    <w:rsid w:val="00490124"/>
    <w:pPr>
      <w:keepLines/>
      <w:tabs>
        <w:tab w:val="left" w:pos="284"/>
        <w:tab w:val="left" w:pos="567"/>
        <w:tab w:val="left" w:pos="851"/>
      </w:tabs>
      <w:ind w:firstLine="284"/>
      <w:jc w:val="both"/>
    </w:pPr>
    <w:rPr>
      <w:sz w:val="22"/>
      <w:szCs w:val="20"/>
    </w:rPr>
  </w:style>
  <w:style w:type="paragraph" w:styleId="Corpsdetexte2">
    <w:name w:val="Body Text 2"/>
    <w:basedOn w:val="Normal"/>
    <w:rsid w:val="00490124"/>
    <w:pPr>
      <w:jc w:val="both"/>
    </w:pPr>
    <w:rPr>
      <w:b/>
      <w:szCs w:val="20"/>
    </w:rPr>
  </w:style>
  <w:style w:type="paragraph" w:customStyle="1" w:styleId="Corpsdetexte21">
    <w:name w:val="Corps de texte 21"/>
    <w:basedOn w:val="Normal"/>
    <w:rsid w:val="00490124"/>
    <w:pPr>
      <w:numPr>
        <w:numId w:val="1"/>
      </w:numPr>
    </w:pPr>
    <w:rPr>
      <w:color w:val="000000"/>
      <w:szCs w:val="20"/>
    </w:rPr>
  </w:style>
  <w:style w:type="paragraph" w:customStyle="1" w:styleId="Retraitcorpsdetexte21">
    <w:name w:val="Retrait corps de texte 21"/>
    <w:basedOn w:val="Normal"/>
    <w:rsid w:val="00490124"/>
    <w:pPr>
      <w:spacing w:line="240" w:lineRule="atLeast"/>
      <w:ind w:left="567"/>
      <w:jc w:val="both"/>
    </w:pPr>
    <w:rPr>
      <w:rFonts w:ascii="Arial" w:hAnsi="Arial"/>
      <w:b/>
      <w:sz w:val="22"/>
      <w:szCs w:val="20"/>
    </w:rPr>
  </w:style>
  <w:style w:type="character" w:styleId="Accentuation">
    <w:name w:val="Emphasis"/>
    <w:qFormat/>
    <w:rsid w:val="00490124"/>
    <w:rPr>
      <w:i/>
      <w:iCs/>
    </w:rPr>
  </w:style>
  <w:style w:type="paragraph" w:styleId="NormalWeb">
    <w:name w:val="Normal (Web)"/>
    <w:basedOn w:val="Normal"/>
    <w:rsid w:val="00490124"/>
    <w:pPr>
      <w:spacing w:before="100" w:beforeAutospacing="1" w:after="100" w:afterAutospacing="1"/>
    </w:pPr>
    <w:rPr>
      <w:rFonts w:ascii="Arial Unicode MS" w:eastAsia="Arial Unicode MS" w:hAnsi="Arial Unicode MS" w:cs="Arial Unicode MS"/>
      <w:color w:val="000000"/>
    </w:rPr>
  </w:style>
  <w:style w:type="paragraph" w:customStyle="1" w:styleId="titi">
    <w:name w:val="titi"/>
    <w:basedOn w:val="Normal"/>
    <w:rsid w:val="00490124"/>
    <w:pPr>
      <w:spacing w:before="100" w:beforeAutospacing="1" w:after="100" w:afterAutospacing="1"/>
    </w:pPr>
    <w:rPr>
      <w:rFonts w:ascii="Arial Unicode MS" w:eastAsia="Arial Unicode MS" w:hAnsi="Arial Unicode MS" w:cs="Arial Unicode MS"/>
    </w:rPr>
  </w:style>
  <w:style w:type="paragraph" w:styleId="Titre">
    <w:name w:val="Title"/>
    <w:basedOn w:val="Normal"/>
    <w:qFormat/>
    <w:rsid w:val="00490124"/>
    <w:pPr>
      <w:pBdr>
        <w:top w:val="single" w:sz="4" w:space="1" w:color="auto"/>
        <w:left w:val="single" w:sz="4" w:space="4" w:color="auto"/>
        <w:bottom w:val="single" w:sz="4" w:space="1" w:color="auto"/>
        <w:right w:val="single" w:sz="4" w:space="4" w:color="auto"/>
      </w:pBdr>
      <w:spacing w:after="120" w:line="240" w:lineRule="atLeast"/>
      <w:jc w:val="center"/>
    </w:pPr>
    <w:rPr>
      <w:rFonts w:ascii="Century Gothic" w:hAnsi="Century Gothic"/>
      <w:b/>
      <w:bCs/>
      <w:sz w:val="28"/>
      <w:szCs w:val="28"/>
    </w:rPr>
  </w:style>
  <w:style w:type="paragraph" w:customStyle="1" w:styleId="xl31">
    <w:name w:val="xl31"/>
    <w:basedOn w:val="Normal"/>
    <w:rsid w:val="00490124"/>
    <w:pPr>
      <w:pBdr>
        <w:left w:val="single" w:sz="8"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styleId="Retraitcorpsdetexte2">
    <w:name w:val="Body Text Indent 2"/>
    <w:basedOn w:val="Normal"/>
    <w:rsid w:val="00490124"/>
    <w:pPr>
      <w:spacing w:after="120" w:line="480" w:lineRule="auto"/>
      <w:ind w:left="283"/>
    </w:pPr>
  </w:style>
  <w:style w:type="paragraph" w:styleId="Normalcentr">
    <w:name w:val="Block Text"/>
    <w:basedOn w:val="Normal"/>
    <w:rsid w:val="00490124"/>
    <w:pPr>
      <w:tabs>
        <w:tab w:val="left" w:pos="851"/>
      </w:tabs>
      <w:ind w:left="1276" w:right="-284"/>
    </w:pPr>
    <w:rPr>
      <w:rFonts w:ascii="Arial" w:hAnsi="Arial"/>
      <w:b/>
      <w:color w:val="FF0000"/>
      <w:sz w:val="22"/>
      <w:szCs w:val="20"/>
    </w:rPr>
  </w:style>
  <w:style w:type="paragraph" w:customStyle="1" w:styleId="Retraitcorpsdetexte31">
    <w:name w:val="Retrait corps de texte 31"/>
    <w:basedOn w:val="Normal"/>
    <w:rsid w:val="00490124"/>
    <w:pPr>
      <w:spacing w:line="240" w:lineRule="atLeast"/>
      <w:ind w:left="851"/>
      <w:jc w:val="both"/>
    </w:pPr>
    <w:rPr>
      <w:rFonts w:ascii="Arial" w:hAnsi="Arial"/>
      <w:sz w:val="22"/>
      <w:szCs w:val="20"/>
    </w:rPr>
  </w:style>
  <w:style w:type="character" w:styleId="Marquedecommentaire">
    <w:name w:val="annotation reference"/>
    <w:uiPriority w:val="99"/>
    <w:semiHidden/>
    <w:rsid w:val="005C30FE"/>
    <w:rPr>
      <w:sz w:val="16"/>
      <w:szCs w:val="16"/>
    </w:rPr>
  </w:style>
  <w:style w:type="paragraph" w:styleId="Commentaire">
    <w:name w:val="annotation text"/>
    <w:basedOn w:val="Normal"/>
    <w:link w:val="CommentaireCar"/>
    <w:uiPriority w:val="99"/>
    <w:semiHidden/>
    <w:rsid w:val="005C30FE"/>
    <w:rPr>
      <w:sz w:val="20"/>
      <w:szCs w:val="20"/>
    </w:rPr>
  </w:style>
  <w:style w:type="paragraph" w:styleId="Objetducommentaire">
    <w:name w:val="annotation subject"/>
    <w:basedOn w:val="Commentaire"/>
    <w:next w:val="Commentaire"/>
    <w:semiHidden/>
    <w:rsid w:val="005C30FE"/>
    <w:rPr>
      <w:b/>
      <w:bCs/>
    </w:rPr>
  </w:style>
  <w:style w:type="paragraph" w:styleId="Textedebulles">
    <w:name w:val="Balloon Text"/>
    <w:basedOn w:val="Normal"/>
    <w:semiHidden/>
    <w:rsid w:val="005C30FE"/>
    <w:rPr>
      <w:rFonts w:ascii="Tahoma" w:hAnsi="Tahoma" w:cs="Tahoma"/>
      <w:sz w:val="16"/>
      <w:szCs w:val="16"/>
    </w:rPr>
  </w:style>
  <w:style w:type="paragraph" w:customStyle="1" w:styleId="artce">
    <w:name w:val="artce"/>
    <w:basedOn w:val="Normal"/>
    <w:rsid w:val="00317A18"/>
    <w:pPr>
      <w:spacing w:before="120"/>
      <w:jc w:val="both"/>
    </w:pPr>
    <w:rPr>
      <w:sz w:val="22"/>
      <w:szCs w:val="20"/>
    </w:rPr>
  </w:style>
  <w:style w:type="paragraph" w:styleId="Notedebasdepage">
    <w:name w:val="footnote text"/>
    <w:basedOn w:val="Normal"/>
    <w:semiHidden/>
    <w:rsid w:val="007F529A"/>
    <w:rPr>
      <w:rFonts w:ascii="Univers (WN)" w:hAnsi="Univers (WN)" w:cs="Univers (WN)"/>
      <w:sz w:val="20"/>
      <w:szCs w:val="20"/>
    </w:rPr>
  </w:style>
  <w:style w:type="paragraph" w:customStyle="1" w:styleId="Textebrut1">
    <w:name w:val="Texte brut1"/>
    <w:basedOn w:val="Normal"/>
    <w:rsid w:val="00F447C7"/>
    <w:pPr>
      <w:suppressAutoHyphens/>
    </w:pPr>
    <w:rPr>
      <w:rFonts w:ascii="Courier New" w:hAnsi="Courier New"/>
      <w:sz w:val="20"/>
      <w:szCs w:val="20"/>
      <w:lang w:eastAsia="ar-SA"/>
    </w:rPr>
  </w:style>
  <w:style w:type="paragraph" w:customStyle="1" w:styleId="0-para">
    <w:name w:val="0-para"/>
    <w:basedOn w:val="Normal"/>
    <w:rsid w:val="000109C2"/>
    <w:pPr>
      <w:spacing w:before="120" w:after="120" w:line="240" w:lineRule="atLeast"/>
      <w:ind w:left="1701"/>
      <w:jc w:val="both"/>
    </w:pPr>
    <w:rPr>
      <w:sz w:val="20"/>
      <w:szCs w:val="20"/>
    </w:rPr>
  </w:style>
  <w:style w:type="paragraph" w:customStyle="1" w:styleId="Default">
    <w:name w:val="Default"/>
    <w:rsid w:val="00000124"/>
    <w:pPr>
      <w:autoSpaceDE w:val="0"/>
      <w:autoSpaceDN w:val="0"/>
      <w:adjustRightInd w:val="0"/>
    </w:pPr>
    <w:rPr>
      <w:rFonts w:ascii="Arial" w:eastAsia="SimSun" w:hAnsi="Arial" w:cs="Arial"/>
      <w:color w:val="000000"/>
      <w:sz w:val="24"/>
      <w:szCs w:val="24"/>
      <w:lang w:eastAsia="zh-CN"/>
    </w:rPr>
  </w:style>
  <w:style w:type="character" w:styleId="Appelnotedebasdep">
    <w:name w:val="footnote reference"/>
    <w:semiHidden/>
    <w:rsid w:val="00000124"/>
    <w:rPr>
      <w:vertAlign w:val="superscript"/>
    </w:rPr>
  </w:style>
  <w:style w:type="paragraph" w:styleId="Textebrut">
    <w:name w:val="Plain Text"/>
    <w:basedOn w:val="Normal"/>
    <w:link w:val="TextebrutCar"/>
    <w:rsid w:val="00AD404C"/>
    <w:rPr>
      <w:rFonts w:ascii="Courier New" w:hAnsi="Courier New"/>
      <w:sz w:val="20"/>
      <w:szCs w:val="20"/>
    </w:rPr>
  </w:style>
  <w:style w:type="table" w:styleId="Grilledutableau">
    <w:name w:val="Table Grid"/>
    <w:basedOn w:val="TableauNormal"/>
    <w:rsid w:val="00860BF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Titre4Gras">
    <w:name w:val="Style Titre 4 + Gras"/>
    <w:basedOn w:val="Titre4"/>
    <w:autoRedefine/>
    <w:rsid w:val="00860BFF"/>
    <w:pPr>
      <w:keepLines/>
      <w:tabs>
        <w:tab w:val="left" w:pos="1440"/>
      </w:tabs>
      <w:spacing w:before="120" w:after="240"/>
      <w:jc w:val="both"/>
    </w:pPr>
    <w:rPr>
      <w:rFonts w:ascii="Times New Roman" w:hAnsi="Times New Roman" w:cs="Times New Roman"/>
      <w:i/>
      <w:szCs w:val="24"/>
      <w:lang w:eastAsia="en-US"/>
    </w:rPr>
  </w:style>
  <w:style w:type="character" w:customStyle="1" w:styleId="En-tteCar">
    <w:name w:val="En-tête Car"/>
    <w:link w:val="En-tte"/>
    <w:uiPriority w:val="99"/>
    <w:locked/>
    <w:rsid w:val="00860BFF"/>
    <w:rPr>
      <w:lang w:val="fr-FR" w:eastAsia="fr-FR" w:bidi="ar-SA"/>
    </w:rPr>
  </w:style>
  <w:style w:type="paragraph" w:customStyle="1" w:styleId="Normalcentr1">
    <w:name w:val="Normal centré1"/>
    <w:basedOn w:val="Normal"/>
    <w:semiHidden/>
    <w:rsid w:val="00DA3212"/>
    <w:pPr>
      <w:tabs>
        <w:tab w:val="left" w:pos="851"/>
      </w:tabs>
      <w:suppressAutoHyphens/>
      <w:ind w:left="1276" w:right="-284"/>
    </w:pPr>
    <w:rPr>
      <w:rFonts w:ascii="Arial" w:hAnsi="Arial"/>
      <w:b/>
      <w:color w:val="FF0000"/>
      <w:sz w:val="22"/>
      <w:szCs w:val="20"/>
      <w:lang w:eastAsia="ar-SA"/>
    </w:rPr>
  </w:style>
  <w:style w:type="paragraph" w:customStyle="1" w:styleId="Corpsdetexte210">
    <w:name w:val="Corps de texte 21"/>
    <w:basedOn w:val="Normal"/>
    <w:rsid w:val="00EA0F77"/>
    <w:pPr>
      <w:suppressAutoHyphens/>
      <w:jc w:val="both"/>
    </w:pPr>
    <w:rPr>
      <w:b/>
      <w:bCs/>
      <w:szCs w:val="20"/>
      <w:lang w:eastAsia="ar-SA"/>
    </w:rPr>
  </w:style>
  <w:style w:type="paragraph" w:customStyle="1" w:styleId="Corpsdetexte32">
    <w:name w:val="Corps de texte 32"/>
    <w:basedOn w:val="Normal"/>
    <w:rsid w:val="00EA0F77"/>
    <w:pPr>
      <w:spacing w:after="120"/>
    </w:pPr>
    <w:rPr>
      <w:sz w:val="16"/>
      <w:szCs w:val="16"/>
      <w:lang w:eastAsia="ar-SA"/>
    </w:rPr>
  </w:style>
  <w:style w:type="paragraph" w:customStyle="1" w:styleId="STRC1">
    <w:name w:val="ST RC1"/>
    <w:basedOn w:val="Titre2"/>
    <w:next w:val="Titre3"/>
    <w:autoRedefine/>
    <w:rsid w:val="00E16619"/>
    <w:pPr>
      <w:numPr>
        <w:ilvl w:val="0"/>
        <w:numId w:val="0"/>
      </w:numPr>
      <w:jc w:val="both"/>
    </w:pPr>
    <w:rPr>
      <w:bCs w:val="0"/>
      <w:i w:val="0"/>
      <w:iCs w:val="0"/>
      <w:color w:val="000000"/>
      <w:sz w:val="22"/>
      <w:szCs w:val="22"/>
      <w:u w:val="single"/>
      <w:lang w:eastAsia="ar-SA"/>
    </w:rPr>
  </w:style>
  <w:style w:type="paragraph" w:customStyle="1" w:styleId="Style1">
    <w:name w:val="Style1"/>
    <w:basedOn w:val="Normal"/>
    <w:rsid w:val="0098508E"/>
    <w:pPr>
      <w:keepNext/>
      <w:framePr w:wrap="notBeside" w:vAnchor="text" w:hAnchor="text" w:y="1"/>
      <w:spacing w:before="240" w:after="60"/>
      <w:jc w:val="center"/>
      <w:outlineLvl w:val="1"/>
    </w:pPr>
    <w:rPr>
      <w:b/>
      <w:bCs/>
      <w:iCs/>
      <w:szCs w:val="20"/>
      <w:bdr w:val="single" w:sz="4" w:space="0" w:color="auto"/>
    </w:rPr>
  </w:style>
  <w:style w:type="paragraph" w:customStyle="1" w:styleId="RedTxt">
    <w:name w:val="RedTxt"/>
    <w:basedOn w:val="Normal"/>
    <w:rsid w:val="002F4491"/>
    <w:pPr>
      <w:keepLines/>
      <w:widowControl w:val="0"/>
      <w:autoSpaceDE w:val="0"/>
      <w:autoSpaceDN w:val="0"/>
      <w:adjustRightInd w:val="0"/>
    </w:pPr>
    <w:rPr>
      <w:rFonts w:ascii="Arial" w:hAnsi="Arial" w:cs="Arial"/>
      <w:sz w:val="18"/>
      <w:szCs w:val="18"/>
    </w:rPr>
  </w:style>
  <w:style w:type="numbering" w:customStyle="1" w:styleId="Listeencours1">
    <w:name w:val="Liste en cours1"/>
    <w:rsid w:val="00E900F0"/>
    <w:pPr>
      <w:numPr>
        <w:numId w:val="4"/>
      </w:numPr>
    </w:pPr>
  </w:style>
  <w:style w:type="character" w:customStyle="1" w:styleId="ref">
    <w:name w:val="ref"/>
    <w:basedOn w:val="Policepardfaut"/>
    <w:rsid w:val="005C3AFA"/>
  </w:style>
  <w:style w:type="character" w:customStyle="1" w:styleId="left">
    <w:name w:val="left"/>
    <w:basedOn w:val="Policepardfaut"/>
    <w:rsid w:val="00AB740B"/>
  </w:style>
  <w:style w:type="paragraph" w:customStyle="1" w:styleId="BodyTextIndent21">
    <w:name w:val="Body Text Indent 21"/>
    <w:basedOn w:val="Normal"/>
    <w:rsid w:val="00485E38"/>
    <w:pPr>
      <w:spacing w:line="240" w:lineRule="atLeast"/>
      <w:ind w:left="567"/>
      <w:jc w:val="both"/>
    </w:pPr>
    <w:rPr>
      <w:rFonts w:ascii="Arial" w:hAnsi="Arial"/>
      <w:b/>
      <w:sz w:val="22"/>
      <w:szCs w:val="20"/>
    </w:rPr>
  </w:style>
  <w:style w:type="character" w:customStyle="1" w:styleId="fontstyle01">
    <w:name w:val="fontstyle01"/>
    <w:rsid w:val="00866EC7"/>
    <w:rPr>
      <w:rFonts w:ascii="Times-Bold" w:hAnsi="Times-Bold" w:hint="default"/>
      <w:b/>
      <w:bCs/>
      <w:i w:val="0"/>
      <w:iCs w:val="0"/>
      <w:color w:val="000000"/>
      <w:sz w:val="24"/>
      <w:szCs w:val="24"/>
    </w:rPr>
  </w:style>
  <w:style w:type="character" w:customStyle="1" w:styleId="fontstyle21">
    <w:name w:val="fontstyle21"/>
    <w:rsid w:val="00866EC7"/>
    <w:rPr>
      <w:rFonts w:ascii="Times-Roman" w:hAnsi="Times-Roman" w:hint="default"/>
      <w:b w:val="0"/>
      <w:bCs w:val="0"/>
      <w:i w:val="0"/>
      <w:iCs w:val="0"/>
      <w:color w:val="000000"/>
      <w:sz w:val="24"/>
      <w:szCs w:val="24"/>
    </w:rPr>
  </w:style>
  <w:style w:type="character" w:customStyle="1" w:styleId="fontstyle31">
    <w:name w:val="fontstyle31"/>
    <w:rsid w:val="0027028B"/>
    <w:rPr>
      <w:rFonts w:ascii="Helvetica" w:hAnsi="Helvetica" w:hint="default"/>
      <w:b w:val="0"/>
      <w:bCs w:val="0"/>
      <w:i w:val="0"/>
      <w:iCs w:val="0"/>
      <w:color w:val="000000"/>
      <w:sz w:val="16"/>
      <w:szCs w:val="16"/>
    </w:rPr>
  </w:style>
  <w:style w:type="character" w:customStyle="1" w:styleId="fontstyle41">
    <w:name w:val="fontstyle41"/>
    <w:rsid w:val="0027028B"/>
    <w:rPr>
      <w:rFonts w:ascii="Helvetica-Bold" w:hAnsi="Helvetica-Bold" w:hint="default"/>
      <w:b/>
      <w:bCs/>
      <w:i w:val="0"/>
      <w:iCs w:val="0"/>
      <w:color w:val="000000"/>
      <w:sz w:val="22"/>
      <w:szCs w:val="22"/>
    </w:rPr>
  </w:style>
  <w:style w:type="character" w:customStyle="1" w:styleId="WW8Num3z1">
    <w:name w:val="WW8Num3z1"/>
    <w:semiHidden/>
    <w:rsid w:val="00B733F0"/>
    <w:rPr>
      <w:rFonts w:ascii="Courier New" w:hAnsi="Courier New" w:cs="Courier New"/>
    </w:rPr>
  </w:style>
  <w:style w:type="paragraph" w:styleId="Paragraphedeliste">
    <w:name w:val="List Paragraph"/>
    <w:aliases w:val="lp1,P1 Pharos,Liste à puce - Normal,Bullet List,FooterText,numbered,Liste Puce 1,ADEME Paragraphe de liste,Puces,Texte,INTEGRALE_PARAGRAPHE,Tab n1,Normal avec puces tirets,Paragraphe 2,TITRE2 STYLE GREG,TP Liste,texte de base,LISTE1"/>
    <w:basedOn w:val="Normal"/>
    <w:link w:val="ParagraphedelisteCar"/>
    <w:uiPriority w:val="34"/>
    <w:qFormat/>
    <w:rsid w:val="00634814"/>
    <w:pPr>
      <w:ind w:left="708"/>
    </w:pPr>
    <w:rPr>
      <w:rFonts w:ascii="Footlight MT Light" w:hAnsi="Footlight MT Light"/>
      <w:szCs w:val="20"/>
    </w:rPr>
  </w:style>
  <w:style w:type="character" w:customStyle="1" w:styleId="TextebrutCar">
    <w:name w:val="Texte brut Car"/>
    <w:link w:val="Textebrut"/>
    <w:rsid w:val="0041646B"/>
    <w:rPr>
      <w:rFonts w:ascii="Courier New" w:hAnsi="Courier New"/>
    </w:rPr>
  </w:style>
  <w:style w:type="character" w:styleId="lev">
    <w:name w:val="Strong"/>
    <w:uiPriority w:val="22"/>
    <w:qFormat/>
    <w:rsid w:val="00AC48CD"/>
    <w:rPr>
      <w:rFonts w:cs="Calibri"/>
      <w:sz w:val="40"/>
      <w:szCs w:val="40"/>
    </w:rPr>
  </w:style>
  <w:style w:type="character" w:customStyle="1" w:styleId="ParagraphedelisteCar">
    <w:name w:val="Paragraphe de liste Car"/>
    <w:aliases w:val="lp1 Car,P1 Pharos Car,Liste à puce - Normal Car,Bullet List Car,FooterText Car,numbered Car,Liste Puce 1 Car,ADEME Paragraphe de liste Car,Puces Car,Texte Car,INTEGRALE_PARAGRAPHE Car,Tab n1 Car,Normal avec puces tirets Car"/>
    <w:link w:val="Paragraphedeliste"/>
    <w:uiPriority w:val="34"/>
    <w:qFormat/>
    <w:locked/>
    <w:rsid w:val="00AA0B23"/>
    <w:rPr>
      <w:rFonts w:ascii="Footlight MT Light" w:hAnsi="Footlight MT Light"/>
      <w:sz w:val="24"/>
    </w:rPr>
  </w:style>
  <w:style w:type="paragraph" w:styleId="Rvision">
    <w:name w:val="Revision"/>
    <w:hidden/>
    <w:uiPriority w:val="99"/>
    <w:semiHidden/>
    <w:rsid w:val="002736F0"/>
    <w:rPr>
      <w:sz w:val="24"/>
      <w:szCs w:val="24"/>
    </w:rPr>
  </w:style>
  <w:style w:type="paragraph" w:customStyle="1" w:styleId="Puce">
    <w:name w:val="Puce"/>
    <w:basedOn w:val="Paragraphedeliste"/>
    <w:link w:val="PuceCar"/>
    <w:qFormat/>
    <w:rsid w:val="00346394"/>
    <w:pPr>
      <w:numPr>
        <w:numId w:val="27"/>
      </w:numPr>
      <w:spacing w:before="60"/>
      <w:jc w:val="both"/>
    </w:pPr>
    <w:rPr>
      <w:rFonts w:ascii="Arial" w:eastAsia="Calibri" w:hAnsi="Arial"/>
      <w:sz w:val="20"/>
      <w:lang w:eastAsia="en-US"/>
    </w:rPr>
  </w:style>
  <w:style w:type="character" w:customStyle="1" w:styleId="PuceCar">
    <w:name w:val="Puce Car"/>
    <w:link w:val="Puce"/>
    <w:rsid w:val="00346394"/>
    <w:rPr>
      <w:rFonts w:ascii="Arial" w:eastAsia="Calibri" w:hAnsi="Arial" w:cs="Arial"/>
      <w:lang w:eastAsia="en-US"/>
    </w:rPr>
  </w:style>
  <w:style w:type="character" w:customStyle="1" w:styleId="PieddepageCar">
    <w:name w:val="Pied de page Car"/>
    <w:basedOn w:val="Policepardfaut"/>
    <w:link w:val="Pieddepage"/>
    <w:uiPriority w:val="99"/>
    <w:rsid w:val="00CF1FBF"/>
  </w:style>
  <w:style w:type="paragraph" w:customStyle="1" w:styleId="normal0">
    <w:name w:val="normal"/>
    <w:rsid w:val="00527DFF"/>
    <w:rPr>
      <w:sz w:val="24"/>
      <w:szCs w:val="24"/>
    </w:rPr>
  </w:style>
  <w:style w:type="character" w:customStyle="1" w:styleId="CommentaireCar">
    <w:name w:val="Commentaire Car"/>
    <w:link w:val="Commentaire"/>
    <w:uiPriority w:val="99"/>
    <w:semiHidden/>
    <w:locked/>
    <w:rsid w:val="00A26F6A"/>
  </w:style>
  <w:style w:type="paragraph" w:customStyle="1" w:styleId="Standard">
    <w:name w:val="Standard"/>
    <w:rsid w:val="00A26F6A"/>
    <w:pPr>
      <w:widowControl w:val="0"/>
      <w:suppressAutoHyphens/>
      <w:autoSpaceDN w:val="0"/>
      <w:jc w:val="both"/>
      <w:textAlignment w:val="baseline"/>
    </w:pPr>
    <w:rPr>
      <w:rFonts w:eastAsia="Arial Unicode MS" w:cs="Tahoma"/>
      <w:kern w:val="3"/>
      <w:sz w:val="24"/>
      <w:szCs w:val="24"/>
    </w:rPr>
  </w:style>
  <w:style w:type="paragraph" w:customStyle="1" w:styleId="Paragraphe">
    <w:name w:val="Paragraphe"/>
    <w:basedOn w:val="Normal"/>
    <w:qFormat/>
    <w:rsid w:val="00A26F6A"/>
    <w:pPr>
      <w:suppressAutoHyphens/>
      <w:overflowPunct w:val="0"/>
      <w:autoSpaceDE w:val="0"/>
      <w:spacing w:before="120"/>
      <w:jc w:val="both"/>
      <w:textAlignment w:val="baseline"/>
    </w:pPr>
    <w:rPr>
      <w:lang w:eastAsia="ar-SA"/>
    </w:rPr>
  </w:style>
</w:styles>
</file>

<file path=word/webSettings.xml><?xml version="1.0" encoding="utf-8"?>
<w:webSettings xmlns:r="http://schemas.openxmlformats.org/officeDocument/2006/relationships" xmlns:w="http://schemas.openxmlformats.org/wordprocessingml/2006/main">
  <w:divs>
    <w:div w:id="332218837">
      <w:bodyDiv w:val="1"/>
      <w:marLeft w:val="0"/>
      <w:marRight w:val="0"/>
      <w:marTop w:val="0"/>
      <w:marBottom w:val="0"/>
      <w:divBdr>
        <w:top w:val="none" w:sz="0" w:space="0" w:color="auto"/>
        <w:left w:val="none" w:sz="0" w:space="0" w:color="auto"/>
        <w:bottom w:val="none" w:sz="0" w:space="0" w:color="auto"/>
        <w:right w:val="none" w:sz="0" w:space="0" w:color="auto"/>
      </w:divBdr>
      <w:divsChild>
        <w:div w:id="1434789691">
          <w:marLeft w:val="0"/>
          <w:marRight w:val="0"/>
          <w:marTop w:val="0"/>
          <w:marBottom w:val="0"/>
          <w:divBdr>
            <w:top w:val="none" w:sz="0" w:space="0" w:color="auto"/>
            <w:left w:val="none" w:sz="0" w:space="0" w:color="auto"/>
            <w:bottom w:val="none" w:sz="0" w:space="0" w:color="auto"/>
            <w:right w:val="none" w:sz="0" w:space="0" w:color="auto"/>
          </w:divBdr>
          <w:divsChild>
            <w:div w:id="83388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919372">
      <w:bodyDiv w:val="1"/>
      <w:marLeft w:val="0"/>
      <w:marRight w:val="0"/>
      <w:marTop w:val="0"/>
      <w:marBottom w:val="0"/>
      <w:divBdr>
        <w:top w:val="none" w:sz="0" w:space="0" w:color="auto"/>
        <w:left w:val="none" w:sz="0" w:space="0" w:color="auto"/>
        <w:bottom w:val="none" w:sz="0" w:space="0" w:color="auto"/>
        <w:right w:val="none" w:sz="0" w:space="0" w:color="auto"/>
      </w:divBdr>
      <w:divsChild>
        <w:div w:id="240912575">
          <w:marLeft w:val="0"/>
          <w:marRight w:val="0"/>
          <w:marTop w:val="0"/>
          <w:marBottom w:val="0"/>
          <w:divBdr>
            <w:top w:val="none" w:sz="0" w:space="0" w:color="auto"/>
            <w:left w:val="none" w:sz="0" w:space="0" w:color="auto"/>
            <w:bottom w:val="none" w:sz="0" w:space="0" w:color="auto"/>
            <w:right w:val="none" w:sz="0" w:space="0" w:color="auto"/>
          </w:divBdr>
          <w:divsChild>
            <w:div w:id="221868334">
              <w:marLeft w:val="0"/>
              <w:marRight w:val="0"/>
              <w:marTop w:val="0"/>
              <w:marBottom w:val="0"/>
              <w:divBdr>
                <w:top w:val="none" w:sz="0" w:space="0" w:color="auto"/>
                <w:left w:val="none" w:sz="0" w:space="0" w:color="auto"/>
                <w:bottom w:val="none" w:sz="0" w:space="0" w:color="auto"/>
                <w:right w:val="none" w:sz="0" w:space="0" w:color="auto"/>
              </w:divBdr>
              <w:divsChild>
                <w:div w:id="632246878">
                  <w:marLeft w:val="0"/>
                  <w:marRight w:val="0"/>
                  <w:marTop w:val="0"/>
                  <w:marBottom w:val="0"/>
                  <w:divBdr>
                    <w:top w:val="none" w:sz="0" w:space="0" w:color="auto"/>
                    <w:left w:val="none" w:sz="0" w:space="0" w:color="auto"/>
                    <w:bottom w:val="none" w:sz="0" w:space="0" w:color="auto"/>
                    <w:right w:val="none" w:sz="0" w:space="0" w:color="auto"/>
                  </w:divBdr>
                  <w:divsChild>
                    <w:div w:id="1179389363">
                      <w:marLeft w:val="0"/>
                      <w:marRight w:val="0"/>
                      <w:marTop w:val="0"/>
                      <w:marBottom w:val="0"/>
                      <w:divBdr>
                        <w:top w:val="none" w:sz="0" w:space="0" w:color="auto"/>
                        <w:left w:val="none" w:sz="0" w:space="0" w:color="auto"/>
                        <w:bottom w:val="none" w:sz="0" w:space="0" w:color="auto"/>
                        <w:right w:val="none" w:sz="0" w:space="0" w:color="auto"/>
                      </w:divBdr>
                      <w:divsChild>
                        <w:div w:id="1349602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8232313">
      <w:bodyDiv w:val="1"/>
      <w:marLeft w:val="0"/>
      <w:marRight w:val="0"/>
      <w:marTop w:val="0"/>
      <w:marBottom w:val="0"/>
      <w:divBdr>
        <w:top w:val="none" w:sz="0" w:space="0" w:color="auto"/>
        <w:left w:val="none" w:sz="0" w:space="0" w:color="auto"/>
        <w:bottom w:val="none" w:sz="0" w:space="0" w:color="auto"/>
        <w:right w:val="none" w:sz="0" w:space="0" w:color="auto"/>
      </w:divBdr>
      <w:divsChild>
        <w:div w:id="636643826">
          <w:marLeft w:val="0"/>
          <w:marRight w:val="0"/>
          <w:marTop w:val="0"/>
          <w:marBottom w:val="0"/>
          <w:divBdr>
            <w:top w:val="none" w:sz="0" w:space="0" w:color="auto"/>
            <w:left w:val="none" w:sz="0" w:space="0" w:color="auto"/>
            <w:bottom w:val="none" w:sz="0" w:space="0" w:color="auto"/>
            <w:right w:val="none" w:sz="0" w:space="0" w:color="auto"/>
          </w:divBdr>
          <w:divsChild>
            <w:div w:id="201440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325297">
      <w:bodyDiv w:val="1"/>
      <w:marLeft w:val="0"/>
      <w:marRight w:val="0"/>
      <w:marTop w:val="0"/>
      <w:marBottom w:val="0"/>
      <w:divBdr>
        <w:top w:val="none" w:sz="0" w:space="0" w:color="auto"/>
        <w:left w:val="none" w:sz="0" w:space="0" w:color="auto"/>
        <w:bottom w:val="none" w:sz="0" w:space="0" w:color="auto"/>
        <w:right w:val="none" w:sz="0" w:space="0" w:color="auto"/>
      </w:divBdr>
      <w:divsChild>
        <w:div w:id="1450003132">
          <w:marLeft w:val="0"/>
          <w:marRight w:val="0"/>
          <w:marTop w:val="0"/>
          <w:marBottom w:val="0"/>
          <w:divBdr>
            <w:top w:val="none" w:sz="0" w:space="0" w:color="auto"/>
            <w:left w:val="none" w:sz="0" w:space="0" w:color="auto"/>
            <w:bottom w:val="none" w:sz="0" w:space="0" w:color="auto"/>
            <w:right w:val="none" w:sz="0" w:space="0" w:color="auto"/>
          </w:divBdr>
          <w:divsChild>
            <w:div w:id="7042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3411689">
      <w:bodyDiv w:val="1"/>
      <w:marLeft w:val="0"/>
      <w:marRight w:val="0"/>
      <w:marTop w:val="0"/>
      <w:marBottom w:val="0"/>
      <w:divBdr>
        <w:top w:val="none" w:sz="0" w:space="0" w:color="auto"/>
        <w:left w:val="none" w:sz="0" w:space="0" w:color="auto"/>
        <w:bottom w:val="none" w:sz="0" w:space="0" w:color="auto"/>
        <w:right w:val="none" w:sz="0" w:space="0" w:color="auto"/>
      </w:divBdr>
      <w:divsChild>
        <w:div w:id="270406705">
          <w:marLeft w:val="0"/>
          <w:marRight w:val="0"/>
          <w:marTop w:val="0"/>
          <w:marBottom w:val="0"/>
          <w:divBdr>
            <w:top w:val="none" w:sz="0" w:space="0" w:color="auto"/>
            <w:left w:val="none" w:sz="0" w:space="0" w:color="auto"/>
            <w:bottom w:val="none" w:sz="0" w:space="0" w:color="auto"/>
            <w:right w:val="none" w:sz="0" w:space="0" w:color="auto"/>
          </w:divBdr>
          <w:divsChild>
            <w:div w:id="1117063479">
              <w:marLeft w:val="0"/>
              <w:marRight w:val="0"/>
              <w:marTop w:val="0"/>
              <w:marBottom w:val="0"/>
              <w:divBdr>
                <w:top w:val="none" w:sz="0" w:space="0" w:color="auto"/>
                <w:left w:val="none" w:sz="0" w:space="0" w:color="auto"/>
                <w:bottom w:val="none" w:sz="0" w:space="0" w:color="auto"/>
                <w:right w:val="none" w:sz="0" w:space="0" w:color="auto"/>
              </w:divBdr>
              <w:divsChild>
                <w:div w:id="84570512">
                  <w:marLeft w:val="0"/>
                  <w:marRight w:val="0"/>
                  <w:marTop w:val="0"/>
                  <w:marBottom w:val="0"/>
                  <w:divBdr>
                    <w:top w:val="none" w:sz="0" w:space="0" w:color="auto"/>
                    <w:left w:val="none" w:sz="0" w:space="0" w:color="auto"/>
                    <w:bottom w:val="none" w:sz="0" w:space="0" w:color="auto"/>
                    <w:right w:val="none" w:sz="0" w:space="0" w:color="auto"/>
                  </w:divBdr>
                  <w:divsChild>
                    <w:div w:id="2129273572">
                      <w:marLeft w:val="0"/>
                      <w:marRight w:val="0"/>
                      <w:marTop w:val="0"/>
                      <w:marBottom w:val="0"/>
                      <w:divBdr>
                        <w:top w:val="none" w:sz="0" w:space="0" w:color="auto"/>
                        <w:left w:val="none" w:sz="0" w:space="0" w:color="auto"/>
                        <w:bottom w:val="none" w:sz="0" w:space="0" w:color="auto"/>
                        <w:right w:val="none" w:sz="0" w:space="0" w:color="auto"/>
                      </w:divBdr>
                      <w:divsChild>
                        <w:div w:id="1180854196">
                          <w:marLeft w:val="0"/>
                          <w:marRight w:val="0"/>
                          <w:marTop w:val="0"/>
                          <w:marBottom w:val="0"/>
                          <w:divBdr>
                            <w:top w:val="none" w:sz="0" w:space="0" w:color="auto"/>
                            <w:left w:val="none" w:sz="0" w:space="0" w:color="auto"/>
                            <w:bottom w:val="none" w:sz="0" w:space="0" w:color="auto"/>
                            <w:right w:val="none" w:sz="0" w:space="0" w:color="auto"/>
                          </w:divBdr>
                          <w:divsChild>
                            <w:div w:id="1724675616">
                              <w:marLeft w:val="0"/>
                              <w:marRight w:val="0"/>
                              <w:marTop w:val="0"/>
                              <w:marBottom w:val="0"/>
                              <w:divBdr>
                                <w:top w:val="none" w:sz="0" w:space="0" w:color="auto"/>
                                <w:left w:val="none" w:sz="0" w:space="0" w:color="auto"/>
                                <w:bottom w:val="none" w:sz="0" w:space="0" w:color="auto"/>
                                <w:right w:val="none" w:sz="0" w:space="0" w:color="auto"/>
                              </w:divBdr>
                              <w:divsChild>
                                <w:div w:id="1286472306">
                                  <w:marLeft w:val="0"/>
                                  <w:marRight w:val="0"/>
                                  <w:marTop w:val="0"/>
                                  <w:marBottom w:val="0"/>
                                  <w:divBdr>
                                    <w:top w:val="none" w:sz="0" w:space="0" w:color="auto"/>
                                    <w:left w:val="none" w:sz="0" w:space="0" w:color="auto"/>
                                    <w:bottom w:val="none" w:sz="0" w:space="0" w:color="auto"/>
                                    <w:right w:val="none" w:sz="0" w:space="0" w:color="auto"/>
                                  </w:divBdr>
                                  <w:divsChild>
                                    <w:div w:id="1542742772">
                                      <w:marLeft w:val="0"/>
                                      <w:marRight w:val="0"/>
                                      <w:marTop w:val="0"/>
                                      <w:marBottom w:val="0"/>
                                      <w:divBdr>
                                        <w:top w:val="none" w:sz="0" w:space="0" w:color="auto"/>
                                        <w:left w:val="none" w:sz="0" w:space="0" w:color="auto"/>
                                        <w:bottom w:val="none" w:sz="0" w:space="0" w:color="auto"/>
                                        <w:right w:val="none" w:sz="0" w:space="0" w:color="auto"/>
                                      </w:divBdr>
                                      <w:divsChild>
                                        <w:div w:id="2012246553">
                                          <w:marLeft w:val="0"/>
                                          <w:marRight w:val="0"/>
                                          <w:marTop w:val="0"/>
                                          <w:marBottom w:val="0"/>
                                          <w:divBdr>
                                            <w:top w:val="none" w:sz="0" w:space="0" w:color="auto"/>
                                            <w:left w:val="none" w:sz="0" w:space="0" w:color="auto"/>
                                            <w:bottom w:val="none" w:sz="0" w:space="0" w:color="auto"/>
                                            <w:right w:val="none" w:sz="0" w:space="0" w:color="auto"/>
                                          </w:divBdr>
                                          <w:divsChild>
                                            <w:div w:id="1512185931">
                                              <w:marLeft w:val="0"/>
                                              <w:marRight w:val="0"/>
                                              <w:marTop w:val="0"/>
                                              <w:marBottom w:val="0"/>
                                              <w:divBdr>
                                                <w:top w:val="none" w:sz="0" w:space="0" w:color="auto"/>
                                                <w:left w:val="none" w:sz="0" w:space="0" w:color="auto"/>
                                                <w:bottom w:val="none" w:sz="0" w:space="0" w:color="auto"/>
                                                <w:right w:val="none" w:sz="0" w:space="0" w:color="auto"/>
                                              </w:divBdr>
                                              <w:divsChild>
                                                <w:div w:id="1547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97684987">
      <w:bodyDiv w:val="1"/>
      <w:marLeft w:val="0"/>
      <w:marRight w:val="0"/>
      <w:marTop w:val="0"/>
      <w:marBottom w:val="0"/>
      <w:divBdr>
        <w:top w:val="none" w:sz="0" w:space="0" w:color="auto"/>
        <w:left w:val="none" w:sz="0" w:space="0" w:color="auto"/>
        <w:bottom w:val="none" w:sz="0" w:space="0" w:color="auto"/>
        <w:right w:val="none" w:sz="0" w:space="0" w:color="auto"/>
      </w:divBdr>
      <w:divsChild>
        <w:div w:id="1281063876">
          <w:marLeft w:val="0"/>
          <w:marRight w:val="0"/>
          <w:marTop w:val="0"/>
          <w:marBottom w:val="0"/>
          <w:divBdr>
            <w:top w:val="none" w:sz="0" w:space="0" w:color="auto"/>
            <w:left w:val="none" w:sz="0" w:space="0" w:color="auto"/>
            <w:bottom w:val="none" w:sz="0" w:space="0" w:color="auto"/>
            <w:right w:val="none" w:sz="0" w:space="0" w:color="auto"/>
          </w:divBdr>
          <w:divsChild>
            <w:div w:id="1916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530776">
      <w:bodyDiv w:val="1"/>
      <w:marLeft w:val="0"/>
      <w:marRight w:val="0"/>
      <w:marTop w:val="0"/>
      <w:marBottom w:val="0"/>
      <w:divBdr>
        <w:top w:val="none" w:sz="0" w:space="0" w:color="auto"/>
        <w:left w:val="none" w:sz="0" w:space="0" w:color="auto"/>
        <w:bottom w:val="none" w:sz="0" w:space="0" w:color="auto"/>
        <w:right w:val="none" w:sz="0" w:space="0" w:color="auto"/>
      </w:divBdr>
      <w:divsChild>
        <w:div w:id="917404729">
          <w:marLeft w:val="0"/>
          <w:marRight w:val="0"/>
          <w:marTop w:val="0"/>
          <w:marBottom w:val="0"/>
          <w:divBdr>
            <w:top w:val="none" w:sz="0" w:space="0" w:color="auto"/>
            <w:left w:val="none" w:sz="0" w:space="0" w:color="auto"/>
            <w:bottom w:val="none" w:sz="0" w:space="0" w:color="auto"/>
            <w:right w:val="none" w:sz="0" w:space="0" w:color="auto"/>
          </w:divBdr>
          <w:divsChild>
            <w:div w:id="364259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875296">
      <w:bodyDiv w:val="1"/>
      <w:marLeft w:val="0"/>
      <w:marRight w:val="0"/>
      <w:marTop w:val="0"/>
      <w:marBottom w:val="0"/>
      <w:divBdr>
        <w:top w:val="none" w:sz="0" w:space="0" w:color="auto"/>
        <w:left w:val="none" w:sz="0" w:space="0" w:color="auto"/>
        <w:bottom w:val="none" w:sz="0" w:space="0" w:color="auto"/>
        <w:right w:val="none" w:sz="0" w:space="0" w:color="auto"/>
      </w:divBdr>
      <w:divsChild>
        <w:div w:id="1772891277">
          <w:marLeft w:val="0"/>
          <w:marRight w:val="0"/>
          <w:marTop w:val="0"/>
          <w:marBottom w:val="0"/>
          <w:divBdr>
            <w:top w:val="none" w:sz="0" w:space="0" w:color="auto"/>
            <w:left w:val="none" w:sz="0" w:space="0" w:color="auto"/>
            <w:bottom w:val="none" w:sz="0" w:space="0" w:color="auto"/>
            <w:right w:val="none" w:sz="0" w:space="0" w:color="auto"/>
          </w:divBdr>
          <w:divsChild>
            <w:div w:id="901797480">
              <w:marLeft w:val="0"/>
              <w:marRight w:val="0"/>
              <w:marTop w:val="0"/>
              <w:marBottom w:val="0"/>
              <w:divBdr>
                <w:top w:val="none" w:sz="0" w:space="0" w:color="auto"/>
                <w:left w:val="none" w:sz="0" w:space="0" w:color="auto"/>
                <w:bottom w:val="none" w:sz="0" w:space="0" w:color="auto"/>
                <w:right w:val="none" w:sz="0" w:space="0" w:color="auto"/>
              </w:divBdr>
              <w:divsChild>
                <w:div w:id="1494026469">
                  <w:marLeft w:val="0"/>
                  <w:marRight w:val="0"/>
                  <w:marTop w:val="0"/>
                  <w:marBottom w:val="0"/>
                  <w:divBdr>
                    <w:top w:val="none" w:sz="0" w:space="0" w:color="auto"/>
                    <w:left w:val="none" w:sz="0" w:space="0" w:color="auto"/>
                    <w:bottom w:val="none" w:sz="0" w:space="0" w:color="auto"/>
                    <w:right w:val="none" w:sz="0" w:space="0" w:color="auto"/>
                  </w:divBdr>
                  <w:divsChild>
                    <w:div w:id="1752502279">
                      <w:marLeft w:val="0"/>
                      <w:marRight w:val="0"/>
                      <w:marTop w:val="0"/>
                      <w:marBottom w:val="0"/>
                      <w:divBdr>
                        <w:top w:val="none" w:sz="0" w:space="0" w:color="auto"/>
                        <w:left w:val="none" w:sz="0" w:space="0" w:color="auto"/>
                        <w:bottom w:val="none" w:sz="0" w:space="0" w:color="auto"/>
                        <w:right w:val="none" w:sz="0" w:space="0" w:color="auto"/>
                      </w:divBdr>
                      <w:divsChild>
                        <w:div w:id="829712657">
                          <w:marLeft w:val="0"/>
                          <w:marRight w:val="0"/>
                          <w:marTop w:val="0"/>
                          <w:marBottom w:val="0"/>
                          <w:divBdr>
                            <w:top w:val="none" w:sz="0" w:space="0" w:color="auto"/>
                            <w:left w:val="none" w:sz="0" w:space="0" w:color="auto"/>
                            <w:bottom w:val="none" w:sz="0" w:space="0" w:color="auto"/>
                            <w:right w:val="none" w:sz="0" w:space="0" w:color="auto"/>
                          </w:divBdr>
                          <w:divsChild>
                            <w:div w:id="1188442407">
                              <w:marLeft w:val="0"/>
                              <w:marRight w:val="0"/>
                              <w:marTop w:val="0"/>
                              <w:marBottom w:val="0"/>
                              <w:divBdr>
                                <w:top w:val="none" w:sz="0" w:space="0" w:color="auto"/>
                                <w:left w:val="none" w:sz="0" w:space="0" w:color="auto"/>
                                <w:bottom w:val="none" w:sz="0" w:space="0" w:color="auto"/>
                                <w:right w:val="none" w:sz="0" w:space="0" w:color="auto"/>
                              </w:divBdr>
                              <w:divsChild>
                                <w:div w:id="161355886">
                                  <w:marLeft w:val="0"/>
                                  <w:marRight w:val="0"/>
                                  <w:marTop w:val="0"/>
                                  <w:marBottom w:val="0"/>
                                  <w:divBdr>
                                    <w:top w:val="none" w:sz="0" w:space="0" w:color="auto"/>
                                    <w:left w:val="none" w:sz="0" w:space="0" w:color="auto"/>
                                    <w:bottom w:val="none" w:sz="0" w:space="0" w:color="auto"/>
                                    <w:right w:val="none" w:sz="0" w:space="0" w:color="auto"/>
                                  </w:divBdr>
                                  <w:divsChild>
                                    <w:div w:id="990792366">
                                      <w:marLeft w:val="0"/>
                                      <w:marRight w:val="0"/>
                                      <w:marTop w:val="0"/>
                                      <w:marBottom w:val="0"/>
                                      <w:divBdr>
                                        <w:top w:val="none" w:sz="0" w:space="0" w:color="auto"/>
                                        <w:left w:val="none" w:sz="0" w:space="0" w:color="auto"/>
                                        <w:bottom w:val="none" w:sz="0" w:space="0" w:color="auto"/>
                                        <w:right w:val="none" w:sz="0" w:space="0" w:color="auto"/>
                                      </w:divBdr>
                                      <w:divsChild>
                                        <w:div w:id="419957522">
                                          <w:marLeft w:val="0"/>
                                          <w:marRight w:val="0"/>
                                          <w:marTop w:val="0"/>
                                          <w:marBottom w:val="0"/>
                                          <w:divBdr>
                                            <w:top w:val="none" w:sz="0" w:space="0" w:color="auto"/>
                                            <w:left w:val="none" w:sz="0" w:space="0" w:color="auto"/>
                                            <w:bottom w:val="none" w:sz="0" w:space="0" w:color="auto"/>
                                            <w:right w:val="none" w:sz="0" w:space="0" w:color="auto"/>
                                          </w:divBdr>
                                          <w:divsChild>
                                            <w:div w:id="273638411">
                                              <w:marLeft w:val="0"/>
                                              <w:marRight w:val="0"/>
                                              <w:marTop w:val="0"/>
                                              <w:marBottom w:val="0"/>
                                              <w:divBdr>
                                                <w:top w:val="none" w:sz="0" w:space="0" w:color="auto"/>
                                                <w:left w:val="none" w:sz="0" w:space="0" w:color="auto"/>
                                                <w:bottom w:val="none" w:sz="0" w:space="0" w:color="auto"/>
                                                <w:right w:val="none" w:sz="0" w:space="0" w:color="auto"/>
                                              </w:divBdr>
                                              <w:divsChild>
                                                <w:div w:id="119688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70227142">
      <w:bodyDiv w:val="1"/>
      <w:marLeft w:val="0"/>
      <w:marRight w:val="0"/>
      <w:marTop w:val="0"/>
      <w:marBottom w:val="0"/>
      <w:divBdr>
        <w:top w:val="none" w:sz="0" w:space="0" w:color="auto"/>
        <w:left w:val="none" w:sz="0" w:space="0" w:color="auto"/>
        <w:bottom w:val="none" w:sz="0" w:space="0" w:color="auto"/>
        <w:right w:val="none" w:sz="0" w:space="0" w:color="auto"/>
      </w:divBdr>
      <w:divsChild>
        <w:div w:id="1095901619">
          <w:marLeft w:val="0"/>
          <w:marRight w:val="0"/>
          <w:marTop w:val="0"/>
          <w:marBottom w:val="0"/>
          <w:divBdr>
            <w:top w:val="none" w:sz="0" w:space="0" w:color="auto"/>
            <w:left w:val="none" w:sz="0" w:space="0" w:color="auto"/>
            <w:bottom w:val="none" w:sz="0" w:space="0" w:color="auto"/>
            <w:right w:val="none" w:sz="0" w:space="0" w:color="auto"/>
          </w:divBdr>
          <w:divsChild>
            <w:div w:id="81029940">
              <w:marLeft w:val="0"/>
              <w:marRight w:val="0"/>
              <w:marTop w:val="0"/>
              <w:marBottom w:val="0"/>
              <w:divBdr>
                <w:top w:val="none" w:sz="0" w:space="0" w:color="auto"/>
                <w:left w:val="none" w:sz="0" w:space="0" w:color="auto"/>
                <w:bottom w:val="none" w:sz="0" w:space="0" w:color="auto"/>
                <w:right w:val="none" w:sz="0" w:space="0" w:color="auto"/>
              </w:divBdr>
              <w:divsChild>
                <w:div w:id="1336423291">
                  <w:marLeft w:val="0"/>
                  <w:marRight w:val="0"/>
                  <w:marTop w:val="0"/>
                  <w:marBottom w:val="0"/>
                  <w:divBdr>
                    <w:top w:val="none" w:sz="0" w:space="0" w:color="auto"/>
                    <w:left w:val="none" w:sz="0" w:space="0" w:color="auto"/>
                    <w:bottom w:val="none" w:sz="0" w:space="0" w:color="auto"/>
                    <w:right w:val="none" w:sz="0" w:space="0" w:color="auto"/>
                  </w:divBdr>
                  <w:divsChild>
                    <w:div w:id="1990015292">
                      <w:marLeft w:val="0"/>
                      <w:marRight w:val="0"/>
                      <w:marTop w:val="0"/>
                      <w:marBottom w:val="0"/>
                      <w:divBdr>
                        <w:top w:val="none" w:sz="0" w:space="0" w:color="auto"/>
                        <w:left w:val="none" w:sz="0" w:space="0" w:color="auto"/>
                        <w:bottom w:val="none" w:sz="0" w:space="0" w:color="auto"/>
                        <w:right w:val="none" w:sz="0" w:space="0" w:color="auto"/>
                      </w:divBdr>
                      <w:divsChild>
                        <w:div w:id="222062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7963919">
          <w:marLeft w:val="0"/>
          <w:marRight w:val="0"/>
          <w:marTop w:val="0"/>
          <w:marBottom w:val="0"/>
          <w:divBdr>
            <w:top w:val="none" w:sz="0" w:space="0" w:color="auto"/>
            <w:left w:val="none" w:sz="0" w:space="0" w:color="auto"/>
            <w:bottom w:val="none" w:sz="0" w:space="0" w:color="auto"/>
            <w:right w:val="none" w:sz="0" w:space="0" w:color="auto"/>
          </w:divBdr>
        </w:div>
      </w:divsChild>
    </w:div>
    <w:div w:id="1139571186">
      <w:bodyDiv w:val="1"/>
      <w:marLeft w:val="0"/>
      <w:marRight w:val="0"/>
      <w:marTop w:val="0"/>
      <w:marBottom w:val="0"/>
      <w:divBdr>
        <w:top w:val="none" w:sz="0" w:space="0" w:color="auto"/>
        <w:left w:val="none" w:sz="0" w:space="0" w:color="auto"/>
        <w:bottom w:val="none" w:sz="0" w:space="0" w:color="auto"/>
        <w:right w:val="none" w:sz="0" w:space="0" w:color="auto"/>
      </w:divBdr>
    </w:div>
    <w:div w:id="1254168424">
      <w:bodyDiv w:val="1"/>
      <w:marLeft w:val="0"/>
      <w:marRight w:val="0"/>
      <w:marTop w:val="0"/>
      <w:marBottom w:val="0"/>
      <w:divBdr>
        <w:top w:val="none" w:sz="0" w:space="0" w:color="auto"/>
        <w:left w:val="none" w:sz="0" w:space="0" w:color="auto"/>
        <w:bottom w:val="none" w:sz="0" w:space="0" w:color="auto"/>
        <w:right w:val="none" w:sz="0" w:space="0" w:color="auto"/>
      </w:divBdr>
      <w:divsChild>
        <w:div w:id="877204456">
          <w:marLeft w:val="0"/>
          <w:marRight w:val="0"/>
          <w:marTop w:val="0"/>
          <w:marBottom w:val="0"/>
          <w:divBdr>
            <w:top w:val="none" w:sz="0" w:space="0" w:color="auto"/>
            <w:left w:val="none" w:sz="0" w:space="0" w:color="auto"/>
            <w:bottom w:val="none" w:sz="0" w:space="0" w:color="auto"/>
            <w:right w:val="none" w:sz="0" w:space="0" w:color="auto"/>
          </w:divBdr>
          <w:divsChild>
            <w:div w:id="17003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80881">
      <w:bodyDiv w:val="1"/>
      <w:marLeft w:val="0"/>
      <w:marRight w:val="0"/>
      <w:marTop w:val="0"/>
      <w:marBottom w:val="0"/>
      <w:divBdr>
        <w:top w:val="none" w:sz="0" w:space="0" w:color="auto"/>
        <w:left w:val="none" w:sz="0" w:space="0" w:color="auto"/>
        <w:bottom w:val="none" w:sz="0" w:space="0" w:color="auto"/>
        <w:right w:val="none" w:sz="0" w:space="0" w:color="auto"/>
      </w:divBdr>
      <w:divsChild>
        <w:div w:id="1750925591">
          <w:marLeft w:val="0"/>
          <w:marRight w:val="0"/>
          <w:marTop w:val="0"/>
          <w:marBottom w:val="0"/>
          <w:divBdr>
            <w:top w:val="none" w:sz="0" w:space="0" w:color="auto"/>
            <w:left w:val="none" w:sz="0" w:space="0" w:color="auto"/>
            <w:bottom w:val="none" w:sz="0" w:space="0" w:color="auto"/>
            <w:right w:val="none" w:sz="0" w:space="0" w:color="auto"/>
          </w:divBdr>
          <w:divsChild>
            <w:div w:id="159960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842577">
      <w:bodyDiv w:val="1"/>
      <w:marLeft w:val="0"/>
      <w:marRight w:val="0"/>
      <w:marTop w:val="0"/>
      <w:marBottom w:val="0"/>
      <w:divBdr>
        <w:top w:val="none" w:sz="0" w:space="0" w:color="auto"/>
        <w:left w:val="none" w:sz="0" w:space="0" w:color="auto"/>
        <w:bottom w:val="none" w:sz="0" w:space="0" w:color="auto"/>
        <w:right w:val="none" w:sz="0" w:space="0" w:color="auto"/>
      </w:divBdr>
    </w:div>
    <w:div w:id="1688405254">
      <w:bodyDiv w:val="1"/>
      <w:marLeft w:val="0"/>
      <w:marRight w:val="0"/>
      <w:marTop w:val="0"/>
      <w:marBottom w:val="0"/>
      <w:divBdr>
        <w:top w:val="none" w:sz="0" w:space="0" w:color="auto"/>
        <w:left w:val="none" w:sz="0" w:space="0" w:color="auto"/>
        <w:bottom w:val="none" w:sz="0" w:space="0" w:color="auto"/>
        <w:right w:val="none" w:sz="0" w:space="0" w:color="auto"/>
      </w:divBdr>
      <w:divsChild>
        <w:div w:id="330449167">
          <w:marLeft w:val="0"/>
          <w:marRight w:val="0"/>
          <w:marTop w:val="0"/>
          <w:marBottom w:val="0"/>
          <w:divBdr>
            <w:top w:val="none" w:sz="0" w:space="0" w:color="auto"/>
            <w:left w:val="none" w:sz="0" w:space="0" w:color="auto"/>
            <w:bottom w:val="none" w:sz="0" w:space="0" w:color="auto"/>
            <w:right w:val="none" w:sz="0" w:space="0" w:color="auto"/>
          </w:divBdr>
          <w:divsChild>
            <w:div w:id="106661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659524">
      <w:bodyDiv w:val="1"/>
      <w:marLeft w:val="0"/>
      <w:marRight w:val="0"/>
      <w:marTop w:val="0"/>
      <w:marBottom w:val="0"/>
      <w:divBdr>
        <w:top w:val="none" w:sz="0" w:space="0" w:color="auto"/>
        <w:left w:val="none" w:sz="0" w:space="0" w:color="auto"/>
        <w:bottom w:val="none" w:sz="0" w:space="0" w:color="auto"/>
        <w:right w:val="none" w:sz="0" w:space="0" w:color="auto"/>
      </w:divBdr>
    </w:div>
    <w:div w:id="1857235715">
      <w:bodyDiv w:val="1"/>
      <w:marLeft w:val="0"/>
      <w:marRight w:val="0"/>
      <w:marTop w:val="0"/>
      <w:marBottom w:val="0"/>
      <w:divBdr>
        <w:top w:val="none" w:sz="0" w:space="0" w:color="auto"/>
        <w:left w:val="none" w:sz="0" w:space="0" w:color="auto"/>
        <w:bottom w:val="none" w:sz="0" w:space="0" w:color="auto"/>
        <w:right w:val="none" w:sz="0" w:space="0" w:color="auto"/>
      </w:divBdr>
      <w:divsChild>
        <w:div w:id="92091081">
          <w:marLeft w:val="0"/>
          <w:marRight w:val="0"/>
          <w:marTop w:val="0"/>
          <w:marBottom w:val="0"/>
          <w:divBdr>
            <w:top w:val="none" w:sz="0" w:space="0" w:color="auto"/>
            <w:left w:val="none" w:sz="0" w:space="0" w:color="auto"/>
            <w:bottom w:val="none" w:sz="0" w:space="0" w:color="auto"/>
            <w:right w:val="none" w:sz="0" w:space="0" w:color="auto"/>
          </w:divBdr>
          <w:divsChild>
            <w:div w:id="521164439">
              <w:marLeft w:val="0"/>
              <w:marRight w:val="0"/>
              <w:marTop w:val="0"/>
              <w:marBottom w:val="0"/>
              <w:divBdr>
                <w:top w:val="none" w:sz="0" w:space="0" w:color="auto"/>
                <w:left w:val="none" w:sz="0" w:space="0" w:color="auto"/>
                <w:bottom w:val="none" w:sz="0" w:space="0" w:color="auto"/>
                <w:right w:val="none" w:sz="0" w:space="0" w:color="auto"/>
              </w:divBdr>
              <w:divsChild>
                <w:div w:id="870188633">
                  <w:marLeft w:val="0"/>
                  <w:marRight w:val="0"/>
                  <w:marTop w:val="0"/>
                  <w:marBottom w:val="0"/>
                  <w:divBdr>
                    <w:top w:val="none" w:sz="0" w:space="0" w:color="auto"/>
                    <w:left w:val="none" w:sz="0" w:space="0" w:color="auto"/>
                    <w:bottom w:val="none" w:sz="0" w:space="0" w:color="auto"/>
                    <w:right w:val="none" w:sz="0" w:space="0" w:color="auto"/>
                  </w:divBdr>
                  <w:divsChild>
                    <w:div w:id="611522713">
                      <w:marLeft w:val="0"/>
                      <w:marRight w:val="0"/>
                      <w:marTop w:val="0"/>
                      <w:marBottom w:val="0"/>
                      <w:divBdr>
                        <w:top w:val="none" w:sz="0" w:space="0" w:color="auto"/>
                        <w:left w:val="none" w:sz="0" w:space="0" w:color="auto"/>
                        <w:bottom w:val="none" w:sz="0" w:space="0" w:color="auto"/>
                        <w:right w:val="none" w:sz="0" w:space="0" w:color="auto"/>
                      </w:divBdr>
                      <w:divsChild>
                        <w:div w:id="72575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3971388">
      <w:bodyDiv w:val="1"/>
      <w:marLeft w:val="0"/>
      <w:marRight w:val="0"/>
      <w:marTop w:val="0"/>
      <w:marBottom w:val="0"/>
      <w:divBdr>
        <w:top w:val="none" w:sz="0" w:space="0" w:color="auto"/>
        <w:left w:val="none" w:sz="0" w:space="0" w:color="auto"/>
        <w:bottom w:val="none" w:sz="0" w:space="0" w:color="auto"/>
        <w:right w:val="none" w:sz="0" w:space="0" w:color="auto"/>
      </w:divBdr>
    </w:div>
    <w:div w:id="2002462267">
      <w:bodyDiv w:val="1"/>
      <w:marLeft w:val="0"/>
      <w:marRight w:val="0"/>
      <w:marTop w:val="0"/>
      <w:marBottom w:val="0"/>
      <w:divBdr>
        <w:top w:val="none" w:sz="0" w:space="0" w:color="auto"/>
        <w:left w:val="none" w:sz="0" w:space="0" w:color="auto"/>
        <w:bottom w:val="none" w:sz="0" w:space="0" w:color="auto"/>
        <w:right w:val="none" w:sz="0" w:space="0" w:color="auto"/>
      </w:divBdr>
      <w:divsChild>
        <w:div w:id="1702053769">
          <w:marLeft w:val="0"/>
          <w:marRight w:val="0"/>
          <w:marTop w:val="0"/>
          <w:marBottom w:val="0"/>
          <w:divBdr>
            <w:top w:val="none" w:sz="0" w:space="0" w:color="auto"/>
            <w:left w:val="none" w:sz="0" w:space="0" w:color="auto"/>
            <w:bottom w:val="none" w:sz="0" w:space="0" w:color="auto"/>
            <w:right w:val="none" w:sz="0" w:space="0" w:color="auto"/>
          </w:divBdr>
          <w:divsChild>
            <w:div w:id="6037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662815">
      <w:bodyDiv w:val="1"/>
      <w:marLeft w:val="0"/>
      <w:marRight w:val="0"/>
      <w:marTop w:val="0"/>
      <w:marBottom w:val="0"/>
      <w:divBdr>
        <w:top w:val="none" w:sz="0" w:space="0" w:color="auto"/>
        <w:left w:val="none" w:sz="0" w:space="0" w:color="auto"/>
        <w:bottom w:val="none" w:sz="0" w:space="0" w:color="auto"/>
        <w:right w:val="none" w:sz="0" w:space="0" w:color="auto"/>
      </w:divBdr>
      <w:divsChild>
        <w:div w:id="1990553257">
          <w:marLeft w:val="0"/>
          <w:marRight w:val="0"/>
          <w:marTop w:val="0"/>
          <w:marBottom w:val="0"/>
          <w:divBdr>
            <w:top w:val="none" w:sz="0" w:space="0" w:color="auto"/>
            <w:left w:val="none" w:sz="0" w:space="0" w:color="auto"/>
            <w:bottom w:val="none" w:sz="0" w:space="0" w:color="auto"/>
            <w:right w:val="none" w:sz="0" w:space="0" w:color="auto"/>
          </w:divBdr>
          <w:divsChild>
            <w:div w:id="2006085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15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economie.gouv.fr/daj/dematerialisation-commande-publique" TargetMode="External"/><Relationship Id="rId18" Type="http://schemas.openxmlformats.org/officeDocument/2006/relationships/hyperlink" Target="https://www.economie.gouv.fr/daj/formulaires-declaration-du-candidat" TargetMode="External"/><Relationship Id="rId3" Type="http://schemas.openxmlformats.org/officeDocument/2006/relationships/styles" Target="styles.xml"/><Relationship Id="rId21" Type="http://schemas.openxmlformats.org/officeDocument/2006/relationships/hyperlink" Target="http://www.marches-publics.gouv.fr" TargetMode="External"/><Relationship Id="rId7" Type="http://schemas.openxmlformats.org/officeDocument/2006/relationships/endnotes" Target="endnotes.xml"/><Relationship Id="rId12" Type="http://schemas.openxmlformats.org/officeDocument/2006/relationships/hyperlink" Target="mailto:sgc-achat@hauts-de-seine.gouv.fr" TargetMode="External"/><Relationship Id="rId17" Type="http://schemas.openxmlformats.org/officeDocument/2006/relationships/hyperlink" Target="https://communaute.chorus-pro.gouv.fr/pour-les-entreprises/" TargetMode="External"/><Relationship Id="rId2" Type="http://schemas.openxmlformats.org/officeDocument/2006/relationships/numbering" Target="numbering.xml"/><Relationship Id="rId16" Type="http://schemas.openxmlformats.org/officeDocument/2006/relationships/hyperlink" Target="https://dume.chorus-pro.gouv.fr/" TargetMode="External"/><Relationship Id="rId20" Type="http://schemas.openxmlformats.org/officeDocument/2006/relationships/hyperlink" Target="https://www.marches-publics.gouv.fr/?page=Entreprise.EntrepriseAdvancedSearch&amp;AllCons&amp;id=3058174&amp;orgAcronyme=g6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rches-publics.gouv.fr/?page=Entreprise.EntrepriseAdvancedSearch&amp;AllCons&amp;id=3058174&amp;orgAcronyme=g6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economie.gouv.fr/daj/formulaires-declaration-candidat" TargetMode="External"/><Relationship Id="rId23" Type="http://schemas.openxmlformats.org/officeDocument/2006/relationships/fontTable" Target="fontTable.xml"/><Relationship Id="rId10" Type="http://schemas.openxmlformats.org/officeDocument/2006/relationships/hyperlink" Target="https://www.marches-publics.gouv.fr/?page=Entreprise.EntrepriseAdvancedSearch&amp;AllCons&amp;id=3058174&amp;orgAcronyme=g6l" TargetMode="External"/><Relationship Id="rId19" Type="http://schemas.openxmlformats.org/officeDocument/2006/relationships/hyperlink" Target="http://www.e-attestations.f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conomie.gouv.fr/files/files/directions_services/daj/marches_publics/formulaires/DC/imprimes_dc/DC4-2019.doc" TargetMode="External"/><Relationship Id="rId22"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DEC5E7-4F93-4EF1-B70B-AAAF3B155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5375</Words>
  <Characters>32606</Characters>
  <Application>Microsoft Office Word</Application>
  <DocSecurity>0</DocSecurity>
  <Lines>271</Lines>
  <Paragraphs>75</Paragraphs>
  <ScaleCrop>false</ScaleCrop>
  <Company>DSIC</Company>
  <LinksUpToDate>false</LinksUpToDate>
  <CharactersWithSpaces>37906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dc:title>
  <dc:creator>BOUZIDIM</dc:creator>
  <cp:lastModifiedBy>GAILISJO</cp:lastModifiedBy>
  <cp:revision>7</cp:revision>
  <cp:lastPrinted>2025-06-04T19:25:00Z</cp:lastPrinted>
  <dcterms:created xsi:type="dcterms:W3CDTF">2026-07-31T09:16:00Z</dcterms:created>
  <dcterms:modified xsi:type="dcterms:W3CDTF">2026-08-27T11:21:00Z</dcterms:modified>
</cp:coreProperties>
</file>