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96A40" w14:textId="77777777" w:rsidR="001342BF" w:rsidRPr="001342BF" w:rsidRDefault="001342BF" w:rsidP="00B85944">
      <w:pPr>
        <w:spacing w:after="0" w:line="240" w:lineRule="auto"/>
        <w:jc w:val="center"/>
        <w:rPr>
          <w:rFonts w:ascii="Arial" w:eastAsia="Arial" w:hAnsi="Arial" w:cs="Arial"/>
          <w:color w:val="auto"/>
          <w:spacing w:val="0"/>
          <w:kern w:val="0"/>
          <w:szCs w:val="20"/>
          <w:lang w:eastAsia="fr-FR"/>
          <w14:ligatures w14:val="none"/>
        </w:rPr>
      </w:pPr>
      <w:r w:rsidRPr="001342BF">
        <w:rPr>
          <w:rFonts w:ascii="Arial" w:eastAsia="Arial" w:hAnsi="Arial" w:cs="Arial"/>
          <w:noProof/>
          <w:color w:val="auto"/>
          <w:spacing w:val="0"/>
          <w:kern w:val="0"/>
          <w:szCs w:val="20"/>
          <w:lang w:eastAsia="fr-FR"/>
          <w14:ligatures w14:val="none"/>
        </w:rPr>
        <w:drawing>
          <wp:inline distT="0" distB="0" distL="0" distR="0" wp14:anchorId="0F690E27" wp14:editId="07541E71">
            <wp:extent cx="2438740" cy="1066949"/>
            <wp:effectExtent l="0" t="0" r="0" b="0"/>
            <wp:docPr id="47129847" name="Image 47129847" descr="Une image contenant texte, Police, capture d’écran, Graphique&#10;&#10;Le contenu généré par l’IA peut être incorrect.">
              <a:extLst xmlns:a="http://schemas.openxmlformats.org/drawingml/2006/main">
                <a:ext uri="{FF2B5EF4-FFF2-40B4-BE49-F238E27FC236}">
                  <a16:creationId xmlns:a16="http://schemas.microsoft.com/office/drawing/2014/main" id="{B8449E79-091B-4B10-8070-A67B14FA00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29847" name="Image 47129847" descr="Une image contenant texte, Police, capture d’écran, Graphique&#10;&#10;Le contenu généré par l’IA peut être incorrect."/>
                    <pic:cNvPicPr/>
                  </pic:nvPicPr>
                  <pic:blipFill>
                    <a:blip r:embed="rId11">
                      <a:extLst>
                        <a:ext uri="{28A0092B-C50C-407E-A947-70E740481C1C}">
                          <a14:useLocalDpi xmlns:a14="http://schemas.microsoft.com/office/drawing/2010/main" val="0"/>
                        </a:ext>
                      </a:extLst>
                    </a:blip>
                    <a:stretch>
                      <a:fillRect/>
                    </a:stretch>
                  </pic:blipFill>
                  <pic:spPr>
                    <a:xfrm>
                      <a:off x="0" y="0"/>
                      <a:ext cx="2438740" cy="1066949"/>
                    </a:xfrm>
                    <a:prstGeom prst="rect">
                      <a:avLst/>
                    </a:prstGeom>
                  </pic:spPr>
                </pic:pic>
              </a:graphicData>
            </a:graphic>
          </wp:inline>
        </w:drawing>
      </w:r>
    </w:p>
    <w:p w14:paraId="561DEE71" w14:textId="77777777" w:rsidR="001342BF" w:rsidRPr="001342BF" w:rsidRDefault="001342BF" w:rsidP="001342BF">
      <w:pPr>
        <w:spacing w:after="0" w:line="240" w:lineRule="auto"/>
        <w:jc w:val="both"/>
        <w:rPr>
          <w:rFonts w:ascii="Arial" w:eastAsia="Arial" w:hAnsi="Arial" w:cs="Arial"/>
          <w:color w:val="auto"/>
          <w:spacing w:val="0"/>
          <w:kern w:val="0"/>
          <w:szCs w:val="20"/>
          <w:lang w:eastAsia="fr-FR"/>
          <w14:ligatures w14:val="none"/>
        </w:rPr>
      </w:pPr>
      <w:bookmarkStart w:id="0" w:name="bookmark=id.30j0zll" w:colFirst="0" w:colLast="0"/>
      <w:bookmarkStart w:id="1" w:name="bookmark=id.gjdgxs" w:colFirst="0" w:colLast="0"/>
      <w:bookmarkEnd w:id="0"/>
      <w:bookmarkEnd w:id="1"/>
    </w:p>
    <w:p w14:paraId="5551530B" w14:textId="77777777" w:rsidR="001342BF" w:rsidRPr="001342BF" w:rsidRDefault="001342BF" w:rsidP="001342BF">
      <w:pPr>
        <w:spacing w:after="0" w:line="240" w:lineRule="auto"/>
        <w:jc w:val="both"/>
        <w:rPr>
          <w:rFonts w:ascii="Arial" w:eastAsia="Arial" w:hAnsi="Arial" w:cs="Arial"/>
          <w:color w:val="auto"/>
          <w:spacing w:val="0"/>
          <w:kern w:val="0"/>
          <w:szCs w:val="20"/>
          <w:lang w:eastAsia="fr-FR"/>
          <w14:ligatures w14:val="none"/>
        </w:rPr>
      </w:pPr>
    </w:p>
    <w:p w14:paraId="2BEBBFB6" w14:textId="77777777" w:rsidR="001342BF" w:rsidRPr="001342BF" w:rsidRDefault="001342BF" w:rsidP="001342BF">
      <w:pPr>
        <w:spacing w:after="0" w:line="240" w:lineRule="auto"/>
        <w:jc w:val="both"/>
        <w:rPr>
          <w:rFonts w:ascii="Arial" w:eastAsia="Arial" w:hAnsi="Arial" w:cs="Arial"/>
          <w:color w:val="auto"/>
          <w:spacing w:val="0"/>
          <w:kern w:val="0"/>
          <w:szCs w:val="20"/>
          <w:lang w:eastAsia="fr-FR"/>
          <w14:ligatures w14:val="none"/>
        </w:rPr>
      </w:pPr>
    </w:p>
    <w:p w14:paraId="0E26867B" w14:textId="77777777" w:rsidR="001342BF" w:rsidRDefault="001342BF" w:rsidP="001342BF">
      <w:pPr>
        <w:keepNext/>
        <w:keepLines/>
        <w:spacing w:before="480" w:after="120" w:line="240" w:lineRule="auto"/>
        <w:jc w:val="center"/>
        <w:rPr>
          <w:rFonts w:ascii="Arial" w:eastAsia="Arial" w:hAnsi="Arial" w:cs="Arial"/>
          <w:b/>
          <w:color w:val="auto"/>
          <w:spacing w:val="0"/>
          <w:kern w:val="0"/>
          <w:sz w:val="48"/>
          <w:szCs w:val="48"/>
          <w:lang w:eastAsia="fr-FR"/>
          <w14:ligatures w14:val="none"/>
        </w:rPr>
      </w:pPr>
    </w:p>
    <w:p w14:paraId="179BA04F" w14:textId="77777777" w:rsidR="00D2320B" w:rsidRPr="001342BF" w:rsidRDefault="00D2320B" w:rsidP="001342BF">
      <w:pPr>
        <w:keepNext/>
        <w:keepLines/>
        <w:spacing w:before="480" w:after="120" w:line="240" w:lineRule="auto"/>
        <w:jc w:val="center"/>
        <w:rPr>
          <w:rFonts w:ascii="Arial" w:eastAsia="Arial" w:hAnsi="Arial" w:cs="Arial"/>
          <w:b/>
          <w:color w:val="auto"/>
          <w:spacing w:val="0"/>
          <w:kern w:val="0"/>
          <w:sz w:val="48"/>
          <w:szCs w:val="48"/>
          <w:lang w:eastAsia="fr-FR"/>
          <w14:ligatures w14:val="none"/>
        </w:rPr>
      </w:pPr>
    </w:p>
    <w:p w14:paraId="7701DC98" w14:textId="1A87D84E" w:rsidR="001342BF" w:rsidRPr="008E0D88" w:rsidRDefault="00B26BD6" w:rsidP="001C130A">
      <w:pPr>
        <w:keepNext/>
        <w:keepLines/>
        <w:pBdr>
          <w:top w:val="single" w:sz="4" w:space="1" w:color="auto"/>
          <w:left w:val="single" w:sz="4" w:space="4" w:color="auto"/>
          <w:bottom w:val="single" w:sz="4" w:space="1" w:color="auto"/>
          <w:right w:val="single" w:sz="4" w:space="4" w:color="auto"/>
        </w:pBdr>
        <w:spacing w:after="0" w:line="240" w:lineRule="auto"/>
        <w:jc w:val="center"/>
        <w:rPr>
          <w:rFonts w:ascii="Arial" w:eastAsia="Arial" w:hAnsi="Arial" w:cs="Arial"/>
          <w:b/>
          <w:color w:val="EE0000"/>
          <w:spacing w:val="0"/>
          <w:kern w:val="0"/>
          <w:sz w:val="48"/>
          <w:szCs w:val="48"/>
          <w:lang w:eastAsia="fr-FR"/>
          <w14:ligatures w14:val="none"/>
        </w:rPr>
      </w:pPr>
      <w:r w:rsidRPr="008E0D88">
        <w:rPr>
          <w:rFonts w:ascii="Arial" w:eastAsia="Arial" w:hAnsi="Arial" w:cs="Arial"/>
          <w:b/>
          <w:color w:val="EE0000"/>
          <w:spacing w:val="0"/>
          <w:kern w:val="0"/>
          <w:sz w:val="48"/>
          <w:szCs w:val="48"/>
          <w:lang w:eastAsia="fr-FR"/>
          <w14:ligatures w14:val="none"/>
        </w:rPr>
        <w:t>Questions Réponses</w:t>
      </w:r>
      <w:r w:rsidR="009E0AE2" w:rsidRPr="008E0D88">
        <w:rPr>
          <w:rFonts w:ascii="Arial" w:eastAsia="Arial" w:hAnsi="Arial" w:cs="Arial"/>
          <w:b/>
          <w:color w:val="EE0000"/>
          <w:spacing w:val="0"/>
          <w:kern w:val="0"/>
          <w:sz w:val="48"/>
          <w:szCs w:val="48"/>
          <w:lang w:eastAsia="fr-FR"/>
          <w14:ligatures w14:val="none"/>
        </w:rPr>
        <w:t xml:space="preserve"> V</w:t>
      </w:r>
      <w:r w:rsidR="001F7F0A">
        <w:rPr>
          <w:rFonts w:ascii="Arial" w:eastAsia="Arial" w:hAnsi="Arial" w:cs="Arial"/>
          <w:b/>
          <w:color w:val="EE0000"/>
          <w:spacing w:val="0"/>
          <w:kern w:val="0"/>
          <w:sz w:val="48"/>
          <w:szCs w:val="48"/>
          <w:lang w:eastAsia="fr-FR"/>
          <w14:ligatures w14:val="none"/>
        </w:rPr>
        <w:t>11</w:t>
      </w:r>
      <w:r w:rsidR="009E0AE2" w:rsidRPr="008E0D88">
        <w:rPr>
          <w:rFonts w:ascii="Arial" w:eastAsia="Arial" w:hAnsi="Arial" w:cs="Arial"/>
          <w:b/>
          <w:color w:val="EE0000"/>
          <w:spacing w:val="0"/>
          <w:kern w:val="0"/>
          <w:sz w:val="48"/>
          <w:szCs w:val="48"/>
          <w:lang w:eastAsia="fr-FR"/>
          <w14:ligatures w14:val="none"/>
        </w:rPr>
        <w:t xml:space="preserve"> 08 2026</w:t>
      </w:r>
    </w:p>
    <w:p w14:paraId="1D78B11A" w14:textId="77777777" w:rsidR="001342BF" w:rsidRPr="001342BF" w:rsidRDefault="001342BF" w:rsidP="001342BF">
      <w:pPr>
        <w:spacing w:after="0" w:line="240" w:lineRule="auto"/>
        <w:jc w:val="both"/>
        <w:rPr>
          <w:rFonts w:ascii="Arial" w:eastAsia="Arial" w:hAnsi="Arial" w:cs="Arial"/>
          <w:color w:val="auto"/>
          <w:spacing w:val="0"/>
          <w:kern w:val="0"/>
          <w:szCs w:val="20"/>
          <w:lang w:eastAsia="fr-FR"/>
          <w14:ligatures w14:val="none"/>
        </w:rPr>
      </w:pPr>
    </w:p>
    <w:p w14:paraId="3A2EEBEA" w14:textId="77777777" w:rsidR="001342BF" w:rsidRPr="001342BF" w:rsidRDefault="001342BF" w:rsidP="001342BF">
      <w:pPr>
        <w:spacing w:after="0" w:line="240" w:lineRule="auto"/>
        <w:jc w:val="both"/>
        <w:rPr>
          <w:rFonts w:ascii="Arial" w:eastAsia="Arial" w:hAnsi="Arial" w:cs="Arial"/>
          <w:color w:val="auto"/>
          <w:spacing w:val="0"/>
          <w:kern w:val="0"/>
          <w:szCs w:val="20"/>
          <w:lang w:eastAsia="fr-FR"/>
          <w14:ligatures w14:val="none"/>
        </w:rPr>
      </w:pPr>
    </w:p>
    <w:p w14:paraId="351D5610" w14:textId="77777777" w:rsidR="001342BF" w:rsidRPr="001342BF" w:rsidRDefault="001342BF" w:rsidP="001342BF">
      <w:pPr>
        <w:spacing w:after="0" w:line="240" w:lineRule="auto"/>
        <w:jc w:val="both"/>
        <w:rPr>
          <w:rFonts w:ascii="Arial" w:eastAsia="Arial" w:hAnsi="Arial" w:cs="Arial"/>
          <w:color w:val="auto"/>
          <w:spacing w:val="0"/>
          <w:kern w:val="0"/>
          <w:szCs w:val="20"/>
          <w:lang w:eastAsia="fr-FR"/>
          <w14:ligatures w14:val="none"/>
        </w:rPr>
      </w:pPr>
    </w:p>
    <w:p w14:paraId="417B666D" w14:textId="77777777" w:rsidR="001342BF" w:rsidRPr="00B26BD6" w:rsidRDefault="001342BF" w:rsidP="001342BF">
      <w:pPr>
        <w:spacing w:after="0" w:line="240" w:lineRule="auto"/>
        <w:jc w:val="both"/>
        <w:rPr>
          <w:rFonts w:ascii="Arial" w:eastAsia="Arial" w:hAnsi="Arial" w:cs="Arial"/>
          <w:color w:val="auto"/>
          <w:spacing w:val="0"/>
          <w:kern w:val="0"/>
          <w:sz w:val="32"/>
          <w:szCs w:val="32"/>
          <w:lang w:eastAsia="fr-FR"/>
          <w14:ligatures w14:val="none"/>
        </w:rPr>
      </w:pPr>
    </w:p>
    <w:p w14:paraId="3615296F" w14:textId="77777777" w:rsidR="001342BF" w:rsidRDefault="001342BF" w:rsidP="001342BF">
      <w:pPr>
        <w:spacing w:after="0" w:line="240" w:lineRule="auto"/>
        <w:jc w:val="both"/>
        <w:rPr>
          <w:rFonts w:ascii="Arial" w:eastAsia="Arial" w:hAnsi="Arial" w:cs="Arial"/>
          <w:color w:val="auto"/>
          <w:spacing w:val="0"/>
          <w:kern w:val="0"/>
          <w:sz w:val="32"/>
          <w:szCs w:val="32"/>
          <w:lang w:eastAsia="fr-FR"/>
          <w14:ligatures w14:val="none"/>
        </w:rPr>
      </w:pPr>
    </w:p>
    <w:p w14:paraId="7A735AD3" w14:textId="77777777" w:rsidR="00B26BD6" w:rsidRDefault="00B26BD6" w:rsidP="001342BF">
      <w:pPr>
        <w:spacing w:after="0" w:line="240" w:lineRule="auto"/>
        <w:jc w:val="both"/>
        <w:rPr>
          <w:rFonts w:ascii="Arial" w:eastAsia="Arial" w:hAnsi="Arial" w:cs="Arial"/>
          <w:color w:val="auto"/>
          <w:spacing w:val="0"/>
          <w:kern w:val="0"/>
          <w:sz w:val="32"/>
          <w:szCs w:val="32"/>
          <w:lang w:eastAsia="fr-FR"/>
          <w14:ligatures w14:val="none"/>
        </w:rPr>
      </w:pPr>
    </w:p>
    <w:p w14:paraId="0B3A1192" w14:textId="77777777" w:rsidR="00B26BD6" w:rsidRPr="00B26BD6" w:rsidRDefault="00B26BD6" w:rsidP="001342BF">
      <w:pPr>
        <w:spacing w:after="0" w:line="240" w:lineRule="auto"/>
        <w:jc w:val="both"/>
        <w:rPr>
          <w:rFonts w:ascii="Arial" w:eastAsia="Arial" w:hAnsi="Arial" w:cs="Arial"/>
          <w:color w:val="auto"/>
          <w:spacing w:val="0"/>
          <w:kern w:val="0"/>
          <w:sz w:val="32"/>
          <w:szCs w:val="32"/>
          <w:lang w:eastAsia="fr-FR"/>
          <w14:ligatures w14:val="none"/>
        </w:rPr>
      </w:pPr>
    </w:p>
    <w:p w14:paraId="79D83A7C" w14:textId="77777777" w:rsidR="0032789E" w:rsidRDefault="0032789E" w:rsidP="0032789E">
      <w:pPr>
        <w:pStyle w:val="RedTxt"/>
        <w:jc w:val="center"/>
        <w:rPr>
          <w:rFonts w:cs="Arial"/>
          <w:b/>
          <w:bCs/>
          <w:sz w:val="32"/>
          <w:szCs w:val="32"/>
        </w:rPr>
      </w:pPr>
      <w:r w:rsidRPr="0032789E">
        <w:rPr>
          <w:rFonts w:cs="Arial"/>
          <w:b/>
          <w:bCs/>
          <w:sz w:val="32"/>
          <w:szCs w:val="32"/>
        </w:rPr>
        <w:t>Fourniture, hébergement et maintien en conditions opérationnelles de plateformes digitales territoriales et sectorielles permettant de délivrer l'offre de service des acteurs du réseau pour l'emploi de manière ciblée aux candidats et employeurs, afin d'accélérer les recrutements</w:t>
      </w:r>
    </w:p>
    <w:p w14:paraId="34786AD7" w14:textId="77777777" w:rsidR="00B85753" w:rsidRDefault="00B85753" w:rsidP="0032789E">
      <w:pPr>
        <w:pStyle w:val="RedTxt"/>
        <w:jc w:val="center"/>
        <w:rPr>
          <w:rFonts w:cs="Arial"/>
          <w:b/>
          <w:bCs/>
          <w:sz w:val="32"/>
          <w:szCs w:val="32"/>
        </w:rPr>
      </w:pPr>
    </w:p>
    <w:p w14:paraId="07ABD450" w14:textId="77777777" w:rsidR="00B85753" w:rsidRPr="00B85753" w:rsidRDefault="00B85753" w:rsidP="00B85753">
      <w:pPr>
        <w:pStyle w:val="RedTxt"/>
        <w:jc w:val="center"/>
        <w:rPr>
          <w:rFonts w:cs="Arial"/>
          <w:sz w:val="32"/>
          <w:szCs w:val="32"/>
        </w:rPr>
      </w:pPr>
      <w:r w:rsidRPr="00B85753">
        <w:rPr>
          <w:rFonts w:cs="Arial"/>
          <w:sz w:val="32"/>
          <w:szCs w:val="32"/>
        </w:rPr>
        <w:t>Dossier référencé : SIPN2601</w:t>
      </w:r>
    </w:p>
    <w:p w14:paraId="56F81E36" w14:textId="77777777" w:rsidR="00B85753" w:rsidRPr="0032789E" w:rsidRDefault="00B85753" w:rsidP="0032789E">
      <w:pPr>
        <w:pStyle w:val="RedTxt"/>
        <w:jc w:val="center"/>
        <w:rPr>
          <w:rFonts w:cs="Arial"/>
          <w:b/>
          <w:sz w:val="32"/>
          <w:szCs w:val="32"/>
        </w:rPr>
      </w:pPr>
    </w:p>
    <w:p w14:paraId="4E4E7A97" w14:textId="0EF8CCDF" w:rsidR="00B26BD6" w:rsidRPr="00B26BD6" w:rsidRDefault="00B26BD6" w:rsidP="00B26BD6">
      <w:pPr>
        <w:jc w:val="center"/>
        <w:rPr>
          <w:rFonts w:ascii="Arial" w:hAnsi="Arial" w:cs="Arial"/>
          <w:color w:val="auto"/>
          <w:sz w:val="32"/>
          <w:szCs w:val="32"/>
        </w:rPr>
      </w:pPr>
    </w:p>
    <w:p w14:paraId="2E1C43EA" w14:textId="77777777" w:rsidR="00D870B5" w:rsidRDefault="00D870B5" w:rsidP="001342BF">
      <w:pPr>
        <w:spacing w:after="0" w:line="240" w:lineRule="auto"/>
        <w:jc w:val="both"/>
        <w:rPr>
          <w:rFonts w:ascii="Arial" w:eastAsia="Arial" w:hAnsi="Arial" w:cs="Arial"/>
          <w:color w:val="auto"/>
          <w:spacing w:val="0"/>
          <w:kern w:val="0"/>
          <w:sz w:val="36"/>
          <w:szCs w:val="36"/>
          <w:lang w:eastAsia="fr-FR"/>
          <w14:ligatures w14:val="none"/>
        </w:rPr>
      </w:pPr>
    </w:p>
    <w:p w14:paraId="20BA31E0" w14:textId="77777777" w:rsidR="001342BF" w:rsidRDefault="001342BF" w:rsidP="00741857">
      <w:pPr>
        <w:spacing w:after="0" w:line="240" w:lineRule="auto"/>
        <w:jc w:val="both"/>
        <w:rPr>
          <w:rFonts w:ascii="Arial" w:eastAsia="Arial" w:hAnsi="Arial" w:cs="Arial"/>
          <w:color w:val="auto"/>
          <w:spacing w:val="0"/>
          <w:kern w:val="0"/>
          <w:sz w:val="22"/>
          <w:lang w:eastAsia="fr-FR"/>
          <w14:ligatures w14:val="none"/>
        </w:rPr>
      </w:pPr>
    </w:p>
    <w:p w14:paraId="14263F31" w14:textId="77777777" w:rsidR="00741857" w:rsidRDefault="00741857" w:rsidP="00741857">
      <w:pPr>
        <w:spacing w:after="0" w:line="240" w:lineRule="auto"/>
        <w:jc w:val="both"/>
        <w:rPr>
          <w:rFonts w:ascii="Arial" w:eastAsia="Arial" w:hAnsi="Arial" w:cs="Arial"/>
          <w:color w:val="auto"/>
          <w:spacing w:val="0"/>
          <w:kern w:val="0"/>
          <w:sz w:val="22"/>
          <w:lang w:eastAsia="fr-FR"/>
          <w14:ligatures w14:val="none"/>
        </w:rPr>
      </w:pPr>
    </w:p>
    <w:p w14:paraId="7DA547C4" w14:textId="77777777" w:rsidR="00741857" w:rsidRDefault="00741857" w:rsidP="00741857">
      <w:pPr>
        <w:spacing w:after="0" w:line="240" w:lineRule="auto"/>
        <w:jc w:val="both"/>
        <w:rPr>
          <w:rFonts w:ascii="Arial" w:eastAsia="Arial" w:hAnsi="Arial" w:cs="Arial"/>
          <w:color w:val="auto"/>
          <w:spacing w:val="0"/>
          <w:kern w:val="0"/>
          <w:sz w:val="22"/>
          <w:lang w:eastAsia="fr-FR"/>
          <w14:ligatures w14:val="none"/>
        </w:rPr>
      </w:pPr>
    </w:p>
    <w:p w14:paraId="6ABED306" w14:textId="77777777" w:rsidR="00741857" w:rsidRDefault="00741857" w:rsidP="00741857">
      <w:pPr>
        <w:spacing w:after="0" w:line="240" w:lineRule="auto"/>
        <w:jc w:val="both"/>
        <w:rPr>
          <w:rFonts w:ascii="Arial" w:eastAsia="Arial" w:hAnsi="Arial" w:cs="Arial"/>
          <w:color w:val="auto"/>
          <w:spacing w:val="0"/>
          <w:kern w:val="0"/>
          <w:sz w:val="22"/>
          <w:lang w:eastAsia="fr-FR"/>
          <w14:ligatures w14:val="none"/>
        </w:rPr>
      </w:pPr>
    </w:p>
    <w:p w14:paraId="1AE73CCE" w14:textId="77777777" w:rsidR="00741857" w:rsidRDefault="00741857" w:rsidP="00741857">
      <w:pPr>
        <w:spacing w:after="0" w:line="240" w:lineRule="auto"/>
        <w:jc w:val="both"/>
        <w:rPr>
          <w:rFonts w:ascii="Arial" w:eastAsia="Arial" w:hAnsi="Arial" w:cs="Arial"/>
          <w:color w:val="auto"/>
          <w:spacing w:val="0"/>
          <w:kern w:val="0"/>
          <w:sz w:val="22"/>
          <w:lang w:eastAsia="fr-FR"/>
          <w14:ligatures w14:val="none"/>
        </w:rPr>
      </w:pPr>
    </w:p>
    <w:p w14:paraId="104CE861" w14:textId="77777777" w:rsidR="00741857" w:rsidRDefault="00741857" w:rsidP="00741857">
      <w:pPr>
        <w:spacing w:after="0" w:line="240" w:lineRule="auto"/>
        <w:jc w:val="both"/>
        <w:rPr>
          <w:rFonts w:ascii="Arial" w:eastAsia="Arial" w:hAnsi="Arial" w:cs="Arial"/>
          <w:color w:val="auto"/>
          <w:spacing w:val="0"/>
          <w:kern w:val="0"/>
          <w:sz w:val="22"/>
          <w:lang w:eastAsia="fr-FR"/>
          <w14:ligatures w14:val="none"/>
        </w:rPr>
      </w:pPr>
    </w:p>
    <w:p w14:paraId="2B7108B7" w14:textId="77777777" w:rsidR="00741857" w:rsidRDefault="00741857" w:rsidP="00741857">
      <w:pPr>
        <w:spacing w:after="0" w:line="240" w:lineRule="auto"/>
        <w:jc w:val="both"/>
        <w:rPr>
          <w:rFonts w:ascii="Arial" w:eastAsia="Arial" w:hAnsi="Arial" w:cs="Arial"/>
          <w:color w:val="auto"/>
          <w:spacing w:val="0"/>
          <w:kern w:val="0"/>
          <w:sz w:val="22"/>
          <w:lang w:eastAsia="fr-FR"/>
          <w14:ligatures w14:val="none"/>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9746BE" w:rsidRPr="00A052FC" w14:paraId="6382F593" w14:textId="77777777" w:rsidTr="00D029C7">
        <w:trPr>
          <w:trHeight w:val="424"/>
          <w:jc w:val="center"/>
        </w:trPr>
        <w:tc>
          <w:tcPr>
            <w:tcW w:w="10206" w:type="dxa"/>
            <w:shd w:val="clear" w:color="auto" w:fill="B4C6E7"/>
            <w:vAlign w:val="center"/>
          </w:tcPr>
          <w:p w14:paraId="5137C4BA" w14:textId="25FAC718" w:rsidR="009746BE" w:rsidRPr="005F7D95" w:rsidRDefault="0004401E">
            <w:pPr>
              <w:spacing w:after="0"/>
              <w:jc w:val="center"/>
              <w:rPr>
                <w:rFonts w:ascii="Arial" w:eastAsia="Arial" w:hAnsi="Arial" w:cs="Arial"/>
                <w:b/>
                <w:bCs/>
                <w:color w:val="auto"/>
                <w:spacing w:val="0"/>
                <w:sz w:val="22"/>
              </w:rPr>
            </w:pPr>
            <w:r w:rsidRPr="005F7D95">
              <w:rPr>
                <w:rFonts w:ascii="Arial" w:eastAsia="Arial" w:hAnsi="Arial" w:cs="Arial"/>
                <w:b/>
                <w:bCs/>
                <w:color w:val="auto"/>
                <w:spacing w:val="0"/>
                <w:sz w:val="22"/>
              </w:rPr>
              <w:t>EL</w:t>
            </w:r>
            <w:r w:rsidR="009746BE" w:rsidRPr="005F7D95">
              <w:rPr>
                <w:rFonts w:ascii="Arial" w:eastAsia="Arial" w:hAnsi="Arial" w:cs="Arial"/>
                <w:b/>
                <w:bCs/>
                <w:color w:val="auto"/>
                <w:spacing w:val="0"/>
                <w:sz w:val="22"/>
              </w:rPr>
              <w:t xml:space="preserve"> 3</w:t>
            </w:r>
          </w:p>
        </w:tc>
      </w:tr>
      <w:tr w:rsidR="009746BE" w:rsidRPr="00E26FE1" w14:paraId="43398F66" w14:textId="77777777" w:rsidTr="00D029C7">
        <w:trPr>
          <w:trHeight w:val="1054"/>
          <w:jc w:val="center"/>
        </w:trPr>
        <w:tc>
          <w:tcPr>
            <w:tcW w:w="10206" w:type="dxa"/>
            <w:vAlign w:val="center"/>
          </w:tcPr>
          <w:p w14:paraId="3213F8B9" w14:textId="77777777" w:rsidR="009746BE" w:rsidRPr="00E26FE1" w:rsidRDefault="009746BE">
            <w:pPr>
              <w:spacing w:after="0"/>
              <w:jc w:val="both"/>
              <w:rPr>
                <w:rFonts w:ascii="Arial" w:eastAsia="Arial" w:hAnsi="Arial" w:cs="Arial"/>
                <w:color w:val="auto"/>
                <w:spacing w:val="0"/>
                <w:sz w:val="22"/>
              </w:rPr>
            </w:pPr>
            <w:r w:rsidRPr="00E26FE1">
              <w:rPr>
                <w:rFonts w:ascii="Arial" w:eastAsia="Arial" w:hAnsi="Arial" w:cs="Arial"/>
                <w:color w:val="auto"/>
                <w:spacing w:val="0"/>
                <w:sz w:val="22"/>
              </w:rPr>
              <w:t>En paragraphe F2 de la LETTRE DE CANDIDATURE DC1 , il est demandé de fournir des documents de preuve disponibles en ligne attestant de ne pas être dans un cas d'exclusion. Pourriez vous nous dire quels sont les documents attendus ?</w:t>
            </w:r>
          </w:p>
        </w:tc>
      </w:tr>
      <w:tr w:rsidR="009746BE" w:rsidRPr="00E26FE1" w14:paraId="17D913A5" w14:textId="77777777" w:rsidTr="00D029C7">
        <w:trPr>
          <w:trHeight w:val="428"/>
          <w:jc w:val="center"/>
        </w:trPr>
        <w:tc>
          <w:tcPr>
            <w:tcW w:w="10206" w:type="dxa"/>
            <w:shd w:val="clear" w:color="auto" w:fill="B4C6E7"/>
            <w:vAlign w:val="center"/>
          </w:tcPr>
          <w:p w14:paraId="123F0CC1" w14:textId="77777777" w:rsidR="009746BE" w:rsidRPr="00E26FE1" w:rsidRDefault="009746BE">
            <w:pPr>
              <w:spacing w:after="0"/>
              <w:jc w:val="center"/>
              <w:rPr>
                <w:rFonts w:ascii="Arial" w:eastAsia="Arial" w:hAnsi="Arial" w:cs="Arial"/>
                <w:color w:val="auto"/>
                <w:spacing w:val="0"/>
                <w:sz w:val="22"/>
              </w:rPr>
            </w:pPr>
            <w:r w:rsidRPr="00E26FE1">
              <w:rPr>
                <w:rFonts w:ascii="Arial" w:eastAsia="Arial" w:hAnsi="Arial" w:cs="Arial"/>
                <w:color w:val="auto"/>
                <w:spacing w:val="0"/>
                <w:sz w:val="22"/>
              </w:rPr>
              <w:t>Réponse</w:t>
            </w:r>
          </w:p>
        </w:tc>
      </w:tr>
      <w:tr w:rsidR="009746BE" w:rsidRPr="00E26FE1" w14:paraId="317EDBFB" w14:textId="77777777" w:rsidTr="00D029C7">
        <w:trPr>
          <w:trHeight w:val="2394"/>
          <w:jc w:val="center"/>
        </w:trPr>
        <w:tc>
          <w:tcPr>
            <w:tcW w:w="10206" w:type="dxa"/>
            <w:vAlign w:val="center"/>
          </w:tcPr>
          <w:p w14:paraId="7DD35803" w14:textId="77777777" w:rsidR="009746BE" w:rsidRPr="00E26FE1" w:rsidRDefault="009746BE">
            <w:pPr>
              <w:spacing w:after="0"/>
              <w:jc w:val="both"/>
              <w:rPr>
                <w:rFonts w:ascii="Arial" w:eastAsia="Arial" w:hAnsi="Arial" w:cs="Arial"/>
                <w:color w:val="auto"/>
                <w:spacing w:val="0"/>
                <w:sz w:val="22"/>
              </w:rPr>
            </w:pPr>
            <w:r w:rsidRPr="00E26FE1">
              <w:rPr>
                <w:rFonts w:ascii="Arial" w:eastAsia="Arial" w:hAnsi="Arial" w:cs="Arial"/>
                <w:color w:val="auto"/>
                <w:spacing w:val="0"/>
                <w:sz w:val="22"/>
              </w:rPr>
              <w:t>Pour la plupart des marchés publics (hors défense et sécurité), le candidat est principalement tenu de fournir une déclaration sur l'honneur. La fourniture de documents de preuve n'est pas une obligation systématique au stade de la candidature, sauf si le règlement de la consultation l'exige explicitement.</w:t>
            </w:r>
          </w:p>
          <w:p w14:paraId="2FE45856" w14:textId="77777777" w:rsidR="009746BE" w:rsidRPr="00E26FE1" w:rsidRDefault="009746BE">
            <w:pPr>
              <w:spacing w:after="0"/>
              <w:jc w:val="both"/>
              <w:rPr>
                <w:rFonts w:ascii="Arial" w:eastAsia="Arial" w:hAnsi="Arial" w:cs="Arial"/>
                <w:color w:val="auto"/>
                <w:spacing w:val="0"/>
                <w:sz w:val="22"/>
              </w:rPr>
            </w:pPr>
            <w:r w:rsidRPr="00E26FE1">
              <w:rPr>
                <w:rFonts w:ascii="Arial" w:eastAsia="Arial" w:hAnsi="Arial" w:cs="Arial"/>
                <w:color w:val="auto"/>
                <w:spacing w:val="0"/>
                <w:sz w:val="22"/>
              </w:rPr>
              <w:t>Les candidats peuvent également fournir les documents suivants :</w:t>
            </w:r>
          </w:p>
          <w:p w14:paraId="661DAEC9" w14:textId="77777777" w:rsidR="009746BE" w:rsidRPr="00E26FE1" w:rsidRDefault="009746BE" w:rsidP="009F2A0F">
            <w:pPr>
              <w:numPr>
                <w:ilvl w:val="0"/>
                <w:numId w:val="3"/>
              </w:numPr>
              <w:spacing w:after="0"/>
              <w:jc w:val="both"/>
              <w:rPr>
                <w:rFonts w:ascii="Arial" w:eastAsia="Arial" w:hAnsi="Arial" w:cs="Arial"/>
                <w:color w:val="auto"/>
                <w:spacing w:val="0"/>
                <w:sz w:val="22"/>
              </w:rPr>
            </w:pPr>
            <w:r w:rsidRPr="00E26FE1">
              <w:rPr>
                <w:rFonts w:ascii="Arial" w:eastAsia="Arial" w:hAnsi="Arial" w:cs="Arial"/>
                <w:color w:val="auto"/>
                <w:spacing w:val="0"/>
                <w:sz w:val="22"/>
              </w:rPr>
              <w:t>Des attestations fiscales et sociales (attestations de vigilance URSSAF, etc.) ;</w:t>
            </w:r>
          </w:p>
          <w:p w14:paraId="1BC7432B" w14:textId="77777777" w:rsidR="009746BE" w:rsidRPr="00E26FE1" w:rsidRDefault="009746BE" w:rsidP="009F2A0F">
            <w:pPr>
              <w:numPr>
                <w:ilvl w:val="0"/>
                <w:numId w:val="3"/>
              </w:numPr>
              <w:spacing w:after="0"/>
              <w:jc w:val="both"/>
              <w:rPr>
                <w:rFonts w:ascii="Arial" w:eastAsia="Arial" w:hAnsi="Arial" w:cs="Arial"/>
                <w:color w:val="auto"/>
                <w:spacing w:val="0"/>
                <w:sz w:val="22"/>
              </w:rPr>
            </w:pPr>
            <w:r w:rsidRPr="00E26FE1">
              <w:rPr>
                <w:rFonts w:ascii="Arial" w:eastAsia="Arial" w:hAnsi="Arial" w:cs="Arial"/>
                <w:color w:val="auto"/>
                <w:spacing w:val="0"/>
                <w:sz w:val="22"/>
              </w:rPr>
              <w:t>Un extrait Kbis (ou équivalent pour les entreprises étrangères) ;</w:t>
            </w:r>
          </w:p>
          <w:p w14:paraId="46687C8C" w14:textId="77777777" w:rsidR="009746BE" w:rsidRPr="00E26FE1" w:rsidRDefault="009746BE" w:rsidP="009F2A0F">
            <w:pPr>
              <w:numPr>
                <w:ilvl w:val="0"/>
                <w:numId w:val="3"/>
              </w:numPr>
              <w:spacing w:after="0"/>
              <w:jc w:val="both"/>
              <w:rPr>
                <w:rFonts w:ascii="Arial" w:eastAsia="Arial" w:hAnsi="Arial" w:cs="Arial"/>
                <w:color w:val="auto"/>
                <w:spacing w:val="0"/>
                <w:sz w:val="22"/>
              </w:rPr>
            </w:pPr>
            <w:r w:rsidRPr="00E26FE1">
              <w:rPr>
                <w:rFonts w:ascii="Arial" w:eastAsia="Arial" w:hAnsi="Arial" w:cs="Arial"/>
                <w:color w:val="auto"/>
                <w:spacing w:val="0"/>
                <w:sz w:val="22"/>
              </w:rPr>
              <w:t>Tout document officiel permettant de justifier de l'absence de condamnations ou de situations d'exclusion prévues par le Code de la commande publique.</w:t>
            </w:r>
          </w:p>
        </w:tc>
      </w:tr>
    </w:tbl>
    <w:p w14:paraId="6A6CE7D2" w14:textId="77777777" w:rsidR="009746BE" w:rsidRPr="00E26FE1" w:rsidRDefault="009746BE" w:rsidP="00741857">
      <w:pPr>
        <w:spacing w:after="0" w:line="240" w:lineRule="auto"/>
        <w:jc w:val="both"/>
        <w:rPr>
          <w:rFonts w:ascii="Arial" w:eastAsia="Arial" w:hAnsi="Arial" w:cs="Arial"/>
          <w:color w:val="auto"/>
          <w:spacing w:val="0"/>
          <w:kern w:val="0"/>
          <w:sz w:val="22"/>
          <w:lang w:eastAsia="fr-FR"/>
          <w14:ligatures w14:val="none"/>
        </w:rPr>
      </w:pPr>
    </w:p>
    <w:p w14:paraId="6012EDC0" w14:textId="77777777" w:rsidR="009746BE" w:rsidRPr="00E26FE1" w:rsidRDefault="009746BE" w:rsidP="00741857">
      <w:pPr>
        <w:spacing w:after="0" w:line="240" w:lineRule="auto"/>
        <w:jc w:val="both"/>
        <w:rPr>
          <w:rFonts w:ascii="Arial" w:eastAsia="Arial" w:hAnsi="Arial" w:cs="Arial"/>
          <w:color w:val="auto"/>
          <w:spacing w:val="0"/>
          <w:kern w:val="0"/>
          <w:sz w:val="22"/>
          <w:lang w:eastAsia="fr-FR"/>
          <w14:ligatures w14:val="none"/>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D2320B" w:rsidRPr="00E26FE1" w14:paraId="02639F06" w14:textId="77777777" w:rsidTr="1121F298">
        <w:trPr>
          <w:trHeight w:val="424"/>
          <w:jc w:val="center"/>
        </w:trPr>
        <w:tc>
          <w:tcPr>
            <w:tcW w:w="10206" w:type="dxa"/>
            <w:shd w:val="clear" w:color="auto" w:fill="B4C6E7"/>
            <w:vAlign w:val="center"/>
          </w:tcPr>
          <w:p w14:paraId="3410C508" w14:textId="5F5133F3" w:rsidR="00D2320B" w:rsidRPr="005F7D95" w:rsidRDefault="0004401E" w:rsidP="00D2320B">
            <w:pPr>
              <w:spacing w:after="0"/>
              <w:jc w:val="center"/>
              <w:rPr>
                <w:rFonts w:ascii="Arial" w:eastAsia="Arial" w:hAnsi="Arial" w:cs="Arial"/>
                <w:b/>
                <w:bCs/>
                <w:color w:val="auto"/>
                <w:spacing w:val="0"/>
                <w:sz w:val="22"/>
              </w:rPr>
            </w:pPr>
            <w:r w:rsidRPr="005F7D95">
              <w:rPr>
                <w:rFonts w:ascii="Arial" w:eastAsia="Arial" w:hAnsi="Arial" w:cs="Arial"/>
                <w:b/>
                <w:bCs/>
                <w:color w:val="auto"/>
                <w:spacing w:val="0"/>
                <w:sz w:val="22"/>
              </w:rPr>
              <w:t>EL</w:t>
            </w:r>
            <w:r w:rsidR="00D2320B" w:rsidRPr="005F7D95">
              <w:rPr>
                <w:rFonts w:ascii="Arial" w:eastAsia="Arial" w:hAnsi="Arial" w:cs="Arial"/>
                <w:b/>
                <w:bCs/>
                <w:color w:val="auto"/>
                <w:spacing w:val="0"/>
                <w:sz w:val="22"/>
              </w:rPr>
              <w:t xml:space="preserve"> 1</w:t>
            </w:r>
          </w:p>
        </w:tc>
      </w:tr>
      <w:tr w:rsidR="001342BF" w:rsidRPr="00E26FE1" w14:paraId="65DAF2C7" w14:textId="77777777" w:rsidTr="00C36509">
        <w:trPr>
          <w:trHeight w:val="983"/>
          <w:jc w:val="center"/>
        </w:trPr>
        <w:tc>
          <w:tcPr>
            <w:tcW w:w="10206" w:type="dxa"/>
            <w:vAlign w:val="center"/>
          </w:tcPr>
          <w:p w14:paraId="00AF72FD" w14:textId="1D436DAB" w:rsidR="001342BF" w:rsidRPr="00E26FE1" w:rsidRDefault="00BC5F00" w:rsidP="131AC7C9">
            <w:pPr>
              <w:spacing w:after="0"/>
              <w:jc w:val="both"/>
              <w:rPr>
                <w:rFonts w:ascii="Arial" w:eastAsia="Arial" w:hAnsi="Arial" w:cs="Arial"/>
                <w:color w:val="auto"/>
                <w:spacing w:val="0"/>
                <w:sz w:val="22"/>
              </w:rPr>
            </w:pPr>
            <w:r w:rsidRPr="00E26FE1">
              <w:rPr>
                <w:rFonts w:ascii="Arial" w:eastAsia="Arial" w:hAnsi="Arial" w:cs="Arial"/>
                <w:color w:val="auto"/>
                <w:spacing w:val="0"/>
                <w:sz w:val="22"/>
              </w:rPr>
              <w:t>Pourriez-vous nous préciser si France Travail attend une solution logicielle du marché (DXP, CMS, plateforme digitale, etc.) ou le développement d'une solution spécifique répondant aux besoins exprimés ?</w:t>
            </w:r>
          </w:p>
        </w:tc>
      </w:tr>
      <w:tr w:rsidR="001342BF" w:rsidRPr="00E26FE1" w14:paraId="7F7ABC22" w14:textId="77777777" w:rsidTr="1121F298">
        <w:trPr>
          <w:trHeight w:val="428"/>
          <w:jc w:val="center"/>
        </w:trPr>
        <w:tc>
          <w:tcPr>
            <w:tcW w:w="10206" w:type="dxa"/>
            <w:shd w:val="clear" w:color="auto" w:fill="B4C6E7"/>
            <w:vAlign w:val="center"/>
          </w:tcPr>
          <w:p w14:paraId="1BA0B634" w14:textId="35B11C3E" w:rsidR="001342BF" w:rsidRPr="00E26FE1" w:rsidRDefault="001342BF" w:rsidP="131AC7C9">
            <w:pPr>
              <w:spacing w:after="0"/>
              <w:jc w:val="center"/>
              <w:rPr>
                <w:rFonts w:ascii="Arial" w:eastAsia="Arial" w:hAnsi="Arial" w:cs="Arial"/>
                <w:color w:val="auto"/>
                <w:spacing w:val="0"/>
                <w:sz w:val="22"/>
              </w:rPr>
            </w:pPr>
            <w:r w:rsidRPr="00E26FE1">
              <w:rPr>
                <w:rFonts w:ascii="Arial" w:eastAsia="Arial" w:hAnsi="Arial" w:cs="Arial"/>
                <w:color w:val="auto"/>
                <w:spacing w:val="0"/>
                <w:sz w:val="22"/>
              </w:rPr>
              <w:t>Réponse</w:t>
            </w:r>
          </w:p>
        </w:tc>
      </w:tr>
      <w:tr w:rsidR="001342BF" w:rsidRPr="00E26FE1" w14:paraId="174C1A79" w14:textId="77777777" w:rsidTr="002F522F">
        <w:trPr>
          <w:trHeight w:val="986"/>
          <w:jc w:val="center"/>
        </w:trPr>
        <w:tc>
          <w:tcPr>
            <w:tcW w:w="10206" w:type="dxa"/>
            <w:vAlign w:val="center"/>
          </w:tcPr>
          <w:p w14:paraId="22905CFD" w14:textId="377EAD9A" w:rsidR="001342BF" w:rsidRPr="00E26FE1" w:rsidRDefault="00CD2FAB" w:rsidP="131AC7C9">
            <w:pPr>
              <w:spacing w:after="0"/>
              <w:jc w:val="both"/>
              <w:rPr>
                <w:rFonts w:ascii="Arial" w:eastAsia="Arial" w:hAnsi="Arial" w:cs="Arial"/>
                <w:color w:val="auto"/>
                <w:spacing w:val="0"/>
                <w:sz w:val="22"/>
              </w:rPr>
            </w:pPr>
            <w:r w:rsidRPr="00E26FE1">
              <w:rPr>
                <w:rFonts w:ascii="Arial" w:eastAsia="Arial" w:hAnsi="Arial" w:cs="Arial"/>
                <w:color w:val="auto"/>
                <w:spacing w:val="0"/>
                <w:sz w:val="22"/>
              </w:rPr>
              <w:t>France Travail accepte aussi bien l'utilisation de solutions du marché que le développement de solutions spécifiques. Les deux solutions seront étudiées en phase offre</w:t>
            </w:r>
            <w:r w:rsidR="00040054" w:rsidRPr="00E26FE1">
              <w:rPr>
                <w:rFonts w:ascii="Arial" w:eastAsia="Arial" w:hAnsi="Arial" w:cs="Arial"/>
                <w:color w:val="auto"/>
                <w:spacing w:val="0"/>
                <w:sz w:val="22"/>
              </w:rPr>
              <w:t>, mais relèveront d’une même tarification selon un mode Saas.</w:t>
            </w:r>
          </w:p>
        </w:tc>
      </w:tr>
    </w:tbl>
    <w:p w14:paraId="5DA04F26" w14:textId="77777777" w:rsidR="001342BF" w:rsidRPr="00E26FE1" w:rsidRDefault="001342BF" w:rsidP="001342BF">
      <w:pPr>
        <w:spacing w:after="0" w:line="240" w:lineRule="auto"/>
        <w:jc w:val="both"/>
        <w:rPr>
          <w:rFonts w:ascii="Arial" w:eastAsia="Arial" w:hAnsi="Arial" w:cs="Arial"/>
          <w:color w:val="auto"/>
          <w:spacing w:val="0"/>
          <w:kern w:val="0"/>
          <w:szCs w:val="20"/>
          <w:lang w:eastAsia="fr-FR"/>
          <w14:ligatures w14:val="none"/>
        </w:rPr>
      </w:pPr>
    </w:p>
    <w:p w14:paraId="792BE1EE" w14:textId="77777777" w:rsidR="00D2320B" w:rsidRPr="00E26FE1" w:rsidRDefault="00D2320B" w:rsidP="001342BF">
      <w:pPr>
        <w:spacing w:after="0" w:line="240" w:lineRule="auto"/>
        <w:jc w:val="both"/>
        <w:rPr>
          <w:rFonts w:ascii="Arial" w:eastAsia="Arial" w:hAnsi="Arial" w:cs="Arial"/>
          <w:color w:val="auto"/>
          <w:spacing w:val="0"/>
          <w:kern w:val="0"/>
          <w:szCs w:val="20"/>
          <w:lang w:eastAsia="fr-FR"/>
          <w14:ligatures w14:val="none"/>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D2320B" w:rsidRPr="00E26FE1" w14:paraId="31A36D2D" w14:textId="77777777" w:rsidTr="1121F298">
        <w:trPr>
          <w:trHeight w:val="424"/>
          <w:jc w:val="center"/>
        </w:trPr>
        <w:tc>
          <w:tcPr>
            <w:tcW w:w="10206" w:type="dxa"/>
            <w:shd w:val="clear" w:color="auto" w:fill="B4C6E7"/>
            <w:vAlign w:val="center"/>
          </w:tcPr>
          <w:p w14:paraId="4943305E" w14:textId="4094368E" w:rsidR="00D2320B" w:rsidRPr="005F7D95" w:rsidRDefault="009B012D" w:rsidP="00890633">
            <w:pPr>
              <w:spacing w:after="0"/>
              <w:jc w:val="center"/>
              <w:rPr>
                <w:rFonts w:ascii="Arial" w:eastAsia="Arial" w:hAnsi="Arial" w:cs="Arial"/>
                <w:b/>
                <w:bCs/>
                <w:color w:val="auto"/>
                <w:spacing w:val="0"/>
                <w:sz w:val="22"/>
              </w:rPr>
            </w:pPr>
            <w:r w:rsidRPr="005F7D95">
              <w:rPr>
                <w:rFonts w:ascii="Arial" w:eastAsia="Arial" w:hAnsi="Arial" w:cs="Arial"/>
                <w:b/>
                <w:bCs/>
                <w:color w:val="auto"/>
                <w:spacing w:val="0"/>
                <w:sz w:val="22"/>
              </w:rPr>
              <w:t xml:space="preserve">EL </w:t>
            </w:r>
            <w:r w:rsidR="00D2320B" w:rsidRPr="005F7D95">
              <w:rPr>
                <w:rFonts w:ascii="Arial" w:eastAsia="Arial" w:hAnsi="Arial" w:cs="Arial"/>
                <w:b/>
                <w:bCs/>
                <w:color w:val="auto"/>
                <w:spacing w:val="0"/>
                <w:sz w:val="22"/>
              </w:rPr>
              <w:t>2</w:t>
            </w:r>
          </w:p>
        </w:tc>
      </w:tr>
      <w:tr w:rsidR="00D2320B" w:rsidRPr="00E26FE1" w14:paraId="4C248046" w14:textId="77777777" w:rsidTr="00846DA3">
        <w:trPr>
          <w:trHeight w:val="1091"/>
          <w:jc w:val="center"/>
        </w:trPr>
        <w:tc>
          <w:tcPr>
            <w:tcW w:w="10206" w:type="dxa"/>
            <w:vAlign w:val="center"/>
          </w:tcPr>
          <w:p w14:paraId="16011C42" w14:textId="0F2ADAD2" w:rsidR="00C36509" w:rsidRPr="00E26FE1" w:rsidRDefault="00F43FC8" w:rsidP="00890633">
            <w:pPr>
              <w:spacing w:after="0"/>
              <w:jc w:val="both"/>
              <w:rPr>
                <w:rFonts w:ascii="Arial" w:eastAsia="Arial" w:hAnsi="Arial" w:cs="Arial"/>
                <w:color w:val="auto"/>
                <w:spacing w:val="0"/>
                <w:sz w:val="22"/>
              </w:rPr>
            </w:pPr>
            <w:r w:rsidRPr="00E26FE1">
              <w:rPr>
                <w:rFonts w:ascii="Arial" w:eastAsia="Arial" w:hAnsi="Arial" w:cs="Arial"/>
                <w:color w:val="auto"/>
                <w:spacing w:val="0"/>
                <w:sz w:val="22"/>
              </w:rPr>
              <w:t>Le CCTP mentionne trois plateformes déjà déployées. Pourriez-vous nous préciser les technologies sur lesquelles elles reposent ?</w:t>
            </w:r>
          </w:p>
          <w:p w14:paraId="65A027D2" w14:textId="45E5A53E" w:rsidR="00D2320B" w:rsidRPr="00E26FE1" w:rsidRDefault="00F43FC8" w:rsidP="00890633">
            <w:pPr>
              <w:spacing w:after="0"/>
              <w:jc w:val="both"/>
              <w:rPr>
                <w:rFonts w:ascii="Arial" w:eastAsia="Arial" w:hAnsi="Arial" w:cs="Arial"/>
                <w:color w:val="auto"/>
                <w:spacing w:val="0"/>
                <w:sz w:val="22"/>
              </w:rPr>
            </w:pPr>
            <w:r w:rsidRPr="00E26FE1">
              <w:rPr>
                <w:rFonts w:ascii="Arial" w:eastAsia="Arial" w:hAnsi="Arial" w:cs="Arial"/>
                <w:color w:val="auto"/>
                <w:spacing w:val="0"/>
                <w:sz w:val="22"/>
              </w:rPr>
              <w:t>Est-il prévu que ces plateformes soient migrées vers le socle mutualisé cible ?</w:t>
            </w:r>
          </w:p>
        </w:tc>
      </w:tr>
      <w:tr w:rsidR="00D2320B" w:rsidRPr="00E26FE1" w14:paraId="27088832" w14:textId="77777777" w:rsidTr="1121F298">
        <w:trPr>
          <w:trHeight w:val="428"/>
          <w:jc w:val="center"/>
        </w:trPr>
        <w:tc>
          <w:tcPr>
            <w:tcW w:w="10206" w:type="dxa"/>
            <w:shd w:val="clear" w:color="auto" w:fill="B4C6E7"/>
            <w:vAlign w:val="center"/>
          </w:tcPr>
          <w:p w14:paraId="2F59E73B" w14:textId="77777777" w:rsidR="00D2320B" w:rsidRPr="00E26FE1" w:rsidRDefault="00D2320B" w:rsidP="00890633">
            <w:pPr>
              <w:spacing w:after="0"/>
              <w:jc w:val="center"/>
              <w:rPr>
                <w:rFonts w:ascii="Arial" w:eastAsia="Arial" w:hAnsi="Arial" w:cs="Arial"/>
                <w:color w:val="auto"/>
                <w:spacing w:val="0"/>
                <w:sz w:val="22"/>
              </w:rPr>
            </w:pPr>
            <w:r w:rsidRPr="00E26FE1">
              <w:rPr>
                <w:rFonts w:ascii="Arial" w:eastAsia="Arial" w:hAnsi="Arial" w:cs="Arial"/>
                <w:color w:val="auto"/>
                <w:spacing w:val="0"/>
                <w:sz w:val="22"/>
              </w:rPr>
              <w:t>Réponse</w:t>
            </w:r>
          </w:p>
        </w:tc>
      </w:tr>
      <w:tr w:rsidR="00D2320B" w:rsidRPr="00E26FE1" w14:paraId="5B7A1323" w14:textId="77777777" w:rsidTr="00846DA3">
        <w:trPr>
          <w:trHeight w:val="1238"/>
          <w:jc w:val="center"/>
        </w:trPr>
        <w:tc>
          <w:tcPr>
            <w:tcW w:w="10206" w:type="dxa"/>
            <w:vAlign w:val="center"/>
          </w:tcPr>
          <w:p w14:paraId="0D5D9DC4" w14:textId="7148C141" w:rsidR="00D2320B" w:rsidRPr="00E26FE1" w:rsidRDefault="00497F67" w:rsidP="131AC7C9">
            <w:pPr>
              <w:spacing w:after="0"/>
              <w:jc w:val="both"/>
              <w:rPr>
                <w:rFonts w:ascii="Arial" w:eastAsia="Arial" w:hAnsi="Arial" w:cs="Arial"/>
                <w:color w:val="auto"/>
                <w:spacing w:val="0"/>
                <w:sz w:val="22"/>
              </w:rPr>
            </w:pPr>
            <w:r w:rsidRPr="00E26FE1">
              <w:rPr>
                <w:rFonts w:ascii="Arial" w:eastAsia="Arial" w:hAnsi="Arial" w:cs="Arial"/>
                <w:color w:val="auto"/>
                <w:spacing w:val="0"/>
                <w:sz w:val="22"/>
              </w:rPr>
              <w:t>Les plateformes actuelles sont sou</w:t>
            </w:r>
            <w:r w:rsidR="00714D01" w:rsidRPr="00E26FE1">
              <w:rPr>
                <w:rFonts w:ascii="Arial" w:eastAsia="Arial" w:hAnsi="Arial" w:cs="Arial"/>
                <w:color w:val="auto"/>
                <w:spacing w:val="0"/>
                <w:sz w:val="22"/>
              </w:rPr>
              <w:t>s</w:t>
            </w:r>
            <w:r w:rsidRPr="00E26FE1">
              <w:rPr>
                <w:rFonts w:ascii="Arial" w:eastAsia="Arial" w:hAnsi="Arial" w:cs="Arial"/>
                <w:color w:val="auto"/>
                <w:spacing w:val="0"/>
                <w:sz w:val="22"/>
              </w:rPr>
              <w:t>crites en mode SaaS, non propriétaire France Travail, et ne seront donc pas migrées en l’état. Les plateformes existantes seront réouvertes chez le nouvel attributaire au terme de leurs échéances contractuelles actuelles</w:t>
            </w:r>
            <w:r w:rsidR="00040054" w:rsidRPr="00E26FE1">
              <w:rPr>
                <w:rFonts w:ascii="Arial" w:eastAsia="Arial" w:hAnsi="Arial" w:cs="Arial"/>
                <w:color w:val="auto"/>
                <w:spacing w:val="0"/>
                <w:sz w:val="22"/>
              </w:rPr>
              <w:t>.</w:t>
            </w:r>
          </w:p>
        </w:tc>
      </w:tr>
    </w:tbl>
    <w:p w14:paraId="1A0B9441" w14:textId="77777777" w:rsidR="00D2320B" w:rsidRPr="00E26FE1" w:rsidRDefault="00D2320B" w:rsidP="001342BF">
      <w:pPr>
        <w:spacing w:after="0" w:line="240" w:lineRule="auto"/>
        <w:jc w:val="both"/>
        <w:rPr>
          <w:rFonts w:ascii="Arial" w:eastAsia="Arial" w:hAnsi="Arial" w:cs="Arial"/>
          <w:color w:val="auto"/>
          <w:spacing w:val="0"/>
          <w:kern w:val="0"/>
          <w:sz w:val="22"/>
          <w:lang w:eastAsia="fr-FR"/>
          <w14:ligatures w14:val="none"/>
        </w:rPr>
      </w:pPr>
    </w:p>
    <w:p w14:paraId="0F4FD79D" w14:textId="77777777" w:rsidR="005450D7" w:rsidRPr="00E26FE1" w:rsidRDefault="005450D7" w:rsidP="001342BF">
      <w:pPr>
        <w:spacing w:after="0" w:line="240" w:lineRule="auto"/>
        <w:jc w:val="both"/>
        <w:rPr>
          <w:rFonts w:ascii="Arial" w:eastAsia="Arial" w:hAnsi="Arial" w:cs="Arial"/>
          <w:color w:val="auto"/>
          <w:spacing w:val="0"/>
          <w:kern w:val="0"/>
          <w:sz w:val="22"/>
          <w:lang w:eastAsia="fr-FR"/>
          <w14:ligatures w14:val="none"/>
        </w:rPr>
      </w:pPr>
    </w:p>
    <w:p w14:paraId="01BDBBC3" w14:textId="77777777" w:rsidR="0021575D" w:rsidRPr="00E26FE1" w:rsidRDefault="0021575D" w:rsidP="001342BF">
      <w:pPr>
        <w:spacing w:after="0" w:line="240" w:lineRule="auto"/>
        <w:jc w:val="both"/>
        <w:rPr>
          <w:rFonts w:ascii="Arial" w:eastAsia="Arial" w:hAnsi="Arial" w:cs="Arial"/>
          <w:color w:val="auto"/>
          <w:spacing w:val="0"/>
          <w:kern w:val="0"/>
          <w:sz w:val="22"/>
          <w:lang w:eastAsia="fr-FR"/>
          <w14:ligatures w14:val="none"/>
        </w:rPr>
      </w:pPr>
    </w:p>
    <w:p w14:paraId="29317ACA" w14:textId="77777777" w:rsidR="0021575D" w:rsidRPr="00E26FE1" w:rsidRDefault="0021575D" w:rsidP="001342BF">
      <w:pPr>
        <w:spacing w:after="0" w:line="240" w:lineRule="auto"/>
        <w:jc w:val="both"/>
        <w:rPr>
          <w:rFonts w:ascii="Arial" w:eastAsia="Arial" w:hAnsi="Arial" w:cs="Arial"/>
          <w:color w:val="auto"/>
          <w:spacing w:val="0"/>
          <w:kern w:val="0"/>
          <w:sz w:val="22"/>
          <w:lang w:eastAsia="fr-FR"/>
          <w14:ligatures w14:val="none"/>
        </w:rPr>
      </w:pPr>
    </w:p>
    <w:p w14:paraId="446CD314" w14:textId="77777777" w:rsidR="0021575D" w:rsidRPr="00E26FE1" w:rsidRDefault="0021575D" w:rsidP="001342BF">
      <w:pPr>
        <w:spacing w:after="0" w:line="240" w:lineRule="auto"/>
        <w:jc w:val="both"/>
        <w:rPr>
          <w:rFonts w:ascii="Arial" w:eastAsia="Arial" w:hAnsi="Arial" w:cs="Arial"/>
          <w:color w:val="auto"/>
          <w:spacing w:val="0"/>
          <w:kern w:val="0"/>
          <w:sz w:val="22"/>
          <w:lang w:eastAsia="fr-FR"/>
          <w14:ligatures w14:val="none"/>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31477E" w:rsidRPr="00E26FE1" w14:paraId="39B8B6A6" w14:textId="77777777" w:rsidTr="006A699F">
        <w:trPr>
          <w:trHeight w:val="424"/>
          <w:jc w:val="center"/>
        </w:trPr>
        <w:tc>
          <w:tcPr>
            <w:tcW w:w="10206" w:type="dxa"/>
            <w:shd w:val="clear" w:color="auto" w:fill="B4C6E7"/>
            <w:vAlign w:val="center"/>
          </w:tcPr>
          <w:p w14:paraId="711124AB" w14:textId="58B7619D" w:rsidR="0031477E" w:rsidRPr="005F7D95" w:rsidRDefault="009B012D" w:rsidP="006A699F">
            <w:pPr>
              <w:spacing w:after="0"/>
              <w:jc w:val="center"/>
              <w:rPr>
                <w:rFonts w:ascii="Arial" w:eastAsia="Arial" w:hAnsi="Arial" w:cs="Arial"/>
                <w:b/>
                <w:bCs/>
                <w:color w:val="auto"/>
                <w:spacing w:val="0"/>
                <w:sz w:val="22"/>
              </w:rPr>
            </w:pPr>
            <w:r w:rsidRPr="005F7D95">
              <w:rPr>
                <w:rFonts w:ascii="Arial" w:eastAsia="Arial" w:hAnsi="Arial" w:cs="Arial"/>
                <w:b/>
                <w:bCs/>
                <w:color w:val="auto"/>
                <w:spacing w:val="0"/>
                <w:sz w:val="22"/>
              </w:rPr>
              <w:lastRenderedPageBreak/>
              <w:t xml:space="preserve">EL </w:t>
            </w:r>
            <w:r w:rsidR="005450D7" w:rsidRPr="005F7D95">
              <w:rPr>
                <w:rFonts w:ascii="Arial" w:eastAsia="Arial" w:hAnsi="Arial" w:cs="Arial"/>
                <w:b/>
                <w:bCs/>
                <w:color w:val="auto"/>
                <w:spacing w:val="0"/>
                <w:sz w:val="22"/>
              </w:rPr>
              <w:t>4</w:t>
            </w:r>
          </w:p>
        </w:tc>
      </w:tr>
      <w:tr w:rsidR="0031477E" w:rsidRPr="00E26FE1" w14:paraId="0874FB66" w14:textId="77777777" w:rsidTr="00C36509">
        <w:trPr>
          <w:trHeight w:val="912"/>
          <w:jc w:val="center"/>
        </w:trPr>
        <w:tc>
          <w:tcPr>
            <w:tcW w:w="10206" w:type="dxa"/>
            <w:vAlign w:val="center"/>
          </w:tcPr>
          <w:p w14:paraId="7E43C1F6" w14:textId="426FDCC2" w:rsidR="0031477E" w:rsidRPr="00E26FE1" w:rsidRDefault="00802010" w:rsidP="006A699F">
            <w:pPr>
              <w:spacing w:after="0"/>
              <w:jc w:val="both"/>
              <w:rPr>
                <w:rFonts w:ascii="Arial" w:eastAsia="Arial" w:hAnsi="Arial" w:cs="Arial"/>
                <w:color w:val="auto"/>
                <w:spacing w:val="0"/>
                <w:sz w:val="22"/>
              </w:rPr>
            </w:pPr>
            <w:r w:rsidRPr="00E26FE1">
              <w:rPr>
                <w:rFonts w:ascii="Arial" w:eastAsia="Arial" w:hAnsi="Arial" w:cs="Arial"/>
                <w:color w:val="auto"/>
                <w:spacing w:val="0"/>
                <w:sz w:val="22"/>
              </w:rPr>
              <w:t>l</w:t>
            </w:r>
            <w:r w:rsidR="00882E21" w:rsidRPr="00E26FE1">
              <w:rPr>
                <w:rFonts w:ascii="Arial" w:eastAsia="Arial" w:hAnsi="Arial" w:cs="Arial"/>
                <w:color w:val="auto"/>
                <w:spacing w:val="0"/>
                <w:sz w:val="22"/>
              </w:rPr>
              <w:t>l</w:t>
            </w:r>
            <w:r w:rsidRPr="00E26FE1">
              <w:rPr>
                <w:rFonts w:ascii="Arial" w:eastAsia="Arial" w:hAnsi="Arial" w:cs="Arial"/>
                <w:color w:val="auto"/>
                <w:spacing w:val="0"/>
                <w:sz w:val="22"/>
              </w:rPr>
              <w:t xml:space="preserve"> nous semble que Jahia est le socle technique des plateformes de référence ; existe-t-il des solutions / éditeurs que vous souhaitez éviter - ou au contraire que vous souhaitez privilégier ?</w:t>
            </w:r>
          </w:p>
        </w:tc>
      </w:tr>
      <w:tr w:rsidR="0031477E" w:rsidRPr="00E26FE1" w14:paraId="60A5600B" w14:textId="77777777" w:rsidTr="006A699F">
        <w:trPr>
          <w:trHeight w:val="428"/>
          <w:jc w:val="center"/>
        </w:trPr>
        <w:tc>
          <w:tcPr>
            <w:tcW w:w="10206" w:type="dxa"/>
            <w:shd w:val="clear" w:color="auto" w:fill="B4C6E7"/>
            <w:vAlign w:val="center"/>
          </w:tcPr>
          <w:p w14:paraId="0ADD2371" w14:textId="77777777" w:rsidR="0031477E" w:rsidRPr="00E26FE1" w:rsidRDefault="0031477E" w:rsidP="006A699F">
            <w:pPr>
              <w:spacing w:after="0"/>
              <w:jc w:val="center"/>
              <w:rPr>
                <w:rFonts w:ascii="Arial" w:eastAsia="Arial" w:hAnsi="Arial" w:cs="Arial"/>
                <w:color w:val="auto"/>
                <w:spacing w:val="0"/>
                <w:sz w:val="22"/>
              </w:rPr>
            </w:pPr>
            <w:r w:rsidRPr="00E26FE1">
              <w:rPr>
                <w:rFonts w:ascii="Arial" w:eastAsia="Arial" w:hAnsi="Arial" w:cs="Arial"/>
                <w:color w:val="auto"/>
                <w:spacing w:val="0"/>
                <w:sz w:val="22"/>
              </w:rPr>
              <w:t>Réponse</w:t>
            </w:r>
          </w:p>
        </w:tc>
      </w:tr>
      <w:tr w:rsidR="0031477E" w:rsidRPr="00E26FE1" w14:paraId="33677F5C" w14:textId="77777777" w:rsidTr="00C36509">
        <w:trPr>
          <w:trHeight w:val="690"/>
          <w:jc w:val="center"/>
        </w:trPr>
        <w:tc>
          <w:tcPr>
            <w:tcW w:w="10206" w:type="dxa"/>
            <w:vAlign w:val="center"/>
          </w:tcPr>
          <w:p w14:paraId="43627677" w14:textId="7C69AC5B" w:rsidR="0031477E" w:rsidRPr="00E26FE1" w:rsidRDefault="00535DB8" w:rsidP="006A699F">
            <w:pPr>
              <w:spacing w:after="0"/>
              <w:jc w:val="both"/>
              <w:rPr>
                <w:rFonts w:ascii="Arial" w:eastAsia="Arial" w:hAnsi="Arial" w:cs="Arial"/>
                <w:color w:val="auto"/>
                <w:spacing w:val="0"/>
                <w:sz w:val="22"/>
              </w:rPr>
            </w:pPr>
            <w:r w:rsidRPr="00E26FE1">
              <w:rPr>
                <w:rFonts w:ascii="Arial" w:eastAsia="Arial" w:hAnsi="Arial" w:cs="Arial"/>
                <w:color w:val="auto"/>
                <w:spacing w:val="0"/>
                <w:sz w:val="22"/>
              </w:rPr>
              <w:t>La mise en concurrence est ouverte à toutes les solutions.</w:t>
            </w:r>
          </w:p>
        </w:tc>
      </w:tr>
    </w:tbl>
    <w:p w14:paraId="17FEA7FD" w14:textId="77777777" w:rsidR="00FF3F4F" w:rsidRPr="00E26FE1" w:rsidRDefault="00FF3F4F" w:rsidP="001342BF">
      <w:pPr>
        <w:spacing w:after="0" w:line="240" w:lineRule="auto"/>
        <w:jc w:val="both"/>
        <w:rPr>
          <w:rFonts w:ascii="Arial" w:eastAsia="Arial" w:hAnsi="Arial" w:cs="Arial"/>
          <w:color w:val="auto"/>
          <w:spacing w:val="0"/>
          <w:kern w:val="0"/>
          <w:sz w:val="22"/>
          <w:lang w:eastAsia="fr-FR"/>
          <w14:ligatures w14:val="none"/>
        </w:rPr>
      </w:pPr>
    </w:p>
    <w:p w14:paraId="7D86CD1B" w14:textId="77777777" w:rsidR="00802010" w:rsidRPr="00E26FE1" w:rsidRDefault="00802010" w:rsidP="001342BF">
      <w:pPr>
        <w:spacing w:after="0" w:line="240" w:lineRule="auto"/>
        <w:jc w:val="both"/>
        <w:rPr>
          <w:rFonts w:ascii="Arial" w:eastAsia="Arial" w:hAnsi="Arial" w:cs="Arial"/>
          <w:color w:val="auto"/>
          <w:spacing w:val="0"/>
          <w:kern w:val="0"/>
          <w:sz w:val="22"/>
          <w:lang w:eastAsia="fr-FR"/>
          <w14:ligatures w14:val="none"/>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802010" w:rsidRPr="00E26FE1" w14:paraId="04893203" w14:textId="77777777" w:rsidTr="006A699F">
        <w:trPr>
          <w:trHeight w:val="424"/>
          <w:jc w:val="center"/>
        </w:trPr>
        <w:tc>
          <w:tcPr>
            <w:tcW w:w="10206" w:type="dxa"/>
            <w:shd w:val="clear" w:color="auto" w:fill="B4C6E7"/>
            <w:vAlign w:val="center"/>
          </w:tcPr>
          <w:p w14:paraId="700ED834" w14:textId="6B330F68" w:rsidR="00802010" w:rsidRPr="005F7D95" w:rsidRDefault="009B012D" w:rsidP="006A699F">
            <w:pPr>
              <w:spacing w:after="0"/>
              <w:jc w:val="center"/>
              <w:rPr>
                <w:rFonts w:ascii="Arial" w:eastAsia="Arial" w:hAnsi="Arial" w:cs="Arial"/>
                <w:b/>
                <w:bCs/>
                <w:color w:val="auto"/>
                <w:spacing w:val="0"/>
                <w:sz w:val="22"/>
              </w:rPr>
            </w:pPr>
            <w:r w:rsidRPr="005F7D95">
              <w:rPr>
                <w:rFonts w:ascii="Arial" w:eastAsia="Arial" w:hAnsi="Arial" w:cs="Arial"/>
                <w:b/>
                <w:bCs/>
                <w:color w:val="auto"/>
                <w:spacing w:val="0"/>
                <w:sz w:val="22"/>
              </w:rPr>
              <w:t xml:space="preserve">EL </w:t>
            </w:r>
            <w:r w:rsidR="005450D7" w:rsidRPr="005F7D95">
              <w:rPr>
                <w:rFonts w:ascii="Arial" w:eastAsia="Arial" w:hAnsi="Arial" w:cs="Arial"/>
                <w:b/>
                <w:bCs/>
                <w:color w:val="auto"/>
                <w:spacing w:val="0"/>
                <w:sz w:val="22"/>
              </w:rPr>
              <w:t>5</w:t>
            </w:r>
          </w:p>
        </w:tc>
      </w:tr>
      <w:tr w:rsidR="00802010" w:rsidRPr="00E26FE1" w14:paraId="0C578385" w14:textId="77777777" w:rsidTr="00C36509">
        <w:trPr>
          <w:trHeight w:val="740"/>
          <w:jc w:val="center"/>
        </w:trPr>
        <w:tc>
          <w:tcPr>
            <w:tcW w:w="10206" w:type="dxa"/>
            <w:vAlign w:val="center"/>
          </w:tcPr>
          <w:p w14:paraId="1E505EF4" w14:textId="227C43FF" w:rsidR="00802010" w:rsidRPr="00E26FE1" w:rsidRDefault="00FF3F4F" w:rsidP="006A699F">
            <w:pPr>
              <w:spacing w:after="0"/>
              <w:jc w:val="both"/>
              <w:rPr>
                <w:rFonts w:ascii="Arial" w:eastAsia="Arial" w:hAnsi="Arial" w:cs="Arial"/>
                <w:color w:val="auto"/>
                <w:spacing w:val="0"/>
                <w:sz w:val="22"/>
              </w:rPr>
            </w:pPr>
            <w:r w:rsidRPr="00E26FE1">
              <w:rPr>
                <w:rFonts w:ascii="Arial" w:eastAsia="Arial" w:hAnsi="Arial" w:cs="Arial"/>
                <w:color w:val="auto"/>
                <w:spacing w:val="0"/>
                <w:sz w:val="22"/>
              </w:rPr>
              <w:t>Le budget inclut-il les achats / frais de licence / coûts d'hébergement… ou uniquement le périmètre explicitement cité dans le cahier des charges ?</w:t>
            </w:r>
          </w:p>
        </w:tc>
      </w:tr>
      <w:tr w:rsidR="00802010" w:rsidRPr="00E26FE1" w14:paraId="596F3D5D" w14:textId="77777777" w:rsidTr="006A699F">
        <w:trPr>
          <w:trHeight w:val="428"/>
          <w:jc w:val="center"/>
        </w:trPr>
        <w:tc>
          <w:tcPr>
            <w:tcW w:w="10206" w:type="dxa"/>
            <w:shd w:val="clear" w:color="auto" w:fill="B4C6E7"/>
            <w:vAlign w:val="center"/>
          </w:tcPr>
          <w:p w14:paraId="145D46BB" w14:textId="77777777" w:rsidR="00802010" w:rsidRPr="00E26FE1" w:rsidRDefault="00802010" w:rsidP="006A699F">
            <w:pPr>
              <w:spacing w:after="0"/>
              <w:jc w:val="center"/>
              <w:rPr>
                <w:rFonts w:ascii="Arial" w:eastAsia="Arial" w:hAnsi="Arial" w:cs="Arial"/>
                <w:color w:val="auto"/>
                <w:spacing w:val="0"/>
                <w:sz w:val="22"/>
              </w:rPr>
            </w:pPr>
            <w:r w:rsidRPr="00E26FE1">
              <w:rPr>
                <w:rFonts w:ascii="Arial" w:eastAsia="Arial" w:hAnsi="Arial" w:cs="Arial"/>
                <w:color w:val="auto"/>
                <w:spacing w:val="0"/>
                <w:sz w:val="22"/>
              </w:rPr>
              <w:t>Réponse</w:t>
            </w:r>
          </w:p>
        </w:tc>
      </w:tr>
      <w:tr w:rsidR="00802010" w:rsidRPr="00E26FE1" w14:paraId="49213548" w14:textId="77777777" w:rsidTr="00C36509">
        <w:trPr>
          <w:trHeight w:val="991"/>
          <w:jc w:val="center"/>
        </w:trPr>
        <w:tc>
          <w:tcPr>
            <w:tcW w:w="10206" w:type="dxa"/>
            <w:vAlign w:val="center"/>
          </w:tcPr>
          <w:p w14:paraId="1B91F2ED" w14:textId="4BCDD74E" w:rsidR="00802010" w:rsidRPr="00E26FE1" w:rsidRDefault="000C0A2E" w:rsidP="006A699F">
            <w:pPr>
              <w:spacing w:after="0"/>
              <w:jc w:val="both"/>
              <w:rPr>
                <w:rFonts w:ascii="Arial" w:eastAsia="Arial" w:hAnsi="Arial" w:cs="Arial"/>
                <w:color w:val="auto"/>
                <w:spacing w:val="0"/>
                <w:sz w:val="22"/>
              </w:rPr>
            </w:pPr>
            <w:r w:rsidRPr="00E26FE1">
              <w:rPr>
                <w:rFonts w:ascii="Arial" w:eastAsia="Arial" w:hAnsi="Arial" w:cs="Arial"/>
                <w:color w:val="auto"/>
                <w:spacing w:val="0"/>
                <w:sz w:val="22"/>
              </w:rPr>
              <w:t xml:space="preserve">Il est publié dans le cadre de l’appel à candidature une expression des besoins succincte. Un cahier des charges </w:t>
            </w:r>
            <w:r w:rsidR="009D2AA6" w:rsidRPr="00E26FE1">
              <w:rPr>
                <w:rFonts w:ascii="Arial" w:eastAsia="Arial" w:hAnsi="Arial" w:cs="Arial"/>
                <w:color w:val="auto"/>
                <w:spacing w:val="0"/>
                <w:sz w:val="22"/>
              </w:rPr>
              <w:t>détaillé</w:t>
            </w:r>
            <w:r w:rsidRPr="00E26FE1">
              <w:rPr>
                <w:rFonts w:ascii="Arial" w:eastAsia="Arial" w:hAnsi="Arial" w:cs="Arial"/>
                <w:color w:val="auto"/>
                <w:spacing w:val="0"/>
                <w:sz w:val="22"/>
              </w:rPr>
              <w:t xml:space="preserve"> sera publié en phase offres. Le budget inclura</w:t>
            </w:r>
            <w:r w:rsidR="0065072E" w:rsidRPr="00E26FE1">
              <w:rPr>
                <w:rFonts w:ascii="Arial" w:eastAsia="Arial" w:hAnsi="Arial" w:cs="Arial"/>
                <w:color w:val="auto"/>
                <w:spacing w:val="0"/>
                <w:sz w:val="22"/>
              </w:rPr>
              <w:t xml:space="preserve"> tous les achats, licences, hébergements et autres besoin</w:t>
            </w:r>
            <w:r w:rsidR="00484F94" w:rsidRPr="00E26FE1">
              <w:rPr>
                <w:rFonts w:ascii="Arial" w:eastAsia="Arial" w:hAnsi="Arial" w:cs="Arial"/>
                <w:color w:val="auto"/>
                <w:spacing w:val="0"/>
                <w:sz w:val="22"/>
              </w:rPr>
              <w:t>s</w:t>
            </w:r>
            <w:r w:rsidR="0065072E" w:rsidRPr="00E26FE1">
              <w:rPr>
                <w:rFonts w:ascii="Arial" w:eastAsia="Arial" w:hAnsi="Arial" w:cs="Arial"/>
                <w:color w:val="auto"/>
                <w:spacing w:val="0"/>
                <w:sz w:val="22"/>
              </w:rPr>
              <w:t>.</w:t>
            </w:r>
          </w:p>
        </w:tc>
      </w:tr>
    </w:tbl>
    <w:p w14:paraId="7F4AB501" w14:textId="77777777" w:rsidR="00802010" w:rsidRPr="00E26FE1" w:rsidRDefault="00802010" w:rsidP="001342BF">
      <w:pPr>
        <w:spacing w:after="0" w:line="240" w:lineRule="auto"/>
        <w:jc w:val="both"/>
        <w:rPr>
          <w:rFonts w:ascii="Arial" w:eastAsia="Arial" w:hAnsi="Arial" w:cs="Arial"/>
          <w:color w:val="auto"/>
          <w:spacing w:val="0"/>
          <w:kern w:val="0"/>
          <w:sz w:val="22"/>
          <w:lang w:eastAsia="fr-FR"/>
          <w14:ligatures w14:val="none"/>
        </w:rPr>
      </w:pPr>
    </w:p>
    <w:p w14:paraId="498269AF" w14:textId="77777777" w:rsidR="00F135A7" w:rsidRPr="00E26FE1" w:rsidRDefault="00F135A7" w:rsidP="001342BF">
      <w:pPr>
        <w:spacing w:after="0" w:line="240" w:lineRule="auto"/>
        <w:jc w:val="both"/>
        <w:rPr>
          <w:rFonts w:ascii="Arial" w:eastAsia="Arial" w:hAnsi="Arial" w:cs="Arial"/>
          <w:color w:val="auto"/>
          <w:spacing w:val="0"/>
          <w:kern w:val="0"/>
          <w:sz w:val="22"/>
          <w:lang w:eastAsia="fr-FR"/>
          <w14:ligatures w14:val="none"/>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F135A7" w:rsidRPr="00E26FE1" w14:paraId="4C011958" w14:textId="77777777" w:rsidTr="009C65C6">
        <w:trPr>
          <w:trHeight w:val="424"/>
          <w:jc w:val="center"/>
        </w:trPr>
        <w:tc>
          <w:tcPr>
            <w:tcW w:w="10206" w:type="dxa"/>
            <w:shd w:val="clear" w:color="auto" w:fill="B4C6E7"/>
            <w:vAlign w:val="center"/>
          </w:tcPr>
          <w:p w14:paraId="4CBEBA62" w14:textId="39071C06" w:rsidR="00F135A7" w:rsidRPr="005F7D95" w:rsidRDefault="00F135A7" w:rsidP="009C65C6">
            <w:pPr>
              <w:spacing w:after="0"/>
              <w:jc w:val="center"/>
              <w:rPr>
                <w:rFonts w:ascii="Arial" w:eastAsia="Arial" w:hAnsi="Arial" w:cs="Arial"/>
                <w:b/>
                <w:bCs/>
                <w:color w:val="auto"/>
                <w:spacing w:val="0"/>
                <w:sz w:val="22"/>
              </w:rPr>
            </w:pPr>
            <w:r w:rsidRPr="005F7D95">
              <w:rPr>
                <w:rFonts w:ascii="Arial" w:eastAsia="Arial" w:hAnsi="Arial" w:cs="Arial"/>
                <w:b/>
                <w:bCs/>
                <w:color w:val="auto"/>
                <w:spacing w:val="0"/>
                <w:sz w:val="22"/>
              </w:rPr>
              <w:t>EL 6</w:t>
            </w:r>
          </w:p>
        </w:tc>
      </w:tr>
      <w:tr w:rsidR="00F135A7" w:rsidRPr="00E26FE1" w14:paraId="7290F0A8" w14:textId="77777777" w:rsidTr="009C65C6">
        <w:trPr>
          <w:trHeight w:val="740"/>
          <w:jc w:val="center"/>
        </w:trPr>
        <w:tc>
          <w:tcPr>
            <w:tcW w:w="10206" w:type="dxa"/>
            <w:vAlign w:val="center"/>
          </w:tcPr>
          <w:p w14:paraId="61361358" w14:textId="31466334" w:rsidR="00F135A7" w:rsidRPr="00E26FE1" w:rsidRDefault="00A153C6" w:rsidP="009C65C6">
            <w:pPr>
              <w:spacing w:after="0"/>
              <w:jc w:val="both"/>
              <w:rPr>
                <w:rFonts w:ascii="Arial" w:eastAsia="Arial" w:hAnsi="Arial" w:cs="Arial"/>
                <w:color w:val="auto"/>
                <w:spacing w:val="0"/>
                <w:sz w:val="22"/>
              </w:rPr>
            </w:pPr>
            <w:r w:rsidRPr="00E26FE1">
              <w:rPr>
                <w:rFonts w:ascii="Arial" w:eastAsia="Arial" w:hAnsi="Arial" w:cs="Arial"/>
                <w:color w:val="auto"/>
                <w:spacing w:val="0"/>
                <w:sz w:val="22"/>
              </w:rPr>
              <w:t xml:space="preserve">Est-ce que vous pourriez nous préciser l'environnement technologique des plateformes sectorielles « Prendre Soin », « Culture-Spectacle » et « Transports et Mobilités » ? </w:t>
            </w:r>
          </w:p>
        </w:tc>
      </w:tr>
      <w:tr w:rsidR="00F135A7" w:rsidRPr="00E26FE1" w14:paraId="244E9E9F" w14:textId="77777777" w:rsidTr="009C65C6">
        <w:trPr>
          <w:trHeight w:val="428"/>
          <w:jc w:val="center"/>
        </w:trPr>
        <w:tc>
          <w:tcPr>
            <w:tcW w:w="10206" w:type="dxa"/>
            <w:shd w:val="clear" w:color="auto" w:fill="B4C6E7"/>
            <w:vAlign w:val="center"/>
          </w:tcPr>
          <w:p w14:paraId="3D6D4721" w14:textId="61EA6337" w:rsidR="00F135A7" w:rsidRPr="00E26FE1" w:rsidRDefault="00F135A7" w:rsidP="009C65C6">
            <w:pPr>
              <w:spacing w:after="0"/>
              <w:jc w:val="center"/>
              <w:rPr>
                <w:rFonts w:ascii="Arial" w:eastAsia="Arial" w:hAnsi="Arial" w:cs="Arial"/>
                <w:color w:val="auto"/>
                <w:spacing w:val="0"/>
                <w:sz w:val="22"/>
              </w:rPr>
            </w:pPr>
          </w:p>
        </w:tc>
      </w:tr>
      <w:tr w:rsidR="00F135A7" w:rsidRPr="00E26FE1" w14:paraId="55AA81F4" w14:textId="77777777" w:rsidTr="009C65C6">
        <w:trPr>
          <w:trHeight w:val="991"/>
          <w:jc w:val="center"/>
        </w:trPr>
        <w:tc>
          <w:tcPr>
            <w:tcW w:w="10206" w:type="dxa"/>
            <w:vAlign w:val="center"/>
          </w:tcPr>
          <w:p w14:paraId="7728073C" w14:textId="31C1D779" w:rsidR="00F135A7" w:rsidRPr="00E26FE1" w:rsidRDefault="00E26FE1" w:rsidP="009C65C6">
            <w:pPr>
              <w:spacing w:after="0"/>
              <w:jc w:val="both"/>
              <w:rPr>
                <w:rFonts w:ascii="Arial" w:eastAsia="Arial" w:hAnsi="Arial" w:cs="Arial"/>
                <w:color w:val="auto"/>
                <w:spacing w:val="0"/>
                <w:sz w:val="22"/>
              </w:rPr>
            </w:pPr>
            <w:r w:rsidRPr="00E26FE1">
              <w:rPr>
                <w:rFonts w:ascii="Arial" w:eastAsia="Arial" w:hAnsi="Arial" w:cs="Arial"/>
                <w:color w:val="auto"/>
                <w:spacing w:val="0"/>
                <w:sz w:val="22"/>
              </w:rPr>
              <w:t>L’environnement technologique des plateformes sectorielles actuelles s’appuie sur une Angular / Symfony, avec une orchestration déployée via Kubernetes.</w:t>
            </w:r>
          </w:p>
        </w:tc>
      </w:tr>
    </w:tbl>
    <w:p w14:paraId="1E150922" w14:textId="77777777" w:rsidR="00F135A7" w:rsidRDefault="00F135A7" w:rsidP="001342BF">
      <w:pPr>
        <w:spacing w:after="0" w:line="240" w:lineRule="auto"/>
        <w:jc w:val="both"/>
        <w:rPr>
          <w:rFonts w:ascii="Arial" w:eastAsia="Arial" w:hAnsi="Arial" w:cs="Arial"/>
          <w:color w:val="auto"/>
          <w:spacing w:val="0"/>
          <w:kern w:val="0"/>
          <w:sz w:val="22"/>
          <w:lang w:eastAsia="fr-FR"/>
          <w14:ligatures w14:val="none"/>
        </w:rPr>
      </w:pPr>
    </w:p>
    <w:sectPr w:rsidR="00F135A7" w:rsidSect="00890633">
      <w:headerReference w:type="even" r:id="rId12"/>
      <w:headerReference w:type="default" r:id="rId13"/>
      <w:footerReference w:type="even" r:id="rId14"/>
      <w:footerReference w:type="default" r:id="rId15"/>
      <w:headerReference w:type="first" r:id="rId16"/>
      <w:footerReference w:type="first" r:id="rId17"/>
      <w:pgSz w:w="11906" w:h="16838"/>
      <w:pgMar w:top="1418" w:right="1701" w:bottom="1418" w:left="1985" w:header="567" w:footer="15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7F76C" w14:textId="77777777" w:rsidR="00052196" w:rsidRDefault="00052196">
      <w:pPr>
        <w:spacing w:after="0" w:line="240" w:lineRule="auto"/>
      </w:pPr>
      <w:r>
        <w:separator/>
      </w:r>
    </w:p>
  </w:endnote>
  <w:endnote w:type="continuationSeparator" w:id="0">
    <w:p w14:paraId="42CC1CD2" w14:textId="77777777" w:rsidR="00052196" w:rsidRDefault="00052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ianne">
    <w:panose1 w:val="02000000000000000000"/>
    <w:charset w:val="00"/>
    <w:family w:val="modern"/>
    <w:notTrueType/>
    <w:pitch w:val="variable"/>
    <w:sig w:usb0="0000000F"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E3D9" w14:textId="77777777" w:rsidR="0031477E" w:rsidRDefault="0031477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90ABF" w14:textId="77777777" w:rsidR="0031477E" w:rsidRDefault="0031477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E8A0A" w14:textId="77777777" w:rsidR="0031477E" w:rsidRDefault="0031477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2B823" w14:textId="77777777" w:rsidR="00052196" w:rsidRDefault="00052196">
      <w:pPr>
        <w:spacing w:after="0" w:line="240" w:lineRule="auto"/>
      </w:pPr>
      <w:r>
        <w:separator/>
      </w:r>
    </w:p>
  </w:footnote>
  <w:footnote w:type="continuationSeparator" w:id="0">
    <w:p w14:paraId="5AD44C4E" w14:textId="77777777" w:rsidR="00052196" w:rsidRDefault="000521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D638C" w14:textId="77777777" w:rsidR="0031477E" w:rsidRDefault="0031477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12778" w14:textId="77777777" w:rsidR="0031477E" w:rsidRDefault="0031477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72C62" w14:textId="77777777" w:rsidR="0031477E" w:rsidRDefault="0031477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084C9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F9593D"/>
    <w:multiLevelType w:val="multilevel"/>
    <w:tmpl w:val="A52AA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601EAF"/>
    <w:multiLevelType w:val="hybridMultilevel"/>
    <w:tmpl w:val="312CD514"/>
    <w:lvl w:ilvl="0" w:tplc="29CE2476">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15304614">
    <w:abstractNumId w:val="0"/>
  </w:num>
  <w:num w:numId="2" w16cid:durableId="1149664024">
    <w:abstractNumId w:val="2"/>
  </w:num>
  <w:num w:numId="3" w16cid:durableId="9656230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2BF"/>
    <w:rsid w:val="00001EB9"/>
    <w:rsid w:val="00016E84"/>
    <w:rsid w:val="0002652C"/>
    <w:rsid w:val="00034483"/>
    <w:rsid w:val="00040054"/>
    <w:rsid w:val="0004401E"/>
    <w:rsid w:val="00050656"/>
    <w:rsid w:val="00052196"/>
    <w:rsid w:val="00061BA2"/>
    <w:rsid w:val="00066A42"/>
    <w:rsid w:val="00080CB3"/>
    <w:rsid w:val="000C0A2E"/>
    <w:rsid w:val="000D5F29"/>
    <w:rsid w:val="000D7674"/>
    <w:rsid w:val="000E02BD"/>
    <w:rsid w:val="0012105B"/>
    <w:rsid w:val="001255B7"/>
    <w:rsid w:val="001342BF"/>
    <w:rsid w:val="001373B3"/>
    <w:rsid w:val="00154B6E"/>
    <w:rsid w:val="00157823"/>
    <w:rsid w:val="0016081A"/>
    <w:rsid w:val="001654BD"/>
    <w:rsid w:val="001853F8"/>
    <w:rsid w:val="001C130A"/>
    <w:rsid w:val="001E0348"/>
    <w:rsid w:val="001F7F0A"/>
    <w:rsid w:val="00207FBB"/>
    <w:rsid w:val="002110F8"/>
    <w:rsid w:val="0021575D"/>
    <w:rsid w:val="002172C9"/>
    <w:rsid w:val="00226277"/>
    <w:rsid w:val="00234380"/>
    <w:rsid w:val="002346A7"/>
    <w:rsid w:val="0023742C"/>
    <w:rsid w:val="002467B3"/>
    <w:rsid w:val="00282811"/>
    <w:rsid w:val="002B47F5"/>
    <w:rsid w:val="002D50E6"/>
    <w:rsid w:val="002D6C6D"/>
    <w:rsid w:val="002E39AB"/>
    <w:rsid w:val="002F522F"/>
    <w:rsid w:val="00300F8B"/>
    <w:rsid w:val="0031477E"/>
    <w:rsid w:val="0032789E"/>
    <w:rsid w:val="00327CA4"/>
    <w:rsid w:val="0035036C"/>
    <w:rsid w:val="003618EE"/>
    <w:rsid w:val="00390E16"/>
    <w:rsid w:val="003A1723"/>
    <w:rsid w:val="003D472B"/>
    <w:rsid w:val="003F5ECF"/>
    <w:rsid w:val="00404622"/>
    <w:rsid w:val="00453017"/>
    <w:rsid w:val="004831D7"/>
    <w:rsid w:val="00484F94"/>
    <w:rsid w:val="00486E2C"/>
    <w:rsid w:val="004930F5"/>
    <w:rsid w:val="004969FD"/>
    <w:rsid w:val="00497F67"/>
    <w:rsid w:val="004E0076"/>
    <w:rsid w:val="005105FE"/>
    <w:rsid w:val="00515E36"/>
    <w:rsid w:val="00535DB8"/>
    <w:rsid w:val="005450D7"/>
    <w:rsid w:val="005465C0"/>
    <w:rsid w:val="00560704"/>
    <w:rsid w:val="00566DF6"/>
    <w:rsid w:val="005A2FDA"/>
    <w:rsid w:val="005A63AC"/>
    <w:rsid w:val="005A64C4"/>
    <w:rsid w:val="005A7221"/>
    <w:rsid w:val="005B6BA8"/>
    <w:rsid w:val="005E5A2A"/>
    <w:rsid w:val="005F0385"/>
    <w:rsid w:val="005F7D95"/>
    <w:rsid w:val="0065072E"/>
    <w:rsid w:val="00652929"/>
    <w:rsid w:val="00657CE4"/>
    <w:rsid w:val="00663508"/>
    <w:rsid w:val="006A612B"/>
    <w:rsid w:val="006A699F"/>
    <w:rsid w:val="006D571D"/>
    <w:rsid w:val="00714D01"/>
    <w:rsid w:val="007229AB"/>
    <w:rsid w:val="00741857"/>
    <w:rsid w:val="00750970"/>
    <w:rsid w:val="00751754"/>
    <w:rsid w:val="00753F45"/>
    <w:rsid w:val="007E3CCD"/>
    <w:rsid w:val="007E44FF"/>
    <w:rsid w:val="00802010"/>
    <w:rsid w:val="008056F2"/>
    <w:rsid w:val="008256AB"/>
    <w:rsid w:val="00846DA3"/>
    <w:rsid w:val="008510FF"/>
    <w:rsid w:val="00862D2B"/>
    <w:rsid w:val="00882E21"/>
    <w:rsid w:val="00887C4D"/>
    <w:rsid w:val="00890633"/>
    <w:rsid w:val="008A132E"/>
    <w:rsid w:val="008C24E3"/>
    <w:rsid w:val="008D673B"/>
    <w:rsid w:val="008E0D88"/>
    <w:rsid w:val="008E2F3F"/>
    <w:rsid w:val="008E51E0"/>
    <w:rsid w:val="008F6FB3"/>
    <w:rsid w:val="009746BE"/>
    <w:rsid w:val="00994B1E"/>
    <w:rsid w:val="009A080E"/>
    <w:rsid w:val="009A2CC7"/>
    <w:rsid w:val="009A7439"/>
    <w:rsid w:val="009B012D"/>
    <w:rsid w:val="009B4E40"/>
    <w:rsid w:val="009C3EE6"/>
    <w:rsid w:val="009D2AA6"/>
    <w:rsid w:val="009E0AE2"/>
    <w:rsid w:val="009E58EE"/>
    <w:rsid w:val="009F2A0F"/>
    <w:rsid w:val="00A052FC"/>
    <w:rsid w:val="00A05A56"/>
    <w:rsid w:val="00A153C6"/>
    <w:rsid w:val="00A264B1"/>
    <w:rsid w:val="00A40319"/>
    <w:rsid w:val="00A662B8"/>
    <w:rsid w:val="00A846EA"/>
    <w:rsid w:val="00A86C97"/>
    <w:rsid w:val="00A91DBF"/>
    <w:rsid w:val="00AA2DD7"/>
    <w:rsid w:val="00AB3A70"/>
    <w:rsid w:val="00AE31B9"/>
    <w:rsid w:val="00AF4304"/>
    <w:rsid w:val="00B03696"/>
    <w:rsid w:val="00B14016"/>
    <w:rsid w:val="00B23857"/>
    <w:rsid w:val="00B26BD6"/>
    <w:rsid w:val="00B276A1"/>
    <w:rsid w:val="00B73B52"/>
    <w:rsid w:val="00B85753"/>
    <w:rsid w:val="00B85944"/>
    <w:rsid w:val="00B942C0"/>
    <w:rsid w:val="00BA66A9"/>
    <w:rsid w:val="00BB724F"/>
    <w:rsid w:val="00BB7E6E"/>
    <w:rsid w:val="00BC5F00"/>
    <w:rsid w:val="00BC77AC"/>
    <w:rsid w:val="00C06E24"/>
    <w:rsid w:val="00C26D6C"/>
    <w:rsid w:val="00C36509"/>
    <w:rsid w:val="00C41621"/>
    <w:rsid w:val="00C435BD"/>
    <w:rsid w:val="00C50D3A"/>
    <w:rsid w:val="00C563F3"/>
    <w:rsid w:val="00C8360C"/>
    <w:rsid w:val="00C9534F"/>
    <w:rsid w:val="00CA5A00"/>
    <w:rsid w:val="00CD2FAB"/>
    <w:rsid w:val="00CF246D"/>
    <w:rsid w:val="00D029C7"/>
    <w:rsid w:val="00D0460C"/>
    <w:rsid w:val="00D07084"/>
    <w:rsid w:val="00D15698"/>
    <w:rsid w:val="00D2320B"/>
    <w:rsid w:val="00D310EA"/>
    <w:rsid w:val="00D37954"/>
    <w:rsid w:val="00D43F93"/>
    <w:rsid w:val="00D86040"/>
    <w:rsid w:val="00D870B5"/>
    <w:rsid w:val="00DA5A2B"/>
    <w:rsid w:val="00DB4E44"/>
    <w:rsid w:val="00DC6809"/>
    <w:rsid w:val="00E02E64"/>
    <w:rsid w:val="00E22397"/>
    <w:rsid w:val="00E26FE1"/>
    <w:rsid w:val="00E76A58"/>
    <w:rsid w:val="00EA294B"/>
    <w:rsid w:val="00EE26B2"/>
    <w:rsid w:val="00EE3E4C"/>
    <w:rsid w:val="00EF7F3B"/>
    <w:rsid w:val="00F035EF"/>
    <w:rsid w:val="00F040A6"/>
    <w:rsid w:val="00F135A7"/>
    <w:rsid w:val="00F43FC8"/>
    <w:rsid w:val="00F45062"/>
    <w:rsid w:val="00F4511F"/>
    <w:rsid w:val="00F63712"/>
    <w:rsid w:val="00F9405F"/>
    <w:rsid w:val="00FB3024"/>
    <w:rsid w:val="00FB63CD"/>
    <w:rsid w:val="00FC0A03"/>
    <w:rsid w:val="00FD0793"/>
    <w:rsid w:val="00FD3AD6"/>
    <w:rsid w:val="00FE5A63"/>
    <w:rsid w:val="00FF3F4F"/>
    <w:rsid w:val="03497BDF"/>
    <w:rsid w:val="064DCB3A"/>
    <w:rsid w:val="06DD356B"/>
    <w:rsid w:val="10B03705"/>
    <w:rsid w:val="1121F298"/>
    <w:rsid w:val="131AC7C9"/>
    <w:rsid w:val="15428754"/>
    <w:rsid w:val="1AE851EB"/>
    <w:rsid w:val="1D34CFA2"/>
    <w:rsid w:val="1D8B15C8"/>
    <w:rsid w:val="1DC0F0A4"/>
    <w:rsid w:val="1E75CC21"/>
    <w:rsid w:val="204A60EE"/>
    <w:rsid w:val="20FD92BE"/>
    <w:rsid w:val="21EDB41D"/>
    <w:rsid w:val="2276BDF9"/>
    <w:rsid w:val="2473FAAF"/>
    <w:rsid w:val="266FC046"/>
    <w:rsid w:val="27234C23"/>
    <w:rsid w:val="27A78239"/>
    <w:rsid w:val="299B17BD"/>
    <w:rsid w:val="2B02621A"/>
    <w:rsid w:val="2BA14DE7"/>
    <w:rsid w:val="2BC74640"/>
    <w:rsid w:val="2C5D07B1"/>
    <w:rsid w:val="2D87D4C8"/>
    <w:rsid w:val="32E73915"/>
    <w:rsid w:val="3452B2E0"/>
    <w:rsid w:val="34EBB429"/>
    <w:rsid w:val="3507DAEF"/>
    <w:rsid w:val="3886EE68"/>
    <w:rsid w:val="3F535255"/>
    <w:rsid w:val="46920F7C"/>
    <w:rsid w:val="487B7875"/>
    <w:rsid w:val="49F083AF"/>
    <w:rsid w:val="4F87A977"/>
    <w:rsid w:val="4FE9E84E"/>
    <w:rsid w:val="5A7147F3"/>
    <w:rsid w:val="5E00C50E"/>
    <w:rsid w:val="5EEAF42C"/>
    <w:rsid w:val="636CECCC"/>
    <w:rsid w:val="63EC6FD5"/>
    <w:rsid w:val="66A42CE5"/>
    <w:rsid w:val="6715E5FA"/>
    <w:rsid w:val="69541B00"/>
    <w:rsid w:val="69D70EE4"/>
    <w:rsid w:val="6EC70A00"/>
    <w:rsid w:val="7216F3D4"/>
    <w:rsid w:val="74249484"/>
    <w:rsid w:val="75827825"/>
    <w:rsid w:val="7738A0E1"/>
    <w:rsid w:val="782DBD01"/>
    <w:rsid w:val="7E5C2D87"/>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81E4B"/>
  <w15:chartTrackingRefBased/>
  <w15:docId w15:val="{12C64CA9-E4DC-4A44-B91A-AEA57E782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255B7"/>
    <w:pPr>
      <w:spacing w:after="240"/>
    </w:pPr>
    <w:rPr>
      <w:color w:val="293378" w:themeColor="text2"/>
      <w:spacing w:val="-5"/>
      <w:sz w:val="20"/>
    </w:rPr>
  </w:style>
  <w:style w:type="paragraph" w:styleId="Titre1">
    <w:name w:val="heading 1"/>
    <w:basedOn w:val="Normal"/>
    <w:next w:val="Normal"/>
    <w:uiPriority w:val="9"/>
    <w:qFormat/>
    <w:rsid w:val="008056F2"/>
    <w:pPr>
      <w:keepNext/>
      <w:keepLines/>
      <w:spacing w:before="240" w:after="600" w:line="204" w:lineRule="auto"/>
      <w:outlineLvl w:val="0"/>
    </w:pPr>
    <w:rPr>
      <w:rFonts w:asciiTheme="majorHAnsi" w:eastAsiaTheme="majorEastAsia" w:hAnsiTheme="majorHAnsi" w:cstheme="majorBidi"/>
      <w:b/>
      <w:spacing w:val="-20"/>
      <w:sz w:val="64"/>
      <w:szCs w:val="64"/>
    </w:rPr>
  </w:style>
  <w:style w:type="paragraph" w:styleId="Titre2">
    <w:name w:val="heading 2"/>
    <w:basedOn w:val="Normal"/>
    <w:next w:val="Normal"/>
    <w:uiPriority w:val="9"/>
    <w:unhideWhenUsed/>
    <w:qFormat/>
    <w:rsid w:val="008056F2"/>
    <w:pPr>
      <w:keepNext/>
      <w:keepLines/>
      <w:spacing w:before="240" w:after="480"/>
      <w:outlineLvl w:val="1"/>
    </w:pPr>
    <w:rPr>
      <w:rFonts w:asciiTheme="majorHAnsi" w:eastAsiaTheme="majorEastAsia" w:hAnsiTheme="majorHAnsi" w:cstheme="majorBidi"/>
      <w:color w:val="406BDE" w:themeColor="accent3"/>
      <w:sz w:val="28"/>
      <w:szCs w:val="26"/>
    </w:rPr>
  </w:style>
  <w:style w:type="paragraph" w:styleId="Titre3">
    <w:name w:val="heading 3"/>
    <w:basedOn w:val="Normal"/>
    <w:next w:val="Normal"/>
    <w:uiPriority w:val="9"/>
    <w:semiHidden/>
    <w:unhideWhenUsed/>
    <w:qFormat/>
    <w:rsid w:val="001342BF"/>
    <w:pPr>
      <w:keepNext/>
      <w:keepLines/>
      <w:spacing w:before="160" w:after="80"/>
      <w:outlineLvl w:val="2"/>
    </w:pPr>
    <w:rPr>
      <w:rFonts w:eastAsiaTheme="majorEastAsia" w:cstheme="majorBidi"/>
      <w:color w:val="5E4277" w:themeColor="accent1" w:themeShade="BF"/>
      <w:sz w:val="28"/>
      <w:szCs w:val="28"/>
    </w:rPr>
  </w:style>
  <w:style w:type="paragraph" w:styleId="Titre4">
    <w:name w:val="heading 4"/>
    <w:basedOn w:val="Normal"/>
    <w:next w:val="Normal"/>
    <w:uiPriority w:val="9"/>
    <w:semiHidden/>
    <w:unhideWhenUsed/>
    <w:qFormat/>
    <w:rsid w:val="001342BF"/>
    <w:pPr>
      <w:keepNext/>
      <w:keepLines/>
      <w:spacing w:before="80" w:after="40"/>
      <w:outlineLvl w:val="3"/>
    </w:pPr>
    <w:rPr>
      <w:rFonts w:eastAsiaTheme="majorEastAsia" w:cstheme="majorBidi"/>
      <w:i/>
      <w:iCs/>
      <w:color w:val="5E4277" w:themeColor="accent1" w:themeShade="BF"/>
    </w:rPr>
  </w:style>
  <w:style w:type="paragraph" w:styleId="Titre5">
    <w:name w:val="heading 5"/>
    <w:basedOn w:val="Normal"/>
    <w:next w:val="Normal"/>
    <w:uiPriority w:val="9"/>
    <w:semiHidden/>
    <w:unhideWhenUsed/>
    <w:qFormat/>
    <w:rsid w:val="001342BF"/>
    <w:pPr>
      <w:keepNext/>
      <w:keepLines/>
      <w:spacing w:before="80" w:after="40"/>
      <w:outlineLvl w:val="4"/>
    </w:pPr>
    <w:rPr>
      <w:rFonts w:eastAsiaTheme="majorEastAsia" w:cstheme="majorBidi"/>
      <w:color w:val="5E4277" w:themeColor="accent1" w:themeShade="BF"/>
    </w:rPr>
  </w:style>
  <w:style w:type="paragraph" w:styleId="Titre6">
    <w:name w:val="heading 6"/>
    <w:basedOn w:val="Normal"/>
    <w:next w:val="Normal"/>
    <w:uiPriority w:val="9"/>
    <w:semiHidden/>
    <w:unhideWhenUsed/>
    <w:qFormat/>
    <w:rsid w:val="001342BF"/>
    <w:pPr>
      <w:keepNext/>
      <w:keepLines/>
      <w:spacing w:before="40" w:after="0"/>
      <w:outlineLvl w:val="5"/>
    </w:pPr>
    <w:rPr>
      <w:rFonts w:eastAsiaTheme="majorEastAsia" w:cstheme="majorBidi"/>
      <w:i/>
      <w:iCs/>
      <w:color w:val="263BBD" w:themeColor="text1" w:themeTint="A6"/>
    </w:rPr>
  </w:style>
  <w:style w:type="paragraph" w:styleId="Titre7">
    <w:name w:val="heading 7"/>
    <w:basedOn w:val="Normal"/>
    <w:next w:val="Normal"/>
    <w:uiPriority w:val="9"/>
    <w:semiHidden/>
    <w:unhideWhenUsed/>
    <w:qFormat/>
    <w:rsid w:val="001342BF"/>
    <w:pPr>
      <w:keepNext/>
      <w:keepLines/>
      <w:spacing w:before="40" w:after="0"/>
      <w:outlineLvl w:val="6"/>
    </w:pPr>
    <w:rPr>
      <w:rFonts w:eastAsiaTheme="majorEastAsia" w:cstheme="majorBidi"/>
      <w:color w:val="263BBD" w:themeColor="text1" w:themeTint="A6"/>
    </w:rPr>
  </w:style>
  <w:style w:type="paragraph" w:styleId="Titre8">
    <w:name w:val="heading 8"/>
    <w:basedOn w:val="Normal"/>
    <w:next w:val="Normal"/>
    <w:uiPriority w:val="9"/>
    <w:semiHidden/>
    <w:unhideWhenUsed/>
    <w:qFormat/>
    <w:rsid w:val="001342BF"/>
    <w:pPr>
      <w:keepNext/>
      <w:keepLines/>
      <w:spacing w:after="0"/>
      <w:outlineLvl w:val="7"/>
    </w:pPr>
    <w:rPr>
      <w:rFonts w:eastAsiaTheme="majorEastAsia" w:cstheme="majorBidi"/>
      <w:i/>
      <w:iCs/>
      <w:color w:val="182576" w:themeColor="text1" w:themeTint="D8"/>
    </w:rPr>
  </w:style>
  <w:style w:type="paragraph" w:styleId="Titre9">
    <w:name w:val="heading 9"/>
    <w:basedOn w:val="Normal"/>
    <w:next w:val="Normal"/>
    <w:uiPriority w:val="9"/>
    <w:semiHidden/>
    <w:unhideWhenUsed/>
    <w:qFormat/>
    <w:rsid w:val="001342BF"/>
    <w:pPr>
      <w:keepNext/>
      <w:keepLines/>
      <w:spacing w:after="0"/>
      <w:outlineLvl w:val="8"/>
    </w:pPr>
    <w:rPr>
      <w:rFonts w:eastAsiaTheme="majorEastAsia" w:cstheme="majorBidi"/>
      <w:color w:val="182576"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C50D3A"/>
    <w:rPr>
      <w:sz w:val="16"/>
      <w:szCs w:val="16"/>
    </w:rPr>
  </w:style>
  <w:style w:type="paragraph" w:styleId="Commentaire">
    <w:name w:val="annotation text"/>
    <w:basedOn w:val="Normal"/>
    <w:link w:val="CommentaireCar"/>
    <w:uiPriority w:val="99"/>
    <w:unhideWhenUsed/>
    <w:rsid w:val="00C50D3A"/>
    <w:pPr>
      <w:spacing w:line="240" w:lineRule="auto"/>
    </w:pPr>
    <w:rPr>
      <w:szCs w:val="20"/>
    </w:rPr>
  </w:style>
  <w:style w:type="paragraph" w:customStyle="1" w:styleId="a">
    <w:rsid w:val="001255B7"/>
    <w:pPr>
      <w:spacing w:after="0" w:line="240" w:lineRule="auto"/>
    </w:pPr>
    <w:rPr>
      <w:rFonts w:ascii="Times New Roman" w:eastAsia="Times New Roman" w:hAnsi="Times New Roman" w:cs="Times New Roman"/>
      <w:kern w:val="0"/>
      <w:lang w:eastAsia="fr-FR"/>
      <w14:ligatures w14:val="none"/>
    </w:rPr>
  </w:style>
  <w:style w:type="table" w:styleId="Grilledutableau">
    <w:name w:val="Table Grid"/>
    <w:basedOn w:val="TableauNormal"/>
    <w:rsid w:val="001342BF"/>
    <w:pPr>
      <w:spacing w:after="0" w:line="240" w:lineRule="auto"/>
    </w:pPr>
    <w:rPr>
      <w:rFonts w:ascii="Times New Roman" w:eastAsia="Times New Roman" w:hAnsi="Times New Roman" w:cs="Times New Roman"/>
      <w:kern w:val="0"/>
      <w:lang w:eastAsia="fr-F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sinterligne">
    <w:name w:val="No Spacing"/>
    <w:uiPriority w:val="1"/>
    <w:qFormat/>
    <w:rsid w:val="008056F2"/>
    <w:pPr>
      <w:spacing w:after="0" w:line="240" w:lineRule="auto"/>
    </w:pPr>
    <w:rPr>
      <w:color w:val="293378" w:themeColor="text2"/>
      <w:sz w:val="20"/>
    </w:rPr>
  </w:style>
  <w:style w:type="character" w:customStyle="1" w:styleId="CommentaireCar">
    <w:name w:val="Commentaire Car"/>
    <w:basedOn w:val="Policepardfaut"/>
    <w:link w:val="Commentaire"/>
    <w:uiPriority w:val="99"/>
    <w:rsid w:val="00C50D3A"/>
    <w:rPr>
      <w:color w:val="293378" w:themeColor="text2"/>
      <w:spacing w:val="-5"/>
      <w:sz w:val="20"/>
      <w:szCs w:val="20"/>
    </w:rPr>
  </w:style>
  <w:style w:type="paragraph" w:styleId="Objetducommentaire">
    <w:name w:val="annotation subject"/>
    <w:basedOn w:val="Commentaire"/>
    <w:next w:val="Commentaire"/>
    <w:link w:val="ObjetducommentaireCar"/>
    <w:uiPriority w:val="99"/>
    <w:semiHidden/>
    <w:unhideWhenUsed/>
    <w:rsid w:val="00C50D3A"/>
    <w:rPr>
      <w:b/>
      <w:bCs/>
    </w:rPr>
  </w:style>
  <w:style w:type="character" w:customStyle="1" w:styleId="ObjetducommentaireCar">
    <w:name w:val="Objet du commentaire Car"/>
    <w:basedOn w:val="CommentaireCar"/>
    <w:link w:val="Objetducommentaire"/>
    <w:uiPriority w:val="99"/>
    <w:semiHidden/>
    <w:rsid w:val="00C50D3A"/>
    <w:rPr>
      <w:b/>
      <w:bCs/>
      <w:color w:val="293378" w:themeColor="text2"/>
      <w:spacing w:val="-5"/>
      <w:sz w:val="20"/>
      <w:szCs w:val="20"/>
    </w:rPr>
  </w:style>
  <w:style w:type="character" w:customStyle="1" w:styleId="CitationintenseCar">
    <w:name w:val="Citation intense Car"/>
    <w:basedOn w:val="Policepardfaut"/>
    <w:uiPriority w:val="30"/>
    <w:rsid w:val="001255B7"/>
    <w:rPr>
      <w:i/>
      <w:iCs/>
      <w:color w:val="7E58A0" w:themeColor="accent1"/>
      <w:spacing w:val="-5"/>
      <w:sz w:val="20"/>
    </w:rPr>
  </w:style>
  <w:style w:type="paragraph" w:customStyle="1" w:styleId="H1-SurTitre">
    <w:name w:val="H1 - Sur Titre"/>
    <w:qFormat/>
    <w:rsid w:val="008056F2"/>
    <w:pPr>
      <w:spacing w:after="120" w:line="192" w:lineRule="auto"/>
      <w:ind w:left="2665"/>
    </w:pPr>
    <w:rPr>
      <w:b/>
      <w:caps/>
      <w:color w:val="406BDE" w:themeColor="accent3"/>
      <w:sz w:val="44"/>
    </w:rPr>
  </w:style>
  <w:style w:type="paragraph" w:styleId="Paragraphedeliste">
    <w:name w:val="List Paragraph"/>
    <w:basedOn w:val="Normal"/>
    <w:uiPriority w:val="34"/>
    <w:qFormat/>
    <w:rsid w:val="008056F2"/>
    <w:pPr>
      <w:ind w:left="720"/>
      <w:contextualSpacing/>
    </w:pPr>
  </w:style>
  <w:style w:type="character" w:styleId="Accentuationintense">
    <w:name w:val="Intense Emphasis"/>
    <w:basedOn w:val="Policepardfaut"/>
    <w:uiPriority w:val="21"/>
    <w:qFormat/>
    <w:rsid w:val="001342BF"/>
    <w:rPr>
      <w:i/>
      <w:iCs/>
      <w:color w:val="5E4277" w:themeColor="accent1" w:themeShade="BF"/>
    </w:rPr>
  </w:style>
  <w:style w:type="character" w:styleId="Rfrenceintense">
    <w:name w:val="Intense Reference"/>
    <w:basedOn w:val="Policepardfaut"/>
    <w:uiPriority w:val="32"/>
    <w:qFormat/>
    <w:rsid w:val="001342BF"/>
    <w:rPr>
      <w:b/>
      <w:bCs/>
      <w:smallCaps/>
      <w:color w:val="5E4277" w:themeColor="accent1" w:themeShade="BF"/>
      <w:spacing w:val="5"/>
    </w:rPr>
  </w:style>
  <w:style w:type="paragraph" w:customStyle="1" w:styleId="RedTxt">
    <w:name w:val="RedTxt"/>
    <w:basedOn w:val="Normal"/>
    <w:rsid w:val="0032789E"/>
    <w:pPr>
      <w:spacing w:after="0" w:line="240" w:lineRule="auto"/>
    </w:pPr>
    <w:rPr>
      <w:rFonts w:ascii="Arial" w:eastAsia="Times New Roman" w:hAnsi="Arial" w:cs="Times New Roman"/>
      <w:color w:val="auto"/>
      <w:spacing w:val="0"/>
      <w:kern w:val="0"/>
      <w:sz w:val="18"/>
      <w:szCs w:val="20"/>
      <w:lang w:eastAsia="fr-FR"/>
      <w14:ligatures w14:val="none"/>
    </w:rPr>
  </w:style>
  <w:style w:type="character" w:customStyle="1" w:styleId="Heading1Char">
    <w:name w:val="Heading 1 Char"/>
    <w:basedOn w:val="Policepardfaut"/>
    <w:uiPriority w:val="9"/>
    <w:rsid w:val="00001EB9"/>
    <w:rPr>
      <w:rFonts w:asciiTheme="majorHAnsi" w:eastAsiaTheme="majorEastAsia" w:hAnsiTheme="majorHAnsi" w:cstheme="majorBidi"/>
      <w:b/>
      <w:color w:val="293378" w:themeColor="text2"/>
      <w:spacing w:val="-20"/>
      <w:sz w:val="64"/>
      <w:szCs w:val="64"/>
    </w:rPr>
  </w:style>
  <w:style w:type="character" w:customStyle="1" w:styleId="Heading2Char">
    <w:name w:val="Heading 2 Char"/>
    <w:basedOn w:val="Policepardfaut"/>
    <w:uiPriority w:val="9"/>
    <w:rsid w:val="00001EB9"/>
    <w:rPr>
      <w:rFonts w:asciiTheme="majorHAnsi" w:eastAsiaTheme="majorEastAsia" w:hAnsiTheme="majorHAnsi" w:cstheme="majorBidi"/>
      <w:color w:val="406BDE" w:themeColor="accent3"/>
      <w:spacing w:val="-5"/>
      <w:sz w:val="28"/>
      <w:szCs w:val="26"/>
    </w:rPr>
  </w:style>
  <w:style w:type="character" w:customStyle="1" w:styleId="HeaderChar">
    <w:name w:val="Header Char"/>
    <w:basedOn w:val="Policepardfaut"/>
    <w:uiPriority w:val="99"/>
    <w:rsid w:val="00001EB9"/>
    <w:rPr>
      <w:color w:val="293378" w:themeColor="text2"/>
      <w:spacing w:val="-5"/>
      <w:sz w:val="20"/>
    </w:rPr>
  </w:style>
  <w:style w:type="character" w:customStyle="1" w:styleId="FooterChar">
    <w:name w:val="Footer Char"/>
    <w:basedOn w:val="Policepardfaut"/>
    <w:uiPriority w:val="99"/>
    <w:rsid w:val="00001EB9"/>
    <w:rPr>
      <w:color w:val="293378" w:themeColor="text2"/>
      <w:spacing w:val="-5"/>
      <w:sz w:val="20"/>
    </w:rPr>
  </w:style>
  <w:style w:type="character" w:customStyle="1" w:styleId="Heading3Char">
    <w:name w:val="Heading 3 Char"/>
    <w:basedOn w:val="Policepardfaut"/>
    <w:uiPriority w:val="9"/>
    <w:semiHidden/>
    <w:rsid w:val="00001EB9"/>
    <w:rPr>
      <w:rFonts w:eastAsiaTheme="majorEastAsia" w:cstheme="majorBidi"/>
      <w:color w:val="5E4277" w:themeColor="accent1" w:themeShade="BF"/>
      <w:spacing w:val="-5"/>
      <w:sz w:val="28"/>
      <w:szCs w:val="28"/>
    </w:rPr>
  </w:style>
  <w:style w:type="character" w:customStyle="1" w:styleId="Heading4Char">
    <w:name w:val="Heading 4 Char"/>
    <w:basedOn w:val="Policepardfaut"/>
    <w:uiPriority w:val="9"/>
    <w:semiHidden/>
    <w:rsid w:val="00001EB9"/>
    <w:rPr>
      <w:rFonts w:eastAsiaTheme="majorEastAsia" w:cstheme="majorBidi"/>
      <w:i/>
      <w:iCs/>
      <w:color w:val="5E4277" w:themeColor="accent1" w:themeShade="BF"/>
      <w:spacing w:val="-5"/>
      <w:sz w:val="20"/>
    </w:rPr>
  </w:style>
  <w:style w:type="character" w:customStyle="1" w:styleId="Heading5Char">
    <w:name w:val="Heading 5 Char"/>
    <w:basedOn w:val="Policepardfaut"/>
    <w:uiPriority w:val="9"/>
    <w:semiHidden/>
    <w:rsid w:val="00001EB9"/>
    <w:rPr>
      <w:rFonts w:eastAsiaTheme="majorEastAsia" w:cstheme="majorBidi"/>
      <w:color w:val="5E4277" w:themeColor="accent1" w:themeShade="BF"/>
      <w:spacing w:val="-5"/>
      <w:sz w:val="20"/>
    </w:rPr>
  </w:style>
  <w:style w:type="character" w:customStyle="1" w:styleId="Heading6Char">
    <w:name w:val="Heading 6 Char"/>
    <w:basedOn w:val="Policepardfaut"/>
    <w:uiPriority w:val="9"/>
    <w:semiHidden/>
    <w:rsid w:val="00001EB9"/>
    <w:rPr>
      <w:rFonts w:eastAsiaTheme="majorEastAsia" w:cstheme="majorBidi"/>
      <w:i/>
      <w:iCs/>
      <w:color w:val="263BBD" w:themeColor="text1" w:themeTint="A6"/>
      <w:spacing w:val="-5"/>
      <w:sz w:val="20"/>
    </w:rPr>
  </w:style>
  <w:style w:type="character" w:customStyle="1" w:styleId="Heading7Char">
    <w:name w:val="Heading 7 Char"/>
    <w:basedOn w:val="Policepardfaut"/>
    <w:uiPriority w:val="9"/>
    <w:semiHidden/>
    <w:rsid w:val="00001EB9"/>
    <w:rPr>
      <w:rFonts w:eastAsiaTheme="majorEastAsia" w:cstheme="majorBidi"/>
      <w:color w:val="263BBD" w:themeColor="text1" w:themeTint="A6"/>
      <w:spacing w:val="-5"/>
      <w:sz w:val="20"/>
    </w:rPr>
  </w:style>
  <w:style w:type="character" w:customStyle="1" w:styleId="Heading8Char">
    <w:name w:val="Heading 8 Char"/>
    <w:basedOn w:val="Policepardfaut"/>
    <w:uiPriority w:val="9"/>
    <w:semiHidden/>
    <w:rsid w:val="00001EB9"/>
    <w:rPr>
      <w:rFonts w:eastAsiaTheme="majorEastAsia" w:cstheme="majorBidi"/>
      <w:i/>
      <w:iCs/>
      <w:color w:val="182576" w:themeColor="text1" w:themeTint="D8"/>
      <w:spacing w:val="-5"/>
      <w:sz w:val="20"/>
    </w:rPr>
  </w:style>
  <w:style w:type="character" w:customStyle="1" w:styleId="Heading9Char">
    <w:name w:val="Heading 9 Char"/>
    <w:basedOn w:val="Policepardfaut"/>
    <w:uiPriority w:val="9"/>
    <w:semiHidden/>
    <w:rsid w:val="00001EB9"/>
    <w:rPr>
      <w:rFonts w:eastAsiaTheme="majorEastAsia" w:cstheme="majorBidi"/>
      <w:color w:val="182576" w:themeColor="text1" w:themeTint="D8"/>
      <w:spacing w:val="-5"/>
      <w:sz w:val="20"/>
    </w:rPr>
  </w:style>
  <w:style w:type="character" w:customStyle="1" w:styleId="QuoteChar">
    <w:name w:val="Quote Char"/>
    <w:basedOn w:val="Policepardfaut"/>
    <w:uiPriority w:val="29"/>
    <w:rsid w:val="00001EB9"/>
    <w:rPr>
      <w:i/>
      <w:iCs/>
      <w:color w:val="1F309A" w:themeColor="text1" w:themeTint="BF"/>
      <w:spacing w:val="-5"/>
      <w:sz w:val="20"/>
    </w:rPr>
  </w:style>
  <w:style w:type="paragraph" w:styleId="En-tte">
    <w:name w:val="header"/>
    <w:basedOn w:val="Normal"/>
    <w:link w:val="En-tteCar"/>
    <w:uiPriority w:val="99"/>
    <w:semiHidden/>
    <w:unhideWhenUsed/>
    <w:rsid w:val="009F2A0F"/>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9F2A0F"/>
    <w:rPr>
      <w:color w:val="293378" w:themeColor="text2"/>
      <w:spacing w:val="-5"/>
      <w:sz w:val="20"/>
    </w:rPr>
  </w:style>
  <w:style w:type="paragraph" w:styleId="Pieddepage">
    <w:name w:val="footer"/>
    <w:basedOn w:val="Normal"/>
    <w:link w:val="PieddepageCar"/>
    <w:uiPriority w:val="99"/>
    <w:semiHidden/>
    <w:unhideWhenUsed/>
    <w:rsid w:val="009F2A0F"/>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9F2A0F"/>
    <w:rPr>
      <w:color w:val="293378" w:themeColor="text2"/>
      <w:spacing w:val="-5"/>
      <w:sz w:val="20"/>
    </w:rPr>
  </w:style>
  <w:style w:type="character" w:customStyle="1" w:styleId="TitleChar">
    <w:name w:val="Title Char"/>
    <w:aliases w:val="H2 - Titre Char"/>
    <w:basedOn w:val="Policepardfaut"/>
    <w:uiPriority w:val="10"/>
    <w:rsid w:val="009F2A0F"/>
    <w:rPr>
      <w:rFonts w:asciiTheme="majorHAnsi" w:eastAsiaTheme="majorEastAsia" w:hAnsiTheme="majorHAnsi" w:cstheme="majorBidi"/>
      <w:b/>
      <w:color w:val="293378" w:themeColor="text2"/>
      <w:spacing w:val="-20"/>
      <w:kern w:val="28"/>
      <w:sz w:val="96"/>
      <w:szCs w:val="96"/>
    </w:rPr>
  </w:style>
  <w:style w:type="character" w:customStyle="1" w:styleId="SubtitleChar">
    <w:name w:val="Subtitle Char"/>
    <w:aliases w:val="H3 - Sous-titre Char"/>
    <w:basedOn w:val="Policepardfaut"/>
    <w:uiPriority w:val="11"/>
    <w:rsid w:val="009F2A0F"/>
    <w:rPr>
      <w:rFonts w:eastAsiaTheme="minorEastAsia"/>
      <w:b/>
      <w:color w:val="406BDE" w:themeColor="accent3"/>
      <w:sz w:val="26"/>
    </w:rPr>
  </w:style>
  <w:style w:type="character" w:customStyle="1" w:styleId="IntenseQuoteChar">
    <w:name w:val="Intense Quote Char"/>
    <w:basedOn w:val="Policepardfaut"/>
    <w:uiPriority w:val="30"/>
    <w:rsid w:val="009F2A0F"/>
    <w:rPr>
      <w:i/>
      <w:iCs/>
      <w:color w:val="5E4277" w:themeColor="accent1" w:themeShade="BF"/>
      <w:spacing w:val="-5"/>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hème1">
  <a:themeElements>
    <a:clrScheme name="France travail">
      <a:dk1>
        <a:srgbClr val="0D1440"/>
      </a:dk1>
      <a:lt1>
        <a:srgbClr val="FFFFFF"/>
      </a:lt1>
      <a:dk2>
        <a:srgbClr val="293378"/>
      </a:dk2>
      <a:lt2>
        <a:srgbClr val="F5F2EE"/>
      </a:lt2>
      <a:accent1>
        <a:srgbClr val="7E58A0"/>
      </a:accent1>
      <a:accent2>
        <a:srgbClr val="FFCC52"/>
      </a:accent2>
      <a:accent3>
        <a:srgbClr val="406BDE"/>
      </a:accent3>
      <a:accent4>
        <a:srgbClr val="D96B00"/>
      </a:accent4>
      <a:accent5>
        <a:srgbClr val="D92424"/>
      </a:accent5>
      <a:accent6>
        <a:srgbClr val="5C0F38"/>
      </a:accent6>
      <a:hlink>
        <a:srgbClr val="467886"/>
      </a:hlink>
      <a:folHlink>
        <a:srgbClr val="96607D"/>
      </a:folHlink>
    </a:clrScheme>
    <a:fontScheme name="Marianne">
      <a:majorFont>
        <a:latin typeface="Marianne"/>
        <a:ea typeface=""/>
        <a:cs typeface=""/>
      </a:majorFont>
      <a:minorFont>
        <a:latin typeface="Marianne"/>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E6187EDC43F884C8BDD82064DFB4BDF" ma:contentTypeVersion="3" ma:contentTypeDescription="Crée un document." ma:contentTypeScope="" ma:versionID="cf6e9105d09ac97490fefb2a0db43edd">
  <xsd:schema xmlns:xsd="http://www.w3.org/2001/XMLSchema" xmlns:xs="http://www.w3.org/2001/XMLSchema" xmlns:p="http://schemas.microsoft.com/office/2006/metadata/properties" xmlns:ns2="a223d451-6a8e-4c44-8705-686d11790a4f" targetNamespace="http://schemas.microsoft.com/office/2006/metadata/properties" ma:root="true" ma:fieldsID="27049abfe70267c5c8125ecf8fb5c7ea" ns2:_="">
    <xsd:import namespace="a223d451-6a8e-4c44-8705-686d11790a4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23d451-6a8e-4c44-8705-686d11790a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E92B7F-F830-4EF5-B437-8209B7169715}">
  <ds:schemaRefs>
    <ds:schemaRef ds:uri="http://schemas.microsoft.com/sharepoint/v3/contenttype/forms"/>
  </ds:schemaRefs>
</ds:datastoreItem>
</file>

<file path=customXml/itemProps2.xml><?xml version="1.0" encoding="utf-8"?>
<ds:datastoreItem xmlns:ds="http://schemas.openxmlformats.org/officeDocument/2006/customXml" ds:itemID="{AE8E6C35-704A-47AA-B2E5-EAFAAB4FDC2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12D435A-32FA-4730-BF47-529C27AE710A}">
  <ds:schemaRefs>
    <ds:schemaRef ds:uri="http://schemas.openxmlformats.org/officeDocument/2006/bibliography"/>
  </ds:schemaRefs>
</ds:datastoreItem>
</file>

<file path=customXml/itemProps4.xml><?xml version="1.0" encoding="utf-8"?>
<ds:datastoreItem xmlns:ds="http://schemas.openxmlformats.org/officeDocument/2006/customXml" ds:itemID="{13D353E3-7CC6-4D9E-B024-76844DDEED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23d451-6a8e-4c44-8705-686d11790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2560419-e607-4c1e-bc64-87e1d81008cd}" enabled="1" method="Standard" siteId="{55a8600f-4ee6-4bb5-8f14-53589536b6df}" removed="0"/>
</clbl:labelList>
</file>

<file path=docProps/app.xml><?xml version="1.0" encoding="utf-8"?>
<Properties xmlns="http://schemas.openxmlformats.org/officeDocument/2006/extended-properties" xmlns:vt="http://schemas.openxmlformats.org/officeDocument/2006/docPropsVTypes">
  <Template>Normal</Template>
  <TotalTime>6</TotalTime>
  <Pages>3</Pages>
  <Words>496</Words>
  <Characters>2733</Characters>
  <Application>Microsoft Office Word</Application>
  <DocSecurity>0</DocSecurity>
  <Lines>22</Lines>
  <Paragraphs>6</Paragraphs>
  <ScaleCrop>false</ScaleCrop>
  <Company>France Travail</Company>
  <LinksUpToDate>false</LinksUpToDate>
  <CharactersWithSpaces>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PELLETIER Nicolas</dc:creator>
  <cp:keywords/>
  <dc:description/>
  <cp:lastModifiedBy>PRUD'HOMMES Sandrine</cp:lastModifiedBy>
  <cp:revision>96</cp:revision>
  <dcterms:created xsi:type="dcterms:W3CDTF">2025-09-09T06:18:00Z</dcterms:created>
  <dcterms:modified xsi:type="dcterms:W3CDTF">2026-08-12T09:00:00Z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1619000</vt:r8>
  </property>
  <property fmtid="{D5CDD505-2E9C-101B-9397-08002B2CF9AE}" pid="3" name="xd_ProgID">
    <vt:lpwstr>xd_ProgID</vt:lpwstr>
  </property>
  <property fmtid="{D5CDD505-2E9C-101B-9397-08002B2CF9AE}" pid="4" name="MediaServiceImageTags">
    <vt:lpwstr/>
  </property>
  <property fmtid="{D5CDD505-2E9C-101B-9397-08002B2CF9AE}" pid="5" name="ContentTypeId">
    <vt:lpwstr>0x0101000E6187EDC43F884C8BDD82064DFB4BDF</vt:lpwstr>
  </property>
  <property fmtid="{D5CDD505-2E9C-101B-9397-08002B2CF9AE}" pid="6" name="_ColorHex">
    <vt:lpwstr>_ColorHex</vt:lpwstr>
  </property>
  <property fmtid="{D5CDD505-2E9C-101B-9397-08002B2CF9AE}" pid="7" name="ComplianceAssetId">
    <vt:lpwstr>ComplianceAssetId</vt:lpwstr>
  </property>
  <property fmtid="{D5CDD505-2E9C-101B-9397-08002B2CF9AE}" pid="8" name="TemplateUrl">
    <vt:lpwstr>TemplateUrl</vt:lpwstr>
  </property>
  <property fmtid="{D5CDD505-2E9C-101B-9397-08002B2CF9AE}" pid="9" name="_ExtendedDescription">
    <vt:lpwstr>_ExtendedDescription</vt:lpwstr>
  </property>
  <property fmtid="{D5CDD505-2E9C-101B-9397-08002B2CF9AE}" pid="10" name="_ColorTag">
    <vt:lpwstr>_ColorTag</vt:lpwstr>
  </property>
  <property fmtid="{D5CDD505-2E9C-101B-9397-08002B2CF9AE}" pid="11" name="TriggerFlowInfo">
    <vt:lpwstr>TriggerFlowInfo</vt:lpwstr>
  </property>
  <property fmtid="{D5CDD505-2E9C-101B-9397-08002B2CF9AE}" pid="12" name="xd_Signature">
    <vt:lpwstr>false</vt:lpwstr>
  </property>
  <property fmtid="{D5CDD505-2E9C-101B-9397-08002B2CF9AE}" pid="13" name="_Emoji">
    <vt:lpwstr>_Emoji</vt:lpwstr>
  </property>
</Properties>
</file>