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0B36B" w14:textId="77777777" w:rsidR="00105971" w:rsidRPr="00FF6283" w:rsidRDefault="00105971" w:rsidP="00105971">
      <w:pPr>
        <w:pBdr>
          <w:top w:val="single" w:sz="4" w:space="1" w:color="auto"/>
          <w:left w:val="single" w:sz="4" w:space="1" w:color="auto"/>
          <w:bottom w:val="single" w:sz="4" w:space="1" w:color="auto"/>
          <w:right w:val="single" w:sz="4" w:space="1" w:color="auto"/>
        </w:pBdr>
        <w:jc w:val="center"/>
        <w:rPr>
          <w:rFonts w:ascii="Antique Olive Pro" w:hAnsi="Antique Olive Pro" w:cs="Arial"/>
          <w:sz w:val="96"/>
          <w:szCs w:val="20"/>
        </w:rPr>
      </w:pPr>
      <w:r w:rsidRPr="00FF6283">
        <w:rPr>
          <w:rFonts w:ascii="Antique Olive Pro" w:hAnsi="Antique Olive Pro" w:cs="Arial"/>
          <w:sz w:val="96"/>
          <w:szCs w:val="20"/>
        </w:rPr>
        <w:t>Mucem</w:t>
      </w:r>
    </w:p>
    <w:p w14:paraId="404823E2" w14:textId="77777777" w:rsidR="00417B3C" w:rsidRPr="001D15E0" w:rsidRDefault="00417B3C" w:rsidP="00417B3C">
      <w:pPr>
        <w:jc w:val="center"/>
        <w:rPr>
          <w:rFonts w:ascii="Arial" w:hAnsi="Arial" w:cs="Arial"/>
          <w:b/>
          <w:sz w:val="52"/>
          <w:szCs w:val="20"/>
        </w:rPr>
      </w:pPr>
      <w:r w:rsidRPr="00E55945">
        <w:rPr>
          <w:rFonts w:ascii="Arial" w:hAnsi="Arial" w:cs="Arial"/>
          <w:b/>
          <w:sz w:val="52"/>
          <w:szCs w:val="20"/>
        </w:rPr>
        <w:t xml:space="preserve">CADRE </w:t>
      </w:r>
      <w:r w:rsidRPr="001D15E0">
        <w:rPr>
          <w:rFonts w:ascii="Arial" w:hAnsi="Arial" w:cs="Arial"/>
          <w:b/>
          <w:sz w:val="52"/>
          <w:szCs w:val="20"/>
        </w:rPr>
        <w:t>DE REPONSE TECHNIQUE (CRT)</w:t>
      </w:r>
    </w:p>
    <w:p w14:paraId="2A956AAC" w14:textId="5B7CECA4" w:rsidR="00417B3C" w:rsidRPr="001D15E0" w:rsidRDefault="00417B3C" w:rsidP="00417B3C">
      <w:pPr>
        <w:jc w:val="center"/>
        <w:rPr>
          <w:rFonts w:ascii="Arial" w:hAnsi="Arial" w:cs="Arial"/>
          <w:b/>
          <w:color w:val="0070C0"/>
          <w:sz w:val="52"/>
          <w:szCs w:val="20"/>
        </w:rPr>
      </w:pPr>
      <w:r w:rsidRPr="001D15E0">
        <w:rPr>
          <w:rFonts w:ascii="Arial" w:hAnsi="Arial" w:cs="Arial"/>
          <w:b/>
          <w:color w:val="0070C0"/>
          <w:sz w:val="52"/>
          <w:szCs w:val="20"/>
        </w:rPr>
        <w:t xml:space="preserve">NOM CANDIDAT : </w:t>
      </w:r>
    </w:p>
    <w:p w14:paraId="628F340E" w14:textId="7E2C620E" w:rsidR="00FF6283" w:rsidRPr="001D15E0" w:rsidRDefault="001B49A8" w:rsidP="00417B3C">
      <w:pPr>
        <w:jc w:val="center"/>
        <w:rPr>
          <w:rFonts w:ascii="Arial" w:hAnsi="Arial" w:cs="Arial"/>
          <w:b/>
          <w:color w:val="0070C0"/>
          <w:sz w:val="48"/>
          <w:szCs w:val="20"/>
        </w:rPr>
      </w:pPr>
      <w:proofErr w:type="spellStart"/>
      <w:r w:rsidRPr="001D15E0">
        <w:rPr>
          <w:rFonts w:ascii="Arial" w:hAnsi="Arial" w:cs="Arial"/>
          <w:b/>
          <w:color w:val="0070C0"/>
          <w:sz w:val="48"/>
          <w:szCs w:val="20"/>
          <w:highlight w:val="lightGray"/>
        </w:rPr>
        <w:t>xxxxxxxxxx</w:t>
      </w:r>
      <w:proofErr w:type="spellEnd"/>
    </w:p>
    <w:p w14:paraId="7D18043A" w14:textId="1F393908" w:rsidR="00105971" w:rsidRPr="007C6BAD" w:rsidRDefault="009F3E96" w:rsidP="00105971">
      <w:pPr>
        <w:pBdr>
          <w:top w:val="single" w:sz="4" w:space="1" w:color="auto"/>
          <w:left w:val="single" w:sz="4" w:space="1" w:color="auto"/>
          <w:bottom w:val="single" w:sz="4" w:space="1" w:color="auto"/>
          <w:right w:val="single" w:sz="4" w:space="1" w:color="auto"/>
        </w:pBdr>
        <w:jc w:val="center"/>
        <w:rPr>
          <w:rFonts w:ascii="Arial" w:hAnsi="Arial" w:cs="Arial"/>
          <w:b/>
          <w:sz w:val="32"/>
          <w:szCs w:val="20"/>
        </w:rPr>
      </w:pPr>
      <w:r w:rsidRPr="007C6BAD">
        <w:rPr>
          <w:rFonts w:ascii="Arial" w:hAnsi="Arial" w:cs="Arial"/>
          <w:b/>
          <w:sz w:val="32"/>
          <w:szCs w:val="20"/>
        </w:rPr>
        <w:t>Procédure adaptée</w:t>
      </w:r>
      <w:r w:rsidR="00D1299E" w:rsidRPr="007C6BAD">
        <w:rPr>
          <w:rFonts w:ascii="Arial" w:hAnsi="Arial" w:cs="Arial"/>
          <w:b/>
          <w:sz w:val="32"/>
          <w:szCs w:val="20"/>
        </w:rPr>
        <w:t xml:space="preserve"> </w:t>
      </w:r>
      <w:r w:rsidR="001D15E0" w:rsidRPr="007C6BAD">
        <w:rPr>
          <w:rFonts w:ascii="Arial" w:hAnsi="Arial" w:cs="Arial"/>
          <w:b/>
          <w:sz w:val="32"/>
          <w:szCs w:val="20"/>
        </w:rPr>
        <w:t>(services spécifiques)</w:t>
      </w:r>
    </w:p>
    <w:p w14:paraId="0135C074" w14:textId="77777777" w:rsidR="00417B3C" w:rsidRPr="001D15E0" w:rsidRDefault="00417B3C" w:rsidP="00105971">
      <w:pPr>
        <w:pBdr>
          <w:top w:val="single" w:sz="4" w:space="1" w:color="auto"/>
          <w:left w:val="single" w:sz="4" w:space="1" w:color="auto"/>
          <w:bottom w:val="single" w:sz="4" w:space="1" w:color="auto"/>
          <w:right w:val="single" w:sz="4" w:space="1" w:color="auto"/>
        </w:pBdr>
        <w:jc w:val="center"/>
        <w:rPr>
          <w:rFonts w:ascii="Arial" w:hAnsi="Arial" w:cs="Arial"/>
          <w:b/>
          <w:sz w:val="24"/>
          <w:szCs w:val="20"/>
        </w:rPr>
      </w:pPr>
    </w:p>
    <w:p w14:paraId="6A69D2BF" w14:textId="0753B4F7" w:rsidR="00417B3C" w:rsidRDefault="007C6BAD" w:rsidP="00105971">
      <w:pPr>
        <w:pBdr>
          <w:top w:val="single" w:sz="4" w:space="1" w:color="auto"/>
          <w:left w:val="single" w:sz="4" w:space="1" w:color="auto"/>
          <w:bottom w:val="single" w:sz="4" w:space="1" w:color="auto"/>
          <w:right w:val="single" w:sz="4" w:space="1" w:color="auto"/>
        </w:pBdr>
        <w:jc w:val="center"/>
        <w:rPr>
          <w:rFonts w:ascii="Arial" w:hAnsi="Arial" w:cs="Arial"/>
          <w:b/>
          <w:sz w:val="36"/>
          <w:szCs w:val="20"/>
        </w:rPr>
      </w:pPr>
      <w:r>
        <w:rPr>
          <w:rFonts w:ascii="Arial" w:hAnsi="Arial" w:cs="Arial"/>
          <w:b/>
          <w:sz w:val="36"/>
          <w:szCs w:val="20"/>
        </w:rPr>
        <w:t>Accord-cadre à bons de commande de p</w:t>
      </w:r>
      <w:r w:rsidR="001D15E0" w:rsidRPr="001D15E0">
        <w:rPr>
          <w:rFonts w:ascii="Arial" w:hAnsi="Arial" w:cs="Arial"/>
          <w:b/>
          <w:sz w:val="36"/>
          <w:szCs w:val="20"/>
        </w:rPr>
        <w:t>restations de réalisation</w:t>
      </w:r>
      <w:r>
        <w:rPr>
          <w:rFonts w:ascii="Arial" w:hAnsi="Arial" w:cs="Arial"/>
          <w:b/>
          <w:sz w:val="36"/>
          <w:szCs w:val="20"/>
        </w:rPr>
        <w:t xml:space="preserve"> </w:t>
      </w:r>
      <w:r w:rsidR="001D15E0" w:rsidRPr="001D15E0">
        <w:rPr>
          <w:rFonts w:ascii="Arial" w:hAnsi="Arial" w:cs="Arial"/>
          <w:b/>
          <w:sz w:val="36"/>
          <w:szCs w:val="20"/>
        </w:rPr>
        <w:t>de podcasts sonores à partir des rencontres captées au Mucem</w:t>
      </w:r>
    </w:p>
    <w:p w14:paraId="08E0CDA0" w14:textId="77777777" w:rsidR="007C6BAD" w:rsidRPr="001D15E0" w:rsidRDefault="007C6BAD" w:rsidP="00105971">
      <w:pPr>
        <w:pBdr>
          <w:top w:val="single" w:sz="4" w:space="1" w:color="auto"/>
          <w:left w:val="single" w:sz="4" w:space="1" w:color="auto"/>
          <w:bottom w:val="single" w:sz="4" w:space="1" w:color="auto"/>
          <w:right w:val="single" w:sz="4" w:space="1" w:color="auto"/>
        </w:pBdr>
        <w:jc w:val="center"/>
        <w:rPr>
          <w:rFonts w:ascii="Arial" w:hAnsi="Arial" w:cs="Arial"/>
          <w:b/>
          <w:sz w:val="28"/>
          <w:szCs w:val="20"/>
        </w:rPr>
      </w:pPr>
    </w:p>
    <w:p w14:paraId="15FFE35B" w14:textId="75FAE3C6" w:rsidR="00105971" w:rsidRPr="00E55945" w:rsidRDefault="00105971" w:rsidP="00105971">
      <w:pPr>
        <w:pBdr>
          <w:top w:val="single" w:sz="4" w:space="1" w:color="auto"/>
          <w:left w:val="single" w:sz="4" w:space="1" w:color="auto"/>
          <w:bottom w:val="single" w:sz="4" w:space="1" w:color="auto"/>
          <w:right w:val="single" w:sz="4" w:space="1" w:color="auto"/>
        </w:pBdr>
        <w:jc w:val="center"/>
        <w:rPr>
          <w:rFonts w:ascii="Arial" w:hAnsi="Arial" w:cs="Arial"/>
          <w:b/>
          <w:sz w:val="24"/>
          <w:szCs w:val="20"/>
        </w:rPr>
      </w:pPr>
      <w:r w:rsidRPr="001D15E0">
        <w:rPr>
          <w:rFonts w:ascii="Arial" w:hAnsi="Arial" w:cs="Arial"/>
          <w:b/>
          <w:sz w:val="24"/>
          <w:szCs w:val="20"/>
        </w:rPr>
        <w:t>Référence consultation : C202</w:t>
      </w:r>
      <w:r w:rsidR="001D15E0" w:rsidRPr="001D15E0">
        <w:rPr>
          <w:rFonts w:ascii="Arial" w:hAnsi="Arial" w:cs="Arial"/>
          <w:b/>
          <w:sz w:val="24"/>
          <w:szCs w:val="20"/>
        </w:rPr>
        <w:t>6</w:t>
      </w:r>
      <w:r w:rsidRPr="001D15E0">
        <w:rPr>
          <w:rFonts w:ascii="Arial" w:hAnsi="Arial" w:cs="Arial"/>
          <w:b/>
          <w:sz w:val="24"/>
          <w:szCs w:val="20"/>
        </w:rPr>
        <w:t>_</w:t>
      </w:r>
      <w:r w:rsidR="001D15E0" w:rsidRPr="001D15E0">
        <w:rPr>
          <w:rFonts w:ascii="Arial" w:hAnsi="Arial" w:cs="Arial"/>
          <w:b/>
          <w:sz w:val="24"/>
          <w:szCs w:val="20"/>
        </w:rPr>
        <w:t>DDCP01</w:t>
      </w:r>
    </w:p>
    <w:p w14:paraId="40EDCE45" w14:textId="514BDAC1" w:rsidR="00BA65D1" w:rsidRPr="00E55945" w:rsidRDefault="00BA65D1" w:rsidP="00105971">
      <w:pPr>
        <w:jc w:val="both"/>
        <w:rPr>
          <w:rFonts w:ascii="Arial" w:hAnsi="Arial" w:cs="Arial"/>
          <w:sz w:val="20"/>
          <w:szCs w:val="20"/>
        </w:rPr>
      </w:pPr>
      <w:r>
        <w:rPr>
          <w:noProof/>
          <w14:ligatures w14:val="standardContextual"/>
        </w:rPr>
        <mc:AlternateContent>
          <mc:Choice Requires="wps">
            <w:drawing>
              <wp:inline distT="0" distB="0" distL="0" distR="0" wp14:anchorId="6613F434" wp14:editId="273CC099">
                <wp:extent cx="6470650" cy="4165600"/>
                <wp:effectExtent l="0" t="0" r="25400" b="25400"/>
                <wp:docPr id="498015198" name="Rectangle : coins arrondis 2"/>
                <wp:cNvGraphicFramePr/>
                <a:graphic xmlns:a="http://schemas.openxmlformats.org/drawingml/2006/main">
                  <a:graphicData uri="http://schemas.microsoft.com/office/word/2010/wordprocessingShape">
                    <wps:wsp>
                      <wps:cNvSpPr/>
                      <wps:spPr>
                        <a:xfrm>
                          <a:off x="0" y="0"/>
                          <a:ext cx="6470650" cy="4165600"/>
                        </a:xfrm>
                        <a:prstGeom prst="roundRect">
                          <a:avLst>
                            <a:gd name="adj" fmla="val 5258"/>
                          </a:avLst>
                        </a:prstGeom>
                        <a:solidFill>
                          <a:schemeClr val="accent5">
                            <a:lumMod val="20000"/>
                            <a:lumOff val="80000"/>
                          </a:schemeClr>
                        </a:solidFill>
                        <a:ln>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C29864" w14:textId="77777777" w:rsidR="00BA65D1" w:rsidRPr="001D15E0" w:rsidRDefault="00BA65D1" w:rsidP="00BA65D1">
                            <w:pPr>
                              <w:jc w:val="center"/>
                              <w:rPr>
                                <w:rFonts w:ascii="Arial" w:hAnsi="Arial" w:cs="Arial"/>
                                <w:b/>
                                <w:bCs/>
                                <w:color w:val="000000" w:themeColor="text1"/>
                              </w:rPr>
                            </w:pPr>
                            <w:r w:rsidRPr="001D15E0">
                              <w:rPr>
                                <w:rFonts w:ascii="Arial" w:hAnsi="Arial" w:cs="Arial"/>
                                <w:b/>
                                <w:bCs/>
                                <w:color w:val="000000" w:themeColor="text1"/>
                              </w:rPr>
                              <w:t>Consignes</w:t>
                            </w:r>
                          </w:p>
                          <w:p w14:paraId="6F341AD2" w14:textId="77777777" w:rsidR="00A344EC" w:rsidRPr="001D15E0" w:rsidRDefault="00BA65D1" w:rsidP="00BA65D1">
                            <w:pPr>
                              <w:jc w:val="center"/>
                              <w:rPr>
                                <w:rFonts w:ascii="Arial" w:hAnsi="Arial" w:cs="Arial"/>
                                <w:color w:val="000000" w:themeColor="text1"/>
                              </w:rPr>
                            </w:pPr>
                            <w:r w:rsidRPr="001D15E0">
                              <w:rPr>
                                <w:rFonts w:ascii="Arial" w:hAnsi="Arial" w:cs="Arial"/>
                                <w:color w:val="000000" w:themeColor="text1"/>
                              </w:rPr>
                              <w:t>Vous êtes invité à remplir ce cadre de réponse, qui servira à l’évaluation de votre offre par l’acheteur sur</w:t>
                            </w:r>
                            <w:r w:rsidR="00A344EC" w:rsidRPr="001D15E0">
                              <w:rPr>
                                <w:rFonts w:ascii="Arial" w:hAnsi="Arial" w:cs="Arial"/>
                                <w:color w:val="000000" w:themeColor="text1"/>
                              </w:rPr>
                              <w:t> :</w:t>
                            </w:r>
                          </w:p>
                          <w:p w14:paraId="3CF5D98F" w14:textId="62F413C8" w:rsidR="00A344EC" w:rsidRPr="001D15E0" w:rsidRDefault="00A344EC" w:rsidP="00A344EC">
                            <w:pPr>
                              <w:pStyle w:val="Paragraphedeliste"/>
                              <w:numPr>
                                <w:ilvl w:val="0"/>
                                <w:numId w:val="13"/>
                              </w:numPr>
                              <w:jc w:val="center"/>
                              <w:rPr>
                                <w:rFonts w:ascii="Arial" w:hAnsi="Arial" w:cs="Arial"/>
                                <w:b/>
                                <w:bCs/>
                                <w:color w:val="000000" w:themeColor="text1"/>
                              </w:rPr>
                            </w:pPr>
                            <w:r w:rsidRPr="001D15E0">
                              <w:rPr>
                                <w:rFonts w:ascii="Arial" w:hAnsi="Arial" w:cs="Arial"/>
                                <w:b/>
                                <w:color w:val="000000" w:themeColor="text1"/>
                              </w:rPr>
                              <w:t xml:space="preserve">le </w:t>
                            </w:r>
                            <w:r w:rsidRPr="001D15E0">
                              <w:rPr>
                                <w:rFonts w:ascii="Arial" w:hAnsi="Arial" w:cs="Arial"/>
                                <w:b/>
                                <w:bCs/>
                                <w:color w:val="000000" w:themeColor="text1"/>
                              </w:rPr>
                              <w:t xml:space="preserve">critère n°1 : </w:t>
                            </w:r>
                            <w:r w:rsidR="001D15E0" w:rsidRPr="001D15E0">
                              <w:rPr>
                                <w:rFonts w:ascii="Arial" w:hAnsi="Arial" w:cs="Arial"/>
                                <w:b/>
                                <w:bCs/>
                                <w:color w:val="000000" w:themeColor="text1"/>
                              </w:rPr>
                              <w:t>Valeur technique des prestations</w:t>
                            </w:r>
                          </w:p>
                          <w:p w14:paraId="50E41462" w14:textId="66A381E0" w:rsidR="00A344EC" w:rsidRPr="001D15E0" w:rsidRDefault="00A344EC" w:rsidP="00A344EC">
                            <w:pPr>
                              <w:pStyle w:val="Paragraphedeliste"/>
                              <w:numPr>
                                <w:ilvl w:val="0"/>
                                <w:numId w:val="13"/>
                              </w:numPr>
                              <w:jc w:val="center"/>
                              <w:rPr>
                                <w:rFonts w:ascii="Arial" w:hAnsi="Arial" w:cs="Arial"/>
                                <w:b/>
                                <w:bCs/>
                                <w:color w:val="000000" w:themeColor="text1"/>
                              </w:rPr>
                            </w:pPr>
                            <w:r w:rsidRPr="001D15E0">
                              <w:rPr>
                                <w:rFonts w:ascii="Arial" w:hAnsi="Arial" w:cs="Arial"/>
                                <w:b/>
                                <w:bCs/>
                                <w:color w:val="000000" w:themeColor="text1"/>
                              </w:rPr>
                              <w:t>le critère n°</w:t>
                            </w:r>
                            <w:r w:rsidR="001D15E0" w:rsidRPr="001D15E0">
                              <w:rPr>
                                <w:rFonts w:ascii="Arial" w:hAnsi="Arial" w:cs="Arial"/>
                                <w:b/>
                                <w:bCs/>
                                <w:color w:val="000000" w:themeColor="text1"/>
                              </w:rPr>
                              <w:t>2</w:t>
                            </w:r>
                            <w:r w:rsidRPr="001D15E0">
                              <w:rPr>
                                <w:rFonts w:ascii="Arial" w:hAnsi="Arial" w:cs="Arial"/>
                                <w:b/>
                                <w:bCs/>
                                <w:color w:val="000000" w:themeColor="text1"/>
                              </w:rPr>
                              <w:t> : Critère prix</w:t>
                            </w:r>
                          </w:p>
                          <w:p w14:paraId="04EA6E92"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u w:val="single"/>
                              </w:rPr>
                              <w:t>Les renvois à des documents généraux sont fortement déconseillés</w:t>
                            </w:r>
                            <w:r w:rsidRPr="00FA76CE">
                              <w:rPr>
                                <w:rFonts w:ascii="Arial" w:hAnsi="Arial" w:cs="Arial"/>
                                <w:color w:val="000000" w:themeColor="text1"/>
                              </w:rPr>
                              <w:t xml:space="preserve"> : l’acheteur regardera </w:t>
                            </w:r>
                            <w:r w:rsidRPr="00FA76CE">
                              <w:rPr>
                                <w:rFonts w:ascii="Arial" w:hAnsi="Arial" w:cs="Arial"/>
                                <w:b/>
                                <w:bCs/>
                                <w:color w:val="000000" w:themeColor="text1"/>
                              </w:rPr>
                              <w:t>en priorité</w:t>
                            </w:r>
                            <w:r w:rsidRPr="00FA76CE">
                              <w:rPr>
                                <w:rFonts w:ascii="Arial" w:hAnsi="Arial" w:cs="Arial"/>
                                <w:color w:val="000000" w:themeColor="text1"/>
                              </w:rPr>
                              <w:t xml:space="preserve"> les réponses que vous indiquerez </w:t>
                            </w:r>
                            <w:r w:rsidRPr="00FA76CE">
                              <w:rPr>
                                <w:rFonts w:ascii="Arial" w:hAnsi="Arial" w:cs="Arial"/>
                                <w:b/>
                                <w:bCs/>
                                <w:color w:val="000000" w:themeColor="text1"/>
                              </w:rPr>
                              <w:t>dans ce cadre de réponse</w:t>
                            </w:r>
                            <w:r w:rsidRPr="00FA76CE">
                              <w:rPr>
                                <w:rFonts w:ascii="Arial" w:hAnsi="Arial" w:cs="Arial"/>
                                <w:color w:val="000000" w:themeColor="text1"/>
                              </w:rPr>
                              <w:t>.</w:t>
                            </w:r>
                          </w:p>
                          <w:p w14:paraId="1CA09C97" w14:textId="49E7EE8D" w:rsidR="00BA65D1" w:rsidRDefault="00A344EC" w:rsidP="00BA65D1">
                            <w:pPr>
                              <w:jc w:val="center"/>
                              <w:rPr>
                                <w:rFonts w:ascii="Arial" w:hAnsi="Arial" w:cs="Arial"/>
                                <w:color w:val="000000" w:themeColor="text1"/>
                              </w:rPr>
                            </w:pPr>
                            <w:r>
                              <w:rPr>
                                <w:rFonts w:ascii="Arial" w:hAnsi="Arial" w:cs="Arial"/>
                                <w:color w:val="000000" w:themeColor="text1"/>
                              </w:rPr>
                              <w:t>Les</w:t>
                            </w:r>
                            <w:r w:rsidR="00BA65D1" w:rsidRPr="00FA76CE">
                              <w:rPr>
                                <w:rFonts w:ascii="Arial" w:hAnsi="Arial" w:cs="Arial"/>
                                <w:color w:val="000000" w:themeColor="text1"/>
                              </w:rPr>
                              <w:t xml:space="preserve"> réponses doivent être </w:t>
                            </w:r>
                            <w:r w:rsidR="00BA65D1" w:rsidRPr="00FA76CE">
                              <w:rPr>
                                <w:rFonts w:ascii="Arial" w:hAnsi="Arial" w:cs="Arial"/>
                                <w:b/>
                                <w:bCs/>
                                <w:color w:val="000000" w:themeColor="text1"/>
                              </w:rPr>
                              <w:t>claires et concrètes</w:t>
                            </w:r>
                            <w:r w:rsidR="00BA65D1" w:rsidRPr="00FA76CE">
                              <w:rPr>
                                <w:rFonts w:ascii="Arial" w:hAnsi="Arial" w:cs="Arial"/>
                                <w:color w:val="000000" w:themeColor="text1"/>
                              </w:rPr>
                              <w:t xml:space="preserve">, avec des </w:t>
                            </w:r>
                            <w:r w:rsidR="00BA65D1" w:rsidRPr="00FA76CE">
                              <w:rPr>
                                <w:rFonts w:ascii="Arial" w:hAnsi="Arial" w:cs="Arial"/>
                                <w:b/>
                                <w:bCs/>
                                <w:color w:val="000000" w:themeColor="text1"/>
                              </w:rPr>
                              <w:t>exemples</w:t>
                            </w:r>
                            <w:r w:rsidR="00BA65D1" w:rsidRPr="00FA76CE">
                              <w:rPr>
                                <w:rFonts w:ascii="Arial" w:hAnsi="Arial" w:cs="Arial"/>
                                <w:color w:val="000000" w:themeColor="text1"/>
                              </w:rPr>
                              <w:t xml:space="preserve"> ou des </w:t>
                            </w:r>
                            <w:r w:rsidR="00BA65D1" w:rsidRPr="00FA76CE">
                              <w:rPr>
                                <w:rFonts w:ascii="Arial" w:hAnsi="Arial" w:cs="Arial"/>
                                <w:b/>
                                <w:bCs/>
                                <w:color w:val="000000" w:themeColor="text1"/>
                              </w:rPr>
                              <w:t>illustrations</w:t>
                            </w:r>
                            <w:r w:rsidR="00BA65D1" w:rsidRPr="00FA76CE">
                              <w:rPr>
                                <w:rFonts w:ascii="Arial" w:hAnsi="Arial" w:cs="Arial"/>
                                <w:color w:val="000000" w:themeColor="text1"/>
                              </w:rPr>
                              <w:t xml:space="preserve"> si cela est pertinent.</w:t>
                            </w:r>
                          </w:p>
                          <w:p w14:paraId="221282BD" w14:textId="39A2E15F" w:rsidR="00FA76CE" w:rsidRPr="00FA76CE" w:rsidRDefault="00FA76CE" w:rsidP="00BA65D1">
                            <w:pPr>
                              <w:jc w:val="center"/>
                              <w:rPr>
                                <w:rFonts w:ascii="Arial" w:hAnsi="Arial" w:cs="Arial"/>
                                <w:color w:val="000000" w:themeColor="text1"/>
                              </w:rPr>
                            </w:pPr>
                            <w:r w:rsidRPr="00FA76CE">
                              <w:rPr>
                                <w:rFonts w:ascii="Arial" w:hAnsi="Arial" w:cs="Arial"/>
                                <w:color w:val="000000" w:themeColor="text1"/>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46B0C0FA"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rPr>
                              <w:t xml:space="preserve">En cas de </w:t>
                            </w:r>
                            <w:r w:rsidRPr="00FA76CE">
                              <w:rPr>
                                <w:rFonts w:ascii="Arial" w:hAnsi="Arial" w:cs="Arial"/>
                                <w:b/>
                                <w:bCs/>
                                <w:color w:val="000000" w:themeColor="text1"/>
                              </w:rPr>
                              <w:t>renvoi</w:t>
                            </w:r>
                            <w:r w:rsidRPr="00FA76CE">
                              <w:rPr>
                                <w:rFonts w:ascii="Arial" w:hAnsi="Arial" w:cs="Arial"/>
                                <w:color w:val="000000" w:themeColor="text1"/>
                              </w:rPr>
                              <w:t xml:space="preserve"> à un document annexe, </w:t>
                            </w:r>
                            <w:r w:rsidR="00A344EC">
                              <w:rPr>
                                <w:rFonts w:ascii="Arial" w:hAnsi="Arial" w:cs="Arial"/>
                                <w:color w:val="000000" w:themeColor="text1"/>
                              </w:rPr>
                              <w:t>merci d’</w:t>
                            </w:r>
                            <w:r w:rsidRPr="00FA76CE">
                              <w:rPr>
                                <w:rFonts w:ascii="Arial" w:hAnsi="Arial" w:cs="Arial"/>
                                <w:color w:val="000000" w:themeColor="text1"/>
                              </w:rPr>
                              <w:t xml:space="preserve">indiquer dans </w:t>
                            </w:r>
                            <w:r w:rsidR="00A344EC">
                              <w:rPr>
                                <w:rFonts w:ascii="Arial" w:hAnsi="Arial" w:cs="Arial"/>
                                <w:color w:val="000000" w:themeColor="text1"/>
                              </w:rPr>
                              <w:t>la</w:t>
                            </w:r>
                            <w:r w:rsidRPr="00FA76CE">
                              <w:rPr>
                                <w:rFonts w:ascii="Arial" w:hAnsi="Arial" w:cs="Arial"/>
                                <w:color w:val="000000" w:themeColor="text1"/>
                              </w:rPr>
                              <w:t xml:space="preserve"> réponse </w:t>
                            </w:r>
                            <w:r w:rsidRPr="00FA76CE">
                              <w:rPr>
                                <w:rFonts w:ascii="Arial" w:hAnsi="Arial" w:cs="Arial"/>
                                <w:b/>
                                <w:bCs/>
                                <w:color w:val="000000" w:themeColor="text1"/>
                              </w:rPr>
                              <w:t>le nom du document, le numéro de page, le titre, le paragraphe ou toute autre information</w:t>
                            </w:r>
                            <w:r w:rsidRPr="00FA76CE">
                              <w:rPr>
                                <w:rFonts w:ascii="Arial" w:hAnsi="Arial" w:cs="Arial"/>
                                <w:color w:val="000000" w:themeColor="text1"/>
                              </w:rPr>
                              <w:t xml:space="preserve"> permettant à l’acheteur de retrouver </w:t>
                            </w:r>
                            <w:r w:rsidRPr="00FA76CE">
                              <w:rPr>
                                <w:rFonts w:ascii="Arial" w:hAnsi="Arial" w:cs="Arial"/>
                                <w:color w:val="000000" w:themeColor="text1"/>
                                <w:u w:val="single"/>
                              </w:rPr>
                              <w:t>facilement</w:t>
                            </w:r>
                            <w:r w:rsidRPr="00FA76CE">
                              <w:rPr>
                                <w:rFonts w:ascii="Arial" w:hAnsi="Arial" w:cs="Arial"/>
                                <w:color w:val="000000" w:themeColor="text1"/>
                              </w:rPr>
                              <w:t xml:space="preserve"> l’information.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inline>
            </w:drawing>
          </mc:Choice>
          <mc:Fallback>
            <w:pict>
              <v:roundrect w14:anchorId="6613F434" id="Rectangle : coins arrondis 2" o:spid="_x0000_s1026" style="width:509.5pt;height:328pt;visibility:visible;mso-wrap-style:square;mso-left-percent:-10001;mso-top-percent:-10001;mso-position-horizontal:absolute;mso-position-horizontal-relative:char;mso-position-vertical:absolute;mso-position-vertical-relative:line;mso-left-percent:-10001;mso-top-percent:-10001;v-text-anchor:middle" arcsize="34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" fillcolor="#deeaf6 [664]" strokecolor="#e7e6e6 [3214]" strokeweight="1pt">
                <v:stroke joinstyle="miter"/>
                <v:textbox inset="1mm,1mm,1mm,1mm">
                  <w:txbxContent>
                    <w:p w14:paraId="1FC29864" w14:textId="77777777" w:rsidR="00BA65D1" w:rsidRPr="001D15E0" w:rsidRDefault="00BA65D1" w:rsidP="00BA65D1">
                      <w:pPr>
                        <w:jc w:val="center"/>
                        <w:rPr>
                          <w:rFonts w:ascii="Arial" w:hAnsi="Arial" w:cs="Arial"/>
                          <w:b/>
                          <w:bCs/>
                          <w:color w:val="000000" w:themeColor="text1"/>
                        </w:rPr>
                      </w:pPr>
                      <w:r w:rsidRPr="001D15E0">
                        <w:rPr>
                          <w:rFonts w:ascii="Arial" w:hAnsi="Arial" w:cs="Arial"/>
                          <w:b/>
                          <w:bCs/>
                          <w:color w:val="000000" w:themeColor="text1"/>
                        </w:rPr>
                        <w:t>Consignes</w:t>
                      </w:r>
                    </w:p>
                    <w:p w14:paraId="6F341AD2" w14:textId="77777777" w:rsidR="00A344EC" w:rsidRPr="001D15E0" w:rsidRDefault="00BA65D1" w:rsidP="00BA65D1">
                      <w:pPr>
                        <w:jc w:val="center"/>
                        <w:rPr>
                          <w:rFonts w:ascii="Arial" w:hAnsi="Arial" w:cs="Arial"/>
                          <w:color w:val="000000" w:themeColor="text1"/>
                        </w:rPr>
                      </w:pPr>
                      <w:r w:rsidRPr="001D15E0">
                        <w:rPr>
                          <w:rFonts w:ascii="Arial" w:hAnsi="Arial" w:cs="Arial"/>
                          <w:color w:val="000000" w:themeColor="text1"/>
                        </w:rPr>
                        <w:t>Vous êtes invité à remplir ce cadre de réponse, qui servira à l’évaluation de votre offre par l’acheteur sur</w:t>
                      </w:r>
                      <w:r w:rsidR="00A344EC" w:rsidRPr="001D15E0">
                        <w:rPr>
                          <w:rFonts w:ascii="Arial" w:hAnsi="Arial" w:cs="Arial"/>
                          <w:color w:val="000000" w:themeColor="text1"/>
                        </w:rPr>
                        <w:t> :</w:t>
                      </w:r>
                    </w:p>
                    <w:p w14:paraId="3CF5D98F" w14:textId="62F413C8" w:rsidR="00A344EC" w:rsidRPr="001D15E0" w:rsidRDefault="00A344EC" w:rsidP="00A344EC">
                      <w:pPr>
                        <w:pStyle w:val="Paragraphedeliste"/>
                        <w:numPr>
                          <w:ilvl w:val="0"/>
                          <w:numId w:val="13"/>
                        </w:numPr>
                        <w:jc w:val="center"/>
                        <w:rPr>
                          <w:rFonts w:ascii="Arial" w:hAnsi="Arial" w:cs="Arial"/>
                          <w:b/>
                          <w:bCs/>
                          <w:color w:val="000000" w:themeColor="text1"/>
                        </w:rPr>
                      </w:pPr>
                      <w:r w:rsidRPr="001D15E0">
                        <w:rPr>
                          <w:rFonts w:ascii="Arial" w:hAnsi="Arial" w:cs="Arial"/>
                          <w:b/>
                          <w:color w:val="000000" w:themeColor="text1"/>
                        </w:rPr>
                        <w:t xml:space="preserve">le </w:t>
                      </w:r>
                      <w:r w:rsidRPr="001D15E0">
                        <w:rPr>
                          <w:rFonts w:ascii="Arial" w:hAnsi="Arial" w:cs="Arial"/>
                          <w:b/>
                          <w:bCs/>
                          <w:color w:val="000000" w:themeColor="text1"/>
                        </w:rPr>
                        <w:t xml:space="preserve">critère n°1 : </w:t>
                      </w:r>
                      <w:r w:rsidR="001D15E0" w:rsidRPr="001D15E0">
                        <w:rPr>
                          <w:rFonts w:ascii="Arial" w:hAnsi="Arial" w:cs="Arial"/>
                          <w:b/>
                          <w:bCs/>
                          <w:color w:val="000000" w:themeColor="text1"/>
                        </w:rPr>
                        <w:t>Valeur technique des prestations</w:t>
                      </w:r>
                    </w:p>
                    <w:p w14:paraId="50E41462" w14:textId="66A381E0" w:rsidR="00A344EC" w:rsidRPr="001D15E0" w:rsidRDefault="00A344EC" w:rsidP="00A344EC">
                      <w:pPr>
                        <w:pStyle w:val="Paragraphedeliste"/>
                        <w:numPr>
                          <w:ilvl w:val="0"/>
                          <w:numId w:val="13"/>
                        </w:numPr>
                        <w:jc w:val="center"/>
                        <w:rPr>
                          <w:rFonts w:ascii="Arial" w:hAnsi="Arial" w:cs="Arial"/>
                          <w:b/>
                          <w:bCs/>
                          <w:color w:val="000000" w:themeColor="text1"/>
                        </w:rPr>
                      </w:pPr>
                      <w:r w:rsidRPr="001D15E0">
                        <w:rPr>
                          <w:rFonts w:ascii="Arial" w:hAnsi="Arial" w:cs="Arial"/>
                          <w:b/>
                          <w:bCs/>
                          <w:color w:val="000000" w:themeColor="text1"/>
                        </w:rPr>
                        <w:t>le critère n°</w:t>
                      </w:r>
                      <w:r w:rsidR="001D15E0" w:rsidRPr="001D15E0">
                        <w:rPr>
                          <w:rFonts w:ascii="Arial" w:hAnsi="Arial" w:cs="Arial"/>
                          <w:b/>
                          <w:bCs/>
                          <w:color w:val="000000" w:themeColor="text1"/>
                        </w:rPr>
                        <w:t>2</w:t>
                      </w:r>
                      <w:r w:rsidRPr="001D15E0">
                        <w:rPr>
                          <w:rFonts w:ascii="Arial" w:hAnsi="Arial" w:cs="Arial"/>
                          <w:b/>
                          <w:bCs/>
                          <w:color w:val="000000" w:themeColor="text1"/>
                        </w:rPr>
                        <w:t> : Critère prix</w:t>
                      </w:r>
                    </w:p>
                    <w:p w14:paraId="04EA6E92"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u w:val="single"/>
                        </w:rPr>
                        <w:t>Les renvois à des documents généraux sont fortement déconseillés</w:t>
                      </w:r>
                      <w:r w:rsidRPr="00FA76CE">
                        <w:rPr>
                          <w:rFonts w:ascii="Arial" w:hAnsi="Arial" w:cs="Arial"/>
                          <w:color w:val="000000" w:themeColor="text1"/>
                        </w:rPr>
                        <w:t xml:space="preserve"> : l’acheteur regardera </w:t>
                      </w:r>
                      <w:r w:rsidRPr="00FA76CE">
                        <w:rPr>
                          <w:rFonts w:ascii="Arial" w:hAnsi="Arial" w:cs="Arial"/>
                          <w:b/>
                          <w:bCs/>
                          <w:color w:val="000000" w:themeColor="text1"/>
                        </w:rPr>
                        <w:t>en priorité</w:t>
                      </w:r>
                      <w:r w:rsidRPr="00FA76CE">
                        <w:rPr>
                          <w:rFonts w:ascii="Arial" w:hAnsi="Arial" w:cs="Arial"/>
                          <w:color w:val="000000" w:themeColor="text1"/>
                        </w:rPr>
                        <w:t xml:space="preserve"> les réponses que vous indiquerez </w:t>
                      </w:r>
                      <w:r w:rsidRPr="00FA76CE">
                        <w:rPr>
                          <w:rFonts w:ascii="Arial" w:hAnsi="Arial" w:cs="Arial"/>
                          <w:b/>
                          <w:bCs/>
                          <w:color w:val="000000" w:themeColor="text1"/>
                        </w:rPr>
                        <w:t>dans ce cadre de réponse</w:t>
                      </w:r>
                      <w:r w:rsidRPr="00FA76CE">
                        <w:rPr>
                          <w:rFonts w:ascii="Arial" w:hAnsi="Arial" w:cs="Arial"/>
                          <w:color w:val="000000" w:themeColor="text1"/>
                        </w:rPr>
                        <w:t>.</w:t>
                      </w:r>
                    </w:p>
                    <w:p w14:paraId="1CA09C97" w14:textId="49E7EE8D" w:rsidR="00BA65D1" w:rsidRDefault="00A344EC" w:rsidP="00BA65D1">
                      <w:pPr>
                        <w:jc w:val="center"/>
                        <w:rPr>
                          <w:rFonts w:ascii="Arial" w:hAnsi="Arial" w:cs="Arial"/>
                          <w:color w:val="000000" w:themeColor="text1"/>
                        </w:rPr>
                      </w:pPr>
                      <w:r>
                        <w:rPr>
                          <w:rFonts w:ascii="Arial" w:hAnsi="Arial" w:cs="Arial"/>
                          <w:color w:val="000000" w:themeColor="text1"/>
                        </w:rPr>
                        <w:t>Les</w:t>
                      </w:r>
                      <w:r w:rsidR="00BA65D1" w:rsidRPr="00FA76CE">
                        <w:rPr>
                          <w:rFonts w:ascii="Arial" w:hAnsi="Arial" w:cs="Arial"/>
                          <w:color w:val="000000" w:themeColor="text1"/>
                        </w:rPr>
                        <w:t xml:space="preserve"> réponses doivent être </w:t>
                      </w:r>
                      <w:r w:rsidR="00BA65D1" w:rsidRPr="00FA76CE">
                        <w:rPr>
                          <w:rFonts w:ascii="Arial" w:hAnsi="Arial" w:cs="Arial"/>
                          <w:b/>
                          <w:bCs/>
                          <w:color w:val="000000" w:themeColor="text1"/>
                        </w:rPr>
                        <w:t>claires et concrètes</w:t>
                      </w:r>
                      <w:r w:rsidR="00BA65D1" w:rsidRPr="00FA76CE">
                        <w:rPr>
                          <w:rFonts w:ascii="Arial" w:hAnsi="Arial" w:cs="Arial"/>
                          <w:color w:val="000000" w:themeColor="text1"/>
                        </w:rPr>
                        <w:t xml:space="preserve">, avec des </w:t>
                      </w:r>
                      <w:r w:rsidR="00BA65D1" w:rsidRPr="00FA76CE">
                        <w:rPr>
                          <w:rFonts w:ascii="Arial" w:hAnsi="Arial" w:cs="Arial"/>
                          <w:b/>
                          <w:bCs/>
                          <w:color w:val="000000" w:themeColor="text1"/>
                        </w:rPr>
                        <w:t>exemples</w:t>
                      </w:r>
                      <w:r w:rsidR="00BA65D1" w:rsidRPr="00FA76CE">
                        <w:rPr>
                          <w:rFonts w:ascii="Arial" w:hAnsi="Arial" w:cs="Arial"/>
                          <w:color w:val="000000" w:themeColor="text1"/>
                        </w:rPr>
                        <w:t xml:space="preserve"> ou des </w:t>
                      </w:r>
                      <w:r w:rsidR="00BA65D1" w:rsidRPr="00FA76CE">
                        <w:rPr>
                          <w:rFonts w:ascii="Arial" w:hAnsi="Arial" w:cs="Arial"/>
                          <w:b/>
                          <w:bCs/>
                          <w:color w:val="000000" w:themeColor="text1"/>
                        </w:rPr>
                        <w:t>illustrations</w:t>
                      </w:r>
                      <w:r w:rsidR="00BA65D1" w:rsidRPr="00FA76CE">
                        <w:rPr>
                          <w:rFonts w:ascii="Arial" w:hAnsi="Arial" w:cs="Arial"/>
                          <w:color w:val="000000" w:themeColor="text1"/>
                        </w:rPr>
                        <w:t xml:space="preserve"> si cela est pertinent.</w:t>
                      </w:r>
                    </w:p>
                    <w:p w14:paraId="221282BD" w14:textId="39A2E15F" w:rsidR="00FA76CE" w:rsidRPr="00FA76CE" w:rsidRDefault="00FA76CE" w:rsidP="00BA65D1">
                      <w:pPr>
                        <w:jc w:val="center"/>
                        <w:rPr>
                          <w:rFonts w:ascii="Arial" w:hAnsi="Arial" w:cs="Arial"/>
                          <w:color w:val="000000" w:themeColor="text1"/>
                        </w:rPr>
                      </w:pPr>
                      <w:r w:rsidRPr="00FA76CE">
                        <w:rPr>
                          <w:rFonts w:ascii="Arial" w:hAnsi="Arial" w:cs="Arial"/>
                          <w:color w:val="000000" w:themeColor="text1"/>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46B0C0FA"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rPr>
                        <w:t xml:space="preserve">En cas de </w:t>
                      </w:r>
                      <w:r w:rsidRPr="00FA76CE">
                        <w:rPr>
                          <w:rFonts w:ascii="Arial" w:hAnsi="Arial" w:cs="Arial"/>
                          <w:b/>
                          <w:bCs/>
                          <w:color w:val="000000" w:themeColor="text1"/>
                        </w:rPr>
                        <w:t>renvoi</w:t>
                      </w:r>
                      <w:r w:rsidRPr="00FA76CE">
                        <w:rPr>
                          <w:rFonts w:ascii="Arial" w:hAnsi="Arial" w:cs="Arial"/>
                          <w:color w:val="000000" w:themeColor="text1"/>
                        </w:rPr>
                        <w:t xml:space="preserve"> à un document annexe, </w:t>
                      </w:r>
                      <w:r w:rsidR="00A344EC">
                        <w:rPr>
                          <w:rFonts w:ascii="Arial" w:hAnsi="Arial" w:cs="Arial"/>
                          <w:color w:val="000000" w:themeColor="text1"/>
                        </w:rPr>
                        <w:t>merci d’</w:t>
                      </w:r>
                      <w:r w:rsidRPr="00FA76CE">
                        <w:rPr>
                          <w:rFonts w:ascii="Arial" w:hAnsi="Arial" w:cs="Arial"/>
                          <w:color w:val="000000" w:themeColor="text1"/>
                        </w:rPr>
                        <w:t xml:space="preserve">indiquer dans </w:t>
                      </w:r>
                      <w:r w:rsidR="00A344EC">
                        <w:rPr>
                          <w:rFonts w:ascii="Arial" w:hAnsi="Arial" w:cs="Arial"/>
                          <w:color w:val="000000" w:themeColor="text1"/>
                        </w:rPr>
                        <w:t>la</w:t>
                      </w:r>
                      <w:r w:rsidRPr="00FA76CE">
                        <w:rPr>
                          <w:rFonts w:ascii="Arial" w:hAnsi="Arial" w:cs="Arial"/>
                          <w:color w:val="000000" w:themeColor="text1"/>
                        </w:rPr>
                        <w:t xml:space="preserve"> réponse </w:t>
                      </w:r>
                      <w:r w:rsidRPr="00FA76CE">
                        <w:rPr>
                          <w:rFonts w:ascii="Arial" w:hAnsi="Arial" w:cs="Arial"/>
                          <w:b/>
                          <w:bCs/>
                          <w:color w:val="000000" w:themeColor="text1"/>
                        </w:rPr>
                        <w:t>le nom du document, le numéro de page, le titre, le paragraphe ou toute autre information</w:t>
                      </w:r>
                      <w:r w:rsidRPr="00FA76CE">
                        <w:rPr>
                          <w:rFonts w:ascii="Arial" w:hAnsi="Arial" w:cs="Arial"/>
                          <w:color w:val="000000" w:themeColor="text1"/>
                        </w:rPr>
                        <w:t xml:space="preserve"> permettant à l’acheteur de retrouver </w:t>
                      </w:r>
                      <w:r w:rsidRPr="00FA76CE">
                        <w:rPr>
                          <w:rFonts w:ascii="Arial" w:hAnsi="Arial" w:cs="Arial"/>
                          <w:color w:val="000000" w:themeColor="text1"/>
                          <w:u w:val="single"/>
                        </w:rPr>
                        <w:t>facilement</w:t>
                      </w:r>
                      <w:r w:rsidRPr="00FA76CE">
                        <w:rPr>
                          <w:rFonts w:ascii="Arial" w:hAnsi="Arial" w:cs="Arial"/>
                          <w:color w:val="000000" w:themeColor="text1"/>
                        </w:rPr>
                        <w:t xml:space="preserve"> l’information.</w:t>
                      </w:r>
                    </w:p>
                  </w:txbxContent>
                </v:textbox>
                <w10:anchorlock/>
              </v:roundrect>
            </w:pict>
          </mc:Fallback>
        </mc:AlternateContent>
      </w:r>
    </w:p>
    <w:p w14:paraId="39543341" w14:textId="2A54A01E" w:rsidR="00FF6283" w:rsidRDefault="00FA76CE" w:rsidP="001D15E0">
      <w:pPr>
        <w:jc w:val="center"/>
        <w:rPr>
          <w:rFonts w:ascii="Arial" w:hAnsi="Arial" w:cs="Arial"/>
          <w:sz w:val="20"/>
          <w:szCs w:val="20"/>
        </w:rPr>
      </w:pPr>
      <w:r w:rsidRPr="00FA76CE">
        <w:rPr>
          <w:rFonts w:ascii="Arial" w:hAnsi="Arial" w:cs="Arial"/>
          <w:b/>
          <w:sz w:val="24"/>
          <w:szCs w:val="20"/>
        </w:rPr>
        <w:t>Le présent document a valeur contractuelle</w:t>
      </w:r>
      <w:r w:rsidR="00FF6283">
        <w:rPr>
          <w:rFonts w:ascii="Arial" w:hAnsi="Arial" w:cs="Arial"/>
          <w:sz w:val="20"/>
          <w:szCs w:val="20"/>
        </w:rPr>
        <w:br w:type="page"/>
      </w:r>
    </w:p>
    <w:p w14:paraId="6E3F180B" w14:textId="167D6966" w:rsidR="00261C85" w:rsidRPr="00E55945" w:rsidRDefault="00417B3C" w:rsidP="00417B3C">
      <w:pPr>
        <w:jc w:val="center"/>
        <w:rPr>
          <w:rFonts w:ascii="Arial" w:hAnsi="Arial" w:cs="Arial"/>
          <w:b/>
          <w:sz w:val="20"/>
          <w:szCs w:val="20"/>
          <w:u w:val="single"/>
        </w:rPr>
      </w:pPr>
      <w:r w:rsidRPr="00E55945">
        <w:rPr>
          <w:rFonts w:ascii="Arial" w:hAnsi="Arial" w:cs="Arial"/>
          <w:b/>
          <w:sz w:val="20"/>
          <w:szCs w:val="20"/>
          <w:u w:val="single"/>
        </w:rPr>
        <w:lastRenderedPageBreak/>
        <w:t>COORDONNEES DE LA OU DES PERSONNES EN CHARGE DES RELATIONS COMMERCIALES AVEC LE MUCEM :</w:t>
      </w:r>
    </w:p>
    <w:p w14:paraId="058A54D6" w14:textId="77777777" w:rsidR="00261C85" w:rsidRPr="00FF6283" w:rsidRDefault="00261C85" w:rsidP="00261C85">
      <w:pPr>
        <w:rPr>
          <w:rFonts w:ascii="Arial" w:hAnsi="Arial" w:cs="Arial"/>
          <w:i/>
          <w:color w:val="0070C0"/>
          <w:sz w:val="20"/>
          <w:szCs w:val="20"/>
        </w:rPr>
      </w:pPr>
      <w:r w:rsidRPr="00FF6283">
        <w:rPr>
          <w:rFonts w:ascii="Arial" w:hAnsi="Arial" w:cs="Arial"/>
          <w:i/>
          <w:color w:val="0070C0"/>
          <w:sz w:val="20"/>
          <w:szCs w:val="20"/>
        </w:rPr>
        <w:t>Réponse du candidat :</w:t>
      </w:r>
    </w:p>
    <w:p w14:paraId="26E54C84"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Nom :</w:t>
      </w:r>
    </w:p>
    <w:p w14:paraId="45B53553"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Prénom :</w:t>
      </w:r>
    </w:p>
    <w:p w14:paraId="53CB9508"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421329E"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Tel :</w:t>
      </w:r>
    </w:p>
    <w:p w14:paraId="489FA1A7"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Courriel :</w:t>
      </w:r>
    </w:p>
    <w:p w14:paraId="50CB5B49" w14:textId="77777777" w:rsidR="00FF6283" w:rsidRPr="00FF6283" w:rsidRDefault="00FF6283">
      <w:pPr>
        <w:rPr>
          <w:rFonts w:ascii="Arial" w:hAnsi="Arial" w:cs="Arial"/>
          <w:color w:val="0070C0"/>
          <w:sz w:val="20"/>
          <w:szCs w:val="20"/>
        </w:rPr>
      </w:pPr>
    </w:p>
    <w:p w14:paraId="7218AA24" w14:textId="1044BF3A" w:rsidR="00FF6283" w:rsidRPr="00FF6283" w:rsidRDefault="00FF6283" w:rsidP="00FF6283">
      <w:pPr>
        <w:jc w:val="center"/>
        <w:rPr>
          <w:rFonts w:ascii="Arial" w:hAnsi="Arial" w:cs="Arial"/>
          <w:b/>
          <w:sz w:val="20"/>
          <w:szCs w:val="20"/>
          <w:u w:val="single"/>
        </w:rPr>
      </w:pPr>
      <w:r w:rsidRPr="00FF6283">
        <w:rPr>
          <w:rFonts w:ascii="Arial" w:hAnsi="Arial" w:cs="Arial"/>
          <w:b/>
          <w:sz w:val="20"/>
          <w:szCs w:val="20"/>
          <w:u w:val="single"/>
        </w:rPr>
        <w:t>AUTRE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COORDONNEE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w:t>
      </w:r>
      <w:r>
        <w:rPr>
          <w:rFonts w:ascii="Arial" w:hAnsi="Arial" w:cs="Arial"/>
          <w:b/>
          <w:sz w:val="20"/>
          <w:szCs w:val="20"/>
          <w:u w:val="single"/>
        </w:rPr>
        <w:t>UTILE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COMMUNIQUEE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PAR LE CANDIDAT</w:t>
      </w:r>
      <w:r w:rsidRPr="00FF6283">
        <w:rPr>
          <w:rFonts w:ascii="Arial" w:hAnsi="Arial" w:cs="Arial"/>
          <w:b/>
          <w:sz w:val="20"/>
          <w:szCs w:val="20"/>
          <w:u w:val="single"/>
        </w:rPr>
        <w:t xml:space="preserve"> :</w:t>
      </w:r>
    </w:p>
    <w:p w14:paraId="280CD881" w14:textId="77777777" w:rsidR="00FF6283" w:rsidRPr="00FF6283" w:rsidRDefault="00FF6283" w:rsidP="00FF6283">
      <w:pPr>
        <w:rPr>
          <w:rFonts w:ascii="Arial" w:hAnsi="Arial" w:cs="Arial"/>
          <w:i/>
          <w:color w:val="0070C0"/>
          <w:sz w:val="20"/>
          <w:szCs w:val="20"/>
        </w:rPr>
      </w:pPr>
      <w:r w:rsidRPr="00FF6283">
        <w:rPr>
          <w:rFonts w:ascii="Arial" w:hAnsi="Arial" w:cs="Arial"/>
          <w:i/>
          <w:color w:val="0070C0"/>
          <w:sz w:val="20"/>
          <w:szCs w:val="20"/>
        </w:rPr>
        <w:t>Réponse du candidat :</w:t>
      </w:r>
    </w:p>
    <w:p w14:paraId="0FDAA38F"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Nom :</w:t>
      </w:r>
    </w:p>
    <w:p w14:paraId="51C15E7E"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Prénom :</w:t>
      </w:r>
    </w:p>
    <w:p w14:paraId="0252F4CC"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385F49A"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Tel :</w:t>
      </w:r>
    </w:p>
    <w:p w14:paraId="05057E29"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Courriel :</w:t>
      </w:r>
    </w:p>
    <w:p w14:paraId="153B893E" w14:textId="77777777" w:rsidR="00FF6283" w:rsidRDefault="00FF6283">
      <w:pPr>
        <w:rPr>
          <w:rFonts w:ascii="Arial" w:hAnsi="Arial" w:cs="Arial"/>
          <w:sz w:val="20"/>
          <w:szCs w:val="20"/>
        </w:rPr>
      </w:pPr>
    </w:p>
    <w:p w14:paraId="155DB583" w14:textId="5B9F9C49" w:rsidR="00417B3C" w:rsidRPr="00E55945" w:rsidRDefault="00417B3C">
      <w:pPr>
        <w:rPr>
          <w:rFonts w:ascii="Arial" w:hAnsi="Arial" w:cs="Arial"/>
          <w:sz w:val="20"/>
          <w:szCs w:val="20"/>
        </w:rPr>
      </w:pPr>
      <w:r w:rsidRPr="00E55945">
        <w:rPr>
          <w:rFonts w:ascii="Arial" w:hAnsi="Arial" w:cs="Arial"/>
          <w:sz w:val="20"/>
          <w:szCs w:val="20"/>
        </w:rPr>
        <w:br w:type="page"/>
      </w:r>
    </w:p>
    <w:p w14:paraId="47092F9E" w14:textId="08914168" w:rsidR="00261C85" w:rsidRPr="00E55945" w:rsidRDefault="00417B3C" w:rsidP="00417B3C">
      <w:pPr>
        <w:jc w:val="center"/>
        <w:rPr>
          <w:rFonts w:ascii="Arial" w:hAnsi="Arial" w:cs="Arial"/>
          <w:b/>
          <w:sz w:val="20"/>
          <w:szCs w:val="20"/>
          <w:u w:val="single"/>
        </w:rPr>
      </w:pPr>
      <w:r w:rsidRPr="00E55945">
        <w:rPr>
          <w:rFonts w:ascii="Arial" w:hAnsi="Arial" w:cs="Arial"/>
          <w:b/>
          <w:sz w:val="20"/>
          <w:szCs w:val="20"/>
          <w:u w:val="single"/>
        </w:rPr>
        <w:lastRenderedPageBreak/>
        <w:t>ELEMENTS A DEVELOPPER PAR LE CANDIDAT :</w:t>
      </w: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261C85" w:rsidRPr="001D15E0" w14:paraId="00BB79F1" w14:textId="77777777" w:rsidTr="00FA76CE">
        <w:trPr>
          <w:trHeight w:val="389"/>
        </w:trPr>
        <w:tc>
          <w:tcPr>
            <w:tcW w:w="10196" w:type="dxa"/>
            <w:shd w:val="clear" w:color="auto" w:fill="F2F2F2" w:themeFill="background1" w:themeFillShade="F2"/>
            <w:vAlign w:val="center"/>
          </w:tcPr>
          <w:p w14:paraId="46748FBF" w14:textId="7CC13617" w:rsidR="00261C85" w:rsidRPr="001D15E0" w:rsidRDefault="00417B3C" w:rsidP="00261C85">
            <w:pPr>
              <w:jc w:val="center"/>
              <w:rPr>
                <w:rFonts w:ascii="Arial" w:hAnsi="Arial" w:cs="Arial"/>
                <w:b/>
                <w:szCs w:val="20"/>
              </w:rPr>
            </w:pPr>
            <w:bookmarkStart w:id="0" w:name="_Hlk207352369"/>
            <w:r w:rsidRPr="001D15E0">
              <w:rPr>
                <w:rFonts w:ascii="Arial" w:hAnsi="Arial" w:cs="Arial"/>
                <w:b/>
                <w:szCs w:val="20"/>
              </w:rPr>
              <w:t xml:space="preserve">ELEMENT 1 : </w:t>
            </w:r>
            <w:r w:rsidR="007C6BAD">
              <w:rPr>
                <w:rFonts w:ascii="Arial" w:hAnsi="Arial" w:cs="Arial"/>
                <w:b/>
                <w:szCs w:val="20"/>
              </w:rPr>
              <w:t>A</w:t>
            </w:r>
            <w:r w:rsidR="007C6BAD" w:rsidRPr="001D15E0">
              <w:rPr>
                <w:rFonts w:ascii="Arial" w:hAnsi="Arial" w:cs="Arial"/>
                <w:b/>
                <w:szCs w:val="20"/>
              </w:rPr>
              <w:t>PPROCHE EDITORIALE DE CONTENUS SONORE</w:t>
            </w:r>
          </w:p>
        </w:tc>
      </w:tr>
    </w:tbl>
    <w:p w14:paraId="6A94DD5E" w14:textId="77777777" w:rsidR="00C46F57" w:rsidRDefault="00E55945" w:rsidP="00417B3C">
      <w:pPr>
        <w:ind w:left="142"/>
        <w:jc w:val="both"/>
        <w:rPr>
          <w:rFonts w:ascii="Arial" w:hAnsi="Arial" w:cs="Arial"/>
          <w:b/>
          <w:i/>
          <w:color w:val="595959" w:themeColor="text1" w:themeTint="A6"/>
          <w:sz w:val="20"/>
          <w:szCs w:val="20"/>
        </w:rPr>
      </w:pPr>
      <w:bookmarkStart w:id="1" w:name="_Hlk177054558"/>
      <w:bookmarkEnd w:id="0"/>
      <w:r w:rsidRPr="001D15E0">
        <w:rPr>
          <w:rFonts w:ascii="Arial" w:hAnsi="Arial" w:cs="Arial"/>
          <w:b/>
          <w:i/>
          <w:color w:val="595959" w:themeColor="text1" w:themeTint="A6"/>
          <w:sz w:val="20"/>
          <w:szCs w:val="20"/>
        </w:rPr>
        <w:t xml:space="preserve">Cet élément est lié au </w:t>
      </w:r>
      <w:r w:rsidR="00417B3C" w:rsidRPr="001D15E0">
        <w:rPr>
          <w:rFonts w:ascii="Arial" w:hAnsi="Arial" w:cs="Arial"/>
          <w:b/>
          <w:i/>
          <w:color w:val="595959" w:themeColor="text1" w:themeTint="A6"/>
          <w:sz w:val="20"/>
          <w:szCs w:val="20"/>
        </w:rPr>
        <w:t>CRITERE « </w:t>
      </w:r>
      <w:r w:rsidR="001D15E0" w:rsidRPr="001D15E0">
        <w:rPr>
          <w:rFonts w:ascii="Arial" w:hAnsi="Arial" w:cs="Arial"/>
          <w:b/>
          <w:i/>
          <w:color w:val="595959" w:themeColor="text1" w:themeTint="A6"/>
          <w:sz w:val="20"/>
          <w:szCs w:val="20"/>
        </w:rPr>
        <w:t>Qualité de l'approche éditoriale de contenus sonores</w:t>
      </w:r>
      <w:r w:rsidR="00417B3C" w:rsidRPr="001D15E0">
        <w:rPr>
          <w:rFonts w:ascii="Arial" w:hAnsi="Arial" w:cs="Arial"/>
          <w:b/>
          <w:i/>
          <w:color w:val="595959" w:themeColor="text1" w:themeTint="A6"/>
          <w:sz w:val="20"/>
          <w:szCs w:val="20"/>
        </w:rPr>
        <w:t xml:space="preserve"> » noté sur </w:t>
      </w:r>
      <w:r w:rsidR="001D15E0" w:rsidRPr="001D15E0">
        <w:rPr>
          <w:rFonts w:ascii="Arial" w:hAnsi="Arial" w:cs="Arial"/>
          <w:b/>
          <w:i/>
          <w:color w:val="595959" w:themeColor="text1" w:themeTint="A6"/>
          <w:sz w:val="20"/>
          <w:szCs w:val="20"/>
        </w:rPr>
        <w:t>30</w:t>
      </w:r>
      <w:r w:rsidR="00417B3C" w:rsidRPr="001D15E0">
        <w:rPr>
          <w:rFonts w:ascii="Arial" w:hAnsi="Arial" w:cs="Arial"/>
          <w:b/>
          <w:i/>
          <w:color w:val="595959" w:themeColor="text1" w:themeTint="A6"/>
          <w:sz w:val="20"/>
          <w:szCs w:val="20"/>
        </w:rPr>
        <w:t xml:space="preserve"> points maximum</w:t>
      </w:r>
      <w:r w:rsidR="001D15E0" w:rsidRPr="001D15E0">
        <w:rPr>
          <w:rFonts w:ascii="Arial" w:hAnsi="Arial" w:cs="Arial"/>
          <w:b/>
          <w:i/>
          <w:color w:val="595959" w:themeColor="text1" w:themeTint="A6"/>
          <w:sz w:val="20"/>
          <w:szCs w:val="20"/>
        </w:rPr>
        <w:t>.</w:t>
      </w:r>
    </w:p>
    <w:p w14:paraId="77371BB0" w14:textId="6BFD4A72" w:rsidR="00417B3C" w:rsidRPr="007C6BAD" w:rsidRDefault="001D15E0" w:rsidP="00417B3C">
      <w:pPr>
        <w:ind w:left="142"/>
        <w:jc w:val="both"/>
        <w:rPr>
          <w:rFonts w:ascii="Arial" w:hAnsi="Arial" w:cs="Arial"/>
          <w:i/>
          <w:sz w:val="20"/>
          <w:szCs w:val="20"/>
        </w:rPr>
      </w:pPr>
      <w:bookmarkStart w:id="2" w:name="_GoBack"/>
      <w:r w:rsidRPr="007C6BAD">
        <w:rPr>
          <w:rFonts w:ascii="Arial" w:hAnsi="Arial" w:cs="Arial"/>
          <w:i/>
          <w:color w:val="595959" w:themeColor="text1" w:themeTint="A6"/>
          <w:sz w:val="20"/>
          <w:szCs w:val="20"/>
        </w:rPr>
        <w:t>Il comporte trois sous-critères pour lesquels des développements du candidat sont attendus.</w:t>
      </w:r>
      <w:bookmarkEnd w:id="2"/>
    </w:p>
    <w:p w14:paraId="2BF5FCF4" w14:textId="77777777" w:rsidR="001D15E0" w:rsidRDefault="00417B3C" w:rsidP="00417B3C">
      <w:pPr>
        <w:rPr>
          <w:rFonts w:ascii="Arial" w:hAnsi="Arial" w:cs="Arial"/>
          <w:sz w:val="20"/>
        </w:rPr>
      </w:pPr>
      <w:r w:rsidRPr="001D15E0">
        <w:rPr>
          <w:rFonts w:ascii="Arial" w:hAnsi="Arial" w:cs="Arial"/>
          <w:sz w:val="20"/>
          <w:u w:val="single"/>
        </w:rPr>
        <w:t>Détail</w:t>
      </w:r>
      <w:r w:rsidR="00E55945" w:rsidRPr="001D15E0">
        <w:rPr>
          <w:rFonts w:ascii="Arial" w:hAnsi="Arial" w:cs="Arial"/>
          <w:sz w:val="20"/>
          <w:u w:val="single"/>
        </w:rPr>
        <w:t>s</w:t>
      </w:r>
      <w:r w:rsidRPr="001D15E0">
        <w:rPr>
          <w:rFonts w:ascii="Arial" w:hAnsi="Arial" w:cs="Arial"/>
          <w:sz w:val="20"/>
          <w:u w:val="single"/>
        </w:rPr>
        <w:t xml:space="preserve"> des développements attendus</w:t>
      </w:r>
      <w:r w:rsidRPr="001D15E0">
        <w:rPr>
          <w:rFonts w:ascii="Arial" w:hAnsi="Arial" w:cs="Arial"/>
          <w:sz w:val="20"/>
        </w:rPr>
        <w:t xml:space="preserve"> : </w:t>
      </w:r>
    </w:p>
    <w:p w14:paraId="45618C8D" w14:textId="5400B837" w:rsidR="00417B3C" w:rsidRPr="001D15E0" w:rsidRDefault="001D15E0" w:rsidP="001D15E0">
      <w:pPr>
        <w:pStyle w:val="Paragraphedeliste"/>
        <w:numPr>
          <w:ilvl w:val="0"/>
          <w:numId w:val="14"/>
        </w:numPr>
        <w:rPr>
          <w:rFonts w:ascii="Arial" w:hAnsi="Arial" w:cs="Arial"/>
          <w:b/>
          <w:i/>
          <w:color w:val="595959" w:themeColor="text1" w:themeTint="A6"/>
          <w:sz w:val="20"/>
        </w:rPr>
      </w:pPr>
      <w:r w:rsidRPr="001D15E0">
        <w:rPr>
          <w:rFonts w:ascii="Arial" w:hAnsi="Arial" w:cs="Arial"/>
          <w:b/>
          <w:i/>
          <w:color w:val="595959" w:themeColor="text1" w:themeTint="A6"/>
          <w:sz w:val="20"/>
        </w:rPr>
        <w:t>Qualité de l’approche éditoriale du podcast à partir d’une captation de rencontre (10 points)</w:t>
      </w:r>
    </w:p>
    <w:p w14:paraId="53B2CC49" w14:textId="77777777" w:rsidR="00F75AEA" w:rsidRPr="00E55945" w:rsidRDefault="00F75AEA" w:rsidP="00E55945">
      <w:pPr>
        <w:ind w:left="284"/>
        <w:jc w:val="both"/>
        <w:rPr>
          <w:rFonts w:ascii="Arial" w:hAnsi="Arial" w:cs="Arial"/>
          <w:i/>
          <w:color w:val="0070C0"/>
          <w:sz w:val="20"/>
          <w:szCs w:val="20"/>
        </w:rPr>
      </w:pPr>
      <w:bookmarkStart w:id="3" w:name="_Hlk177054589"/>
      <w:bookmarkEnd w:id="1"/>
      <w:r w:rsidRPr="00E55945">
        <w:rPr>
          <w:rFonts w:ascii="Arial" w:hAnsi="Arial" w:cs="Arial"/>
          <w:i/>
          <w:color w:val="0070C0"/>
          <w:sz w:val="20"/>
          <w:szCs w:val="20"/>
        </w:rPr>
        <w:t>Réponse du candidat :</w:t>
      </w:r>
    </w:p>
    <w:p w14:paraId="0D53EC48" w14:textId="77777777" w:rsidR="00F75AEA" w:rsidRPr="00E55945" w:rsidRDefault="00F75AEA" w:rsidP="00E55945">
      <w:pPr>
        <w:ind w:left="284"/>
        <w:rPr>
          <w:rFonts w:ascii="Arial" w:hAnsi="Arial" w:cs="Arial"/>
          <w:color w:val="0070C0"/>
          <w:sz w:val="20"/>
          <w:szCs w:val="20"/>
        </w:rPr>
      </w:pPr>
    </w:p>
    <w:p w14:paraId="679C3EE0" w14:textId="7C6C1CB6" w:rsidR="0092214C" w:rsidRDefault="0092214C" w:rsidP="00E55945">
      <w:pPr>
        <w:ind w:left="284"/>
        <w:rPr>
          <w:rFonts w:ascii="Arial" w:hAnsi="Arial" w:cs="Arial"/>
          <w:color w:val="0070C0"/>
          <w:sz w:val="20"/>
          <w:szCs w:val="20"/>
        </w:rPr>
      </w:pPr>
    </w:p>
    <w:p w14:paraId="5A967D1C" w14:textId="7F370E4A" w:rsidR="001D15E0" w:rsidRDefault="001D15E0" w:rsidP="00E55945">
      <w:pPr>
        <w:ind w:left="284"/>
        <w:rPr>
          <w:rFonts w:ascii="Arial" w:hAnsi="Arial" w:cs="Arial"/>
          <w:color w:val="0070C0"/>
          <w:sz w:val="20"/>
          <w:szCs w:val="20"/>
        </w:rPr>
      </w:pPr>
    </w:p>
    <w:p w14:paraId="7E2C170E" w14:textId="77777777" w:rsidR="001D15E0" w:rsidRPr="00E55945" w:rsidRDefault="001D15E0" w:rsidP="00E55945">
      <w:pPr>
        <w:ind w:left="284"/>
        <w:rPr>
          <w:rFonts w:ascii="Arial" w:hAnsi="Arial" w:cs="Arial"/>
          <w:color w:val="0070C0"/>
          <w:sz w:val="20"/>
          <w:szCs w:val="20"/>
        </w:rPr>
      </w:pPr>
    </w:p>
    <w:p w14:paraId="70250478" w14:textId="7C7D5CC2" w:rsidR="0092214C" w:rsidRDefault="0092214C" w:rsidP="00F75AEA">
      <w:pPr>
        <w:rPr>
          <w:rFonts w:ascii="Arial" w:hAnsi="Arial" w:cs="Arial"/>
          <w:sz w:val="20"/>
          <w:szCs w:val="20"/>
        </w:rPr>
      </w:pPr>
    </w:p>
    <w:p w14:paraId="7FE13D72" w14:textId="66F85199" w:rsidR="001D15E0" w:rsidRDefault="00C46F57" w:rsidP="001D15E0">
      <w:pPr>
        <w:pStyle w:val="Paragraphedeliste"/>
        <w:numPr>
          <w:ilvl w:val="0"/>
          <w:numId w:val="14"/>
        </w:numPr>
        <w:rPr>
          <w:rFonts w:ascii="Arial" w:hAnsi="Arial" w:cs="Arial"/>
          <w:b/>
          <w:i/>
          <w:color w:val="595959" w:themeColor="text1" w:themeTint="A6"/>
          <w:sz w:val="20"/>
        </w:rPr>
      </w:pPr>
      <w:r>
        <w:rPr>
          <w:rFonts w:ascii="Arial" w:hAnsi="Arial" w:cs="Arial"/>
          <w:b/>
          <w:i/>
          <w:color w:val="595959" w:themeColor="text1" w:themeTint="A6"/>
          <w:sz w:val="20"/>
        </w:rPr>
        <w:t>Qualité et pertinence de la p</w:t>
      </w:r>
      <w:r w:rsidR="001D15E0" w:rsidRPr="001D15E0">
        <w:rPr>
          <w:rFonts w:ascii="Arial" w:hAnsi="Arial" w:cs="Arial"/>
          <w:b/>
          <w:i/>
          <w:color w:val="595959" w:themeColor="text1" w:themeTint="A6"/>
          <w:sz w:val="20"/>
        </w:rPr>
        <w:t>roposition de plan de coupe en vue de la réalisation d’un podcast à partir de l’enregistrement d’une rencontre fournie par le Mucem</w:t>
      </w:r>
      <w:r w:rsidR="001D15E0" w:rsidRPr="001D15E0">
        <w:rPr>
          <w:rFonts w:ascii="Arial" w:hAnsi="Arial" w:cs="Arial"/>
          <w:b/>
          <w:i/>
          <w:color w:val="595959" w:themeColor="text1" w:themeTint="A6"/>
          <w:sz w:val="20"/>
        </w:rPr>
        <w:t xml:space="preserve"> (10 points)</w:t>
      </w:r>
    </w:p>
    <w:p w14:paraId="04818A86" w14:textId="78042B3E" w:rsidR="00C46F57" w:rsidRPr="00C46F57" w:rsidRDefault="00C46F57" w:rsidP="00C46F57">
      <w:pPr>
        <w:ind w:left="360"/>
        <w:rPr>
          <w:rFonts w:ascii="Arial" w:hAnsi="Arial" w:cs="Arial"/>
          <w:i/>
          <w:sz w:val="20"/>
        </w:rPr>
      </w:pPr>
      <w:r w:rsidRPr="00C46F57">
        <w:rPr>
          <w:rFonts w:ascii="Arial" w:hAnsi="Arial" w:cs="Arial"/>
          <w:i/>
          <w:sz w:val="20"/>
        </w:rPr>
        <w:t>Voir : ccp_a2_episode-_tous_les_hommes_coupables</w:t>
      </w:r>
    </w:p>
    <w:p w14:paraId="174D4DA9" w14:textId="77777777" w:rsidR="00D1299E" w:rsidRPr="00E55945" w:rsidRDefault="00D1299E" w:rsidP="00E55945">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0BA8FD54" w14:textId="6F065938" w:rsidR="00F75AEA" w:rsidRDefault="00F75AEA" w:rsidP="00E55945">
      <w:pPr>
        <w:ind w:left="284"/>
        <w:rPr>
          <w:rFonts w:ascii="Arial" w:hAnsi="Arial" w:cs="Arial"/>
          <w:color w:val="0070C0"/>
          <w:sz w:val="20"/>
          <w:szCs w:val="20"/>
        </w:rPr>
      </w:pPr>
    </w:p>
    <w:p w14:paraId="6199B9FE" w14:textId="4099606F" w:rsidR="001D15E0" w:rsidRDefault="001D15E0" w:rsidP="00E55945">
      <w:pPr>
        <w:ind w:left="284"/>
        <w:rPr>
          <w:rFonts w:ascii="Arial" w:hAnsi="Arial" w:cs="Arial"/>
          <w:color w:val="0070C0"/>
          <w:sz w:val="20"/>
          <w:szCs w:val="20"/>
        </w:rPr>
      </w:pPr>
    </w:p>
    <w:p w14:paraId="571555CB" w14:textId="688933EC" w:rsidR="001D15E0" w:rsidRDefault="001D15E0" w:rsidP="00E55945">
      <w:pPr>
        <w:ind w:left="284"/>
        <w:rPr>
          <w:rFonts w:ascii="Arial" w:hAnsi="Arial" w:cs="Arial"/>
          <w:color w:val="0070C0"/>
          <w:sz w:val="20"/>
          <w:szCs w:val="20"/>
        </w:rPr>
      </w:pPr>
    </w:p>
    <w:p w14:paraId="7299C324" w14:textId="77777777" w:rsidR="001D15E0" w:rsidRDefault="001D15E0" w:rsidP="00E55945">
      <w:pPr>
        <w:ind w:left="284"/>
        <w:rPr>
          <w:rFonts w:ascii="Arial" w:hAnsi="Arial" w:cs="Arial"/>
          <w:color w:val="0070C0"/>
          <w:sz w:val="20"/>
          <w:szCs w:val="20"/>
        </w:rPr>
      </w:pPr>
    </w:p>
    <w:p w14:paraId="5893B96D" w14:textId="77777777" w:rsidR="001D15E0" w:rsidRDefault="001D15E0" w:rsidP="001D15E0">
      <w:pPr>
        <w:rPr>
          <w:rFonts w:ascii="Arial" w:hAnsi="Arial" w:cs="Arial"/>
          <w:sz w:val="20"/>
          <w:szCs w:val="20"/>
        </w:rPr>
      </w:pPr>
    </w:p>
    <w:p w14:paraId="363D645D" w14:textId="2047ED85" w:rsidR="001D15E0" w:rsidRDefault="001D15E0" w:rsidP="001D15E0">
      <w:pPr>
        <w:pStyle w:val="Paragraphedeliste"/>
        <w:numPr>
          <w:ilvl w:val="0"/>
          <w:numId w:val="14"/>
        </w:numPr>
        <w:rPr>
          <w:rFonts w:ascii="Arial" w:hAnsi="Arial" w:cs="Arial"/>
          <w:b/>
          <w:i/>
          <w:color w:val="595959" w:themeColor="text1" w:themeTint="A6"/>
          <w:sz w:val="20"/>
        </w:rPr>
      </w:pPr>
      <w:r w:rsidRPr="001D15E0">
        <w:rPr>
          <w:rFonts w:ascii="Arial" w:hAnsi="Arial" w:cs="Arial"/>
          <w:b/>
          <w:i/>
          <w:color w:val="595959" w:themeColor="text1" w:themeTint="A6"/>
          <w:sz w:val="20"/>
        </w:rPr>
        <w:t xml:space="preserve">Qualité des précédentes réalisations de podcasts sur des sujets de société pouvant être sensibles : variété et qualité des extraits fournis de podcasts déjà produits </w:t>
      </w:r>
      <w:r w:rsidRPr="001D15E0">
        <w:rPr>
          <w:rFonts w:ascii="Arial" w:hAnsi="Arial" w:cs="Arial"/>
          <w:b/>
          <w:i/>
          <w:color w:val="595959" w:themeColor="text1" w:themeTint="A6"/>
          <w:sz w:val="20"/>
        </w:rPr>
        <w:t>(10 points)</w:t>
      </w:r>
    </w:p>
    <w:p w14:paraId="026FC2AA" w14:textId="1D1B52D0" w:rsidR="001D15E0" w:rsidRPr="001D15E0" w:rsidRDefault="001D15E0" w:rsidP="001D15E0">
      <w:pPr>
        <w:rPr>
          <w:rFonts w:ascii="Arial" w:hAnsi="Arial" w:cs="Arial"/>
          <w:b/>
          <w:sz w:val="20"/>
        </w:rPr>
      </w:pPr>
      <w:r w:rsidRPr="001D15E0">
        <w:rPr>
          <w:rFonts w:ascii="Arial" w:hAnsi="Arial" w:cs="Arial"/>
          <w:b/>
          <w:sz w:val="20"/>
        </w:rPr>
        <w:t>Le candidat expose</w:t>
      </w:r>
      <w:r>
        <w:rPr>
          <w:rFonts w:ascii="Arial" w:hAnsi="Arial" w:cs="Arial"/>
          <w:b/>
          <w:sz w:val="20"/>
        </w:rPr>
        <w:t xml:space="preserve"> une sélection de</w:t>
      </w:r>
      <w:r w:rsidRPr="001D15E0">
        <w:rPr>
          <w:rFonts w:ascii="Arial" w:hAnsi="Arial" w:cs="Arial"/>
          <w:b/>
          <w:sz w:val="20"/>
        </w:rPr>
        <w:t xml:space="preserve"> </w:t>
      </w:r>
      <w:r>
        <w:rPr>
          <w:rFonts w:ascii="Arial" w:hAnsi="Arial" w:cs="Arial"/>
          <w:b/>
          <w:sz w:val="20"/>
        </w:rPr>
        <w:t>s</w:t>
      </w:r>
      <w:r w:rsidRPr="001D15E0">
        <w:rPr>
          <w:rFonts w:ascii="Arial" w:hAnsi="Arial" w:cs="Arial"/>
          <w:b/>
          <w:sz w:val="20"/>
        </w:rPr>
        <w:t>es précédentes réalisation</w:t>
      </w:r>
      <w:r>
        <w:rPr>
          <w:rFonts w:ascii="Arial" w:hAnsi="Arial" w:cs="Arial"/>
          <w:b/>
          <w:sz w:val="20"/>
        </w:rPr>
        <w:t>s</w:t>
      </w:r>
      <w:r w:rsidRPr="001D15E0">
        <w:rPr>
          <w:rFonts w:ascii="Arial" w:hAnsi="Arial" w:cs="Arial"/>
          <w:b/>
          <w:sz w:val="20"/>
        </w:rPr>
        <w:t xml:space="preserve"> de podcast sur des sujets de société et fou</w:t>
      </w:r>
      <w:r>
        <w:rPr>
          <w:rFonts w:ascii="Arial" w:hAnsi="Arial" w:cs="Arial"/>
          <w:b/>
          <w:sz w:val="20"/>
        </w:rPr>
        <w:t>r</w:t>
      </w:r>
      <w:r w:rsidRPr="001D15E0">
        <w:rPr>
          <w:rFonts w:ascii="Arial" w:hAnsi="Arial" w:cs="Arial"/>
          <w:b/>
          <w:sz w:val="20"/>
        </w:rPr>
        <w:t>nit des extraits de podcasts déjà produits.</w:t>
      </w:r>
    </w:p>
    <w:p w14:paraId="6C400E7C" w14:textId="77777777" w:rsidR="001D15E0" w:rsidRPr="00E55945" w:rsidRDefault="001D15E0" w:rsidP="001D15E0">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7078AEEB" w14:textId="77777777" w:rsidR="001D15E0" w:rsidRDefault="001D15E0" w:rsidP="001D15E0">
      <w:pPr>
        <w:ind w:left="284"/>
        <w:rPr>
          <w:rFonts w:ascii="Arial" w:hAnsi="Arial" w:cs="Arial"/>
          <w:color w:val="0070C0"/>
          <w:sz w:val="20"/>
          <w:szCs w:val="20"/>
        </w:rPr>
      </w:pPr>
    </w:p>
    <w:p w14:paraId="60DB6195" w14:textId="77777777" w:rsidR="001D15E0" w:rsidRDefault="001D15E0" w:rsidP="001D15E0">
      <w:pPr>
        <w:ind w:left="284"/>
        <w:rPr>
          <w:rFonts w:ascii="Arial" w:hAnsi="Arial" w:cs="Arial"/>
          <w:color w:val="0070C0"/>
          <w:sz w:val="20"/>
          <w:szCs w:val="20"/>
        </w:rPr>
      </w:pPr>
    </w:p>
    <w:p w14:paraId="6B0D7A69" w14:textId="77777777" w:rsidR="001D15E0" w:rsidRPr="00E55945" w:rsidRDefault="001D15E0" w:rsidP="00E55945">
      <w:pPr>
        <w:ind w:left="284"/>
        <w:rPr>
          <w:rFonts w:ascii="Arial" w:hAnsi="Arial" w:cs="Arial"/>
          <w:color w:val="0070C0"/>
          <w:sz w:val="20"/>
          <w:szCs w:val="20"/>
        </w:rPr>
      </w:pPr>
    </w:p>
    <w:bookmarkEnd w:id="3"/>
    <w:p w14:paraId="6D0B2414" w14:textId="5F5F4FB2" w:rsidR="00C46F57" w:rsidRDefault="00C46F57">
      <w:pPr>
        <w:rPr>
          <w:rFonts w:ascii="Arial" w:hAnsi="Arial" w:cs="Arial"/>
          <w:color w:val="0070C0"/>
          <w:sz w:val="20"/>
          <w:szCs w:val="20"/>
        </w:rPr>
      </w:pPr>
      <w:r>
        <w:rPr>
          <w:rFonts w:ascii="Arial" w:hAnsi="Arial" w:cs="Arial"/>
          <w:color w:val="0070C0"/>
          <w:sz w:val="20"/>
          <w:szCs w:val="20"/>
        </w:rPr>
        <w:br w:type="page"/>
      </w: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417B3C" w:rsidRPr="00C46F57" w14:paraId="38D76FCB" w14:textId="77777777" w:rsidTr="00FA76CE">
        <w:trPr>
          <w:trHeight w:val="389"/>
        </w:trPr>
        <w:tc>
          <w:tcPr>
            <w:tcW w:w="10196" w:type="dxa"/>
            <w:shd w:val="clear" w:color="auto" w:fill="F2F2F2" w:themeFill="background1" w:themeFillShade="F2"/>
            <w:vAlign w:val="center"/>
          </w:tcPr>
          <w:p w14:paraId="6462AEC4" w14:textId="0483DC66" w:rsidR="00417B3C" w:rsidRPr="00C46F57" w:rsidRDefault="00417B3C" w:rsidP="00BB0D4C">
            <w:pPr>
              <w:jc w:val="center"/>
              <w:rPr>
                <w:rFonts w:ascii="Arial" w:hAnsi="Arial" w:cs="Arial"/>
                <w:b/>
                <w:szCs w:val="20"/>
              </w:rPr>
            </w:pPr>
            <w:r w:rsidRPr="00C46F57">
              <w:rPr>
                <w:rFonts w:ascii="Arial" w:hAnsi="Arial" w:cs="Arial"/>
                <w:b/>
                <w:szCs w:val="20"/>
              </w:rPr>
              <w:lastRenderedPageBreak/>
              <w:t xml:space="preserve">ELEMENT 2 : </w:t>
            </w:r>
            <w:r w:rsidR="007C6BAD">
              <w:rPr>
                <w:rFonts w:ascii="Arial" w:hAnsi="Arial" w:cs="Arial"/>
                <w:b/>
                <w:szCs w:val="20"/>
              </w:rPr>
              <w:t>M</w:t>
            </w:r>
            <w:r w:rsidR="007C6BAD" w:rsidRPr="00C46F57">
              <w:rPr>
                <w:rFonts w:ascii="Arial" w:hAnsi="Arial" w:cs="Arial"/>
                <w:b/>
                <w:szCs w:val="20"/>
              </w:rPr>
              <w:t>ETHODOLOGIE DE LA PRODUCTION ET MOYENS TECHNIQUES MIS EN ŒUVRE</w:t>
            </w:r>
          </w:p>
        </w:tc>
      </w:tr>
    </w:tbl>
    <w:p w14:paraId="0FC548F4" w14:textId="1200B478" w:rsidR="00E55945" w:rsidRPr="00C46F57" w:rsidRDefault="00E55945" w:rsidP="00E55945">
      <w:pPr>
        <w:ind w:left="142"/>
        <w:jc w:val="both"/>
        <w:rPr>
          <w:rFonts w:ascii="Arial" w:hAnsi="Arial" w:cs="Arial"/>
          <w:b/>
          <w:i/>
          <w:color w:val="595959" w:themeColor="text1" w:themeTint="A6"/>
          <w:sz w:val="20"/>
          <w:szCs w:val="20"/>
        </w:rPr>
      </w:pPr>
      <w:r w:rsidRPr="00C46F57">
        <w:rPr>
          <w:rFonts w:ascii="Arial" w:hAnsi="Arial" w:cs="Arial"/>
          <w:b/>
          <w:i/>
          <w:color w:val="595959" w:themeColor="text1" w:themeTint="A6"/>
          <w:sz w:val="20"/>
          <w:szCs w:val="20"/>
        </w:rPr>
        <w:t>Cet élément est lié au CRITERE « </w:t>
      </w:r>
      <w:r w:rsidR="001D15E0" w:rsidRPr="00C46F57">
        <w:rPr>
          <w:rFonts w:ascii="Arial" w:hAnsi="Arial" w:cs="Arial"/>
          <w:b/>
          <w:i/>
          <w:color w:val="595959" w:themeColor="text1" w:themeTint="A6"/>
          <w:sz w:val="20"/>
          <w:szCs w:val="20"/>
        </w:rPr>
        <w:t>Qualité de la méthodologie de la production et des moyens techniques mis en œuvre</w:t>
      </w:r>
      <w:r w:rsidRPr="00C46F57">
        <w:rPr>
          <w:rFonts w:ascii="Arial" w:hAnsi="Arial" w:cs="Arial"/>
          <w:b/>
          <w:i/>
          <w:color w:val="595959" w:themeColor="text1" w:themeTint="A6"/>
          <w:sz w:val="20"/>
          <w:szCs w:val="20"/>
        </w:rPr>
        <w:t xml:space="preserve"> » noté sur </w:t>
      </w:r>
      <w:r w:rsidR="001D15E0" w:rsidRPr="00C46F57">
        <w:rPr>
          <w:rFonts w:ascii="Arial" w:hAnsi="Arial" w:cs="Arial"/>
          <w:b/>
          <w:i/>
          <w:color w:val="595959" w:themeColor="text1" w:themeTint="A6"/>
          <w:sz w:val="20"/>
          <w:szCs w:val="20"/>
        </w:rPr>
        <w:t>15</w:t>
      </w:r>
      <w:r w:rsidRPr="00C46F57">
        <w:rPr>
          <w:rFonts w:ascii="Arial" w:hAnsi="Arial" w:cs="Arial"/>
          <w:b/>
          <w:i/>
          <w:color w:val="595959" w:themeColor="text1" w:themeTint="A6"/>
          <w:sz w:val="20"/>
          <w:szCs w:val="20"/>
        </w:rPr>
        <w:t xml:space="preserve"> points maximum</w:t>
      </w:r>
    </w:p>
    <w:p w14:paraId="40182DBF" w14:textId="2EC89AC2" w:rsidR="001D15E0" w:rsidRPr="007C6BAD" w:rsidRDefault="001D15E0" w:rsidP="00E55945">
      <w:pPr>
        <w:ind w:left="142"/>
        <w:jc w:val="both"/>
        <w:rPr>
          <w:rFonts w:ascii="Arial" w:hAnsi="Arial" w:cs="Arial"/>
          <w:i/>
          <w:color w:val="595959" w:themeColor="text1" w:themeTint="A6"/>
          <w:sz w:val="20"/>
          <w:szCs w:val="20"/>
        </w:rPr>
      </w:pPr>
      <w:r w:rsidRPr="007C6BAD">
        <w:rPr>
          <w:rFonts w:ascii="Arial" w:hAnsi="Arial" w:cs="Arial"/>
          <w:i/>
          <w:color w:val="595959" w:themeColor="text1" w:themeTint="A6"/>
          <w:sz w:val="20"/>
          <w:szCs w:val="20"/>
        </w:rPr>
        <w:t xml:space="preserve">Il comporte </w:t>
      </w:r>
      <w:r w:rsidRPr="007C6BAD">
        <w:rPr>
          <w:rFonts w:ascii="Arial" w:hAnsi="Arial" w:cs="Arial"/>
          <w:i/>
          <w:color w:val="595959" w:themeColor="text1" w:themeTint="A6"/>
          <w:sz w:val="20"/>
          <w:szCs w:val="20"/>
        </w:rPr>
        <w:t>deux</w:t>
      </w:r>
      <w:r w:rsidRPr="007C6BAD">
        <w:rPr>
          <w:rFonts w:ascii="Arial" w:hAnsi="Arial" w:cs="Arial"/>
          <w:i/>
          <w:color w:val="595959" w:themeColor="text1" w:themeTint="A6"/>
          <w:sz w:val="20"/>
          <w:szCs w:val="20"/>
        </w:rPr>
        <w:t xml:space="preserve"> sous-critères pour lesquels des développements du candidat sont attendus</w:t>
      </w:r>
      <w:r w:rsidR="00C46F57" w:rsidRPr="007C6BAD">
        <w:rPr>
          <w:rFonts w:ascii="Arial" w:hAnsi="Arial" w:cs="Arial"/>
          <w:i/>
          <w:color w:val="595959" w:themeColor="text1" w:themeTint="A6"/>
          <w:sz w:val="20"/>
          <w:szCs w:val="20"/>
        </w:rPr>
        <w:t>.</w:t>
      </w:r>
    </w:p>
    <w:p w14:paraId="74642F91" w14:textId="77777777" w:rsidR="001D15E0" w:rsidRPr="00C46F57" w:rsidRDefault="00E55945" w:rsidP="00E55945">
      <w:pPr>
        <w:rPr>
          <w:rFonts w:ascii="Arial" w:hAnsi="Arial" w:cs="Arial"/>
          <w:sz w:val="20"/>
        </w:rPr>
      </w:pPr>
      <w:r w:rsidRPr="00C46F57">
        <w:rPr>
          <w:rFonts w:ascii="Arial" w:hAnsi="Arial" w:cs="Arial"/>
          <w:sz w:val="20"/>
          <w:u w:val="single"/>
        </w:rPr>
        <w:t>Détails des développements attendus</w:t>
      </w:r>
      <w:r w:rsidRPr="00C46F57">
        <w:rPr>
          <w:rFonts w:ascii="Arial" w:hAnsi="Arial" w:cs="Arial"/>
          <w:sz w:val="20"/>
        </w:rPr>
        <w:t xml:space="preserve"> : </w:t>
      </w:r>
    </w:p>
    <w:p w14:paraId="4993D1B4" w14:textId="73744CC2" w:rsidR="00E55945" w:rsidRPr="00C46F57" w:rsidRDefault="001D15E0" w:rsidP="001D15E0">
      <w:pPr>
        <w:pStyle w:val="Paragraphedeliste"/>
        <w:numPr>
          <w:ilvl w:val="0"/>
          <w:numId w:val="16"/>
        </w:numPr>
        <w:jc w:val="both"/>
        <w:rPr>
          <w:rFonts w:ascii="Arial" w:hAnsi="Arial" w:cs="Arial"/>
          <w:b/>
          <w:i/>
          <w:color w:val="595959" w:themeColor="text1" w:themeTint="A6"/>
          <w:sz w:val="20"/>
        </w:rPr>
      </w:pPr>
      <w:r w:rsidRPr="00C46F57">
        <w:rPr>
          <w:rFonts w:ascii="Arial" w:hAnsi="Arial" w:cs="Arial"/>
          <w:b/>
          <w:i/>
          <w:color w:val="595959" w:themeColor="text1" w:themeTint="A6"/>
          <w:sz w:val="20"/>
        </w:rPr>
        <w:t>Qualité de l’organisation, méthodologie, et pertinence des plannings types de production pour les cas énoncés à l’article 9.1.3 du CCP-AE (10 points)</w:t>
      </w:r>
    </w:p>
    <w:p w14:paraId="2B6F17AE" w14:textId="77777777" w:rsidR="00C46F57" w:rsidRPr="00C46F57" w:rsidRDefault="001D15E0" w:rsidP="001D15E0">
      <w:pPr>
        <w:jc w:val="both"/>
        <w:rPr>
          <w:rFonts w:ascii="Arial" w:hAnsi="Arial" w:cs="Arial"/>
          <w:b/>
          <w:sz w:val="20"/>
        </w:rPr>
      </w:pPr>
      <w:r w:rsidRPr="00C46F57">
        <w:rPr>
          <w:rFonts w:ascii="Arial" w:hAnsi="Arial" w:cs="Arial"/>
          <w:b/>
          <w:sz w:val="20"/>
        </w:rPr>
        <w:t>Le candidat expose son organisation, sa méthodol</w:t>
      </w:r>
      <w:r w:rsidR="00C46F57" w:rsidRPr="00C46F57">
        <w:rPr>
          <w:rFonts w:ascii="Arial" w:hAnsi="Arial" w:cs="Arial"/>
          <w:b/>
          <w:sz w:val="20"/>
        </w:rPr>
        <w:t>ogie employées pour la réalisation des prestations.</w:t>
      </w:r>
    </w:p>
    <w:p w14:paraId="541D8B6D" w14:textId="4789602C" w:rsidR="00C46F57" w:rsidRDefault="00C46F57" w:rsidP="001D15E0">
      <w:pPr>
        <w:jc w:val="both"/>
        <w:rPr>
          <w:rFonts w:ascii="Arial" w:hAnsi="Arial" w:cs="Arial"/>
          <w:b/>
          <w:sz w:val="20"/>
        </w:rPr>
      </w:pPr>
      <w:r w:rsidRPr="00C46F57">
        <w:rPr>
          <w:rFonts w:ascii="Arial" w:hAnsi="Arial" w:cs="Arial"/>
          <w:b/>
          <w:sz w:val="20"/>
        </w:rPr>
        <w:t>Il propose des plannings type de production pour</w:t>
      </w:r>
      <w:r>
        <w:rPr>
          <w:rFonts w:ascii="Arial" w:hAnsi="Arial" w:cs="Arial"/>
          <w:b/>
          <w:sz w:val="20"/>
        </w:rPr>
        <w:t xml:space="preserve"> : </w:t>
      </w:r>
      <w:r w:rsidRPr="00C46F57">
        <w:rPr>
          <w:rFonts w:ascii="Arial" w:hAnsi="Arial" w:cs="Arial"/>
          <w:i/>
          <w:sz w:val="20"/>
        </w:rPr>
        <w:t>(voir article 9.1.3 du CCP)</w:t>
      </w:r>
    </w:p>
    <w:p w14:paraId="0C1D6AC1" w14:textId="77777777" w:rsidR="00C46F57" w:rsidRPr="00C46F57" w:rsidRDefault="00C46F57" w:rsidP="00C46F57">
      <w:pPr>
        <w:pStyle w:val="Paragraphedeliste"/>
        <w:numPr>
          <w:ilvl w:val="0"/>
          <w:numId w:val="17"/>
        </w:numPr>
        <w:jc w:val="both"/>
        <w:rPr>
          <w:rFonts w:ascii="Arial" w:hAnsi="Arial" w:cs="Arial"/>
          <w:sz w:val="20"/>
        </w:rPr>
      </w:pPr>
      <w:r w:rsidRPr="00C46F57">
        <w:rPr>
          <w:rFonts w:ascii="Arial" w:hAnsi="Arial" w:cs="Arial"/>
          <w:sz w:val="20"/>
        </w:rPr>
        <w:t>la saison 5 des « Procès du siècle » (commande initiale minimum du BPU),</w:t>
      </w:r>
    </w:p>
    <w:p w14:paraId="4FB19C65" w14:textId="7A21CDE6" w:rsidR="001D15E0" w:rsidRPr="00C46F57" w:rsidRDefault="00C46F57" w:rsidP="00C46F57">
      <w:pPr>
        <w:pStyle w:val="Paragraphedeliste"/>
        <w:numPr>
          <w:ilvl w:val="0"/>
          <w:numId w:val="17"/>
        </w:numPr>
        <w:jc w:val="both"/>
        <w:rPr>
          <w:rFonts w:ascii="Arial" w:hAnsi="Arial" w:cs="Arial"/>
          <w:sz w:val="20"/>
        </w:rPr>
      </w:pPr>
      <w:r w:rsidRPr="00C46F57">
        <w:rPr>
          <w:rFonts w:ascii="Arial" w:hAnsi="Arial" w:cs="Arial"/>
          <w:sz w:val="20"/>
        </w:rPr>
        <w:t>les saisons à venir des Procès du siècle</w:t>
      </w:r>
    </w:p>
    <w:p w14:paraId="7DE4F300" w14:textId="60D44F03" w:rsidR="00C46F57" w:rsidRPr="00C46F57" w:rsidRDefault="00C46F57" w:rsidP="00C46F57">
      <w:pPr>
        <w:pStyle w:val="Paragraphedeliste"/>
        <w:numPr>
          <w:ilvl w:val="0"/>
          <w:numId w:val="17"/>
        </w:numPr>
        <w:jc w:val="both"/>
        <w:rPr>
          <w:rFonts w:ascii="Arial" w:hAnsi="Arial" w:cs="Arial"/>
          <w:b/>
          <w:sz w:val="20"/>
        </w:rPr>
      </w:pPr>
      <w:r w:rsidRPr="00C46F57">
        <w:rPr>
          <w:rFonts w:ascii="Arial" w:hAnsi="Arial" w:cs="Arial"/>
          <w:sz w:val="20"/>
        </w:rPr>
        <w:t>les autres types de podcasts</w:t>
      </w:r>
    </w:p>
    <w:p w14:paraId="46E0D12A" w14:textId="77777777" w:rsidR="00E55945" w:rsidRPr="00E55945" w:rsidRDefault="00E55945" w:rsidP="00E55945">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39C50BE1" w14:textId="05477B66" w:rsidR="00E55945" w:rsidRDefault="00E55945" w:rsidP="00E55945">
      <w:pPr>
        <w:ind w:left="284"/>
        <w:rPr>
          <w:rFonts w:ascii="Arial" w:hAnsi="Arial" w:cs="Arial"/>
          <w:color w:val="0070C0"/>
          <w:sz w:val="20"/>
          <w:szCs w:val="20"/>
        </w:rPr>
      </w:pPr>
    </w:p>
    <w:p w14:paraId="2255BCC4" w14:textId="4E377455" w:rsidR="00C46F57" w:rsidRDefault="00C46F57" w:rsidP="00E55945">
      <w:pPr>
        <w:ind w:left="284"/>
        <w:rPr>
          <w:rFonts w:ascii="Arial" w:hAnsi="Arial" w:cs="Arial"/>
          <w:color w:val="0070C0"/>
          <w:sz w:val="20"/>
          <w:szCs w:val="20"/>
        </w:rPr>
      </w:pPr>
    </w:p>
    <w:p w14:paraId="4076C582" w14:textId="2783E3E5" w:rsidR="00C46F57" w:rsidRDefault="00C46F57" w:rsidP="00E55945">
      <w:pPr>
        <w:ind w:left="284"/>
        <w:rPr>
          <w:rFonts w:ascii="Arial" w:hAnsi="Arial" w:cs="Arial"/>
          <w:color w:val="0070C0"/>
          <w:sz w:val="20"/>
          <w:szCs w:val="20"/>
        </w:rPr>
      </w:pPr>
    </w:p>
    <w:p w14:paraId="09CA8F9A" w14:textId="77777777" w:rsidR="00C46F57" w:rsidRPr="00E55945" w:rsidRDefault="00C46F57" w:rsidP="00E55945">
      <w:pPr>
        <w:ind w:left="284"/>
        <w:rPr>
          <w:rFonts w:ascii="Arial" w:hAnsi="Arial" w:cs="Arial"/>
          <w:color w:val="0070C0"/>
          <w:sz w:val="20"/>
          <w:szCs w:val="20"/>
        </w:rPr>
      </w:pPr>
    </w:p>
    <w:p w14:paraId="5765857D" w14:textId="77777777" w:rsidR="00E55945" w:rsidRPr="00E55945" w:rsidRDefault="00E55945" w:rsidP="00E55945">
      <w:pPr>
        <w:ind w:left="284"/>
        <w:rPr>
          <w:rFonts w:ascii="Arial" w:hAnsi="Arial" w:cs="Arial"/>
          <w:color w:val="0070C0"/>
          <w:sz w:val="20"/>
          <w:szCs w:val="20"/>
        </w:rPr>
      </w:pPr>
    </w:p>
    <w:p w14:paraId="5F92A3ED" w14:textId="79598DC0" w:rsidR="00C46F57" w:rsidRPr="00C46F57" w:rsidRDefault="00C46F57" w:rsidP="00C46F57">
      <w:pPr>
        <w:pStyle w:val="Paragraphedeliste"/>
        <w:numPr>
          <w:ilvl w:val="0"/>
          <w:numId w:val="16"/>
        </w:numPr>
        <w:jc w:val="both"/>
        <w:rPr>
          <w:rFonts w:ascii="Arial" w:hAnsi="Arial" w:cs="Arial"/>
          <w:b/>
          <w:i/>
          <w:color w:val="595959" w:themeColor="text1" w:themeTint="A6"/>
          <w:sz w:val="20"/>
        </w:rPr>
      </w:pPr>
      <w:r w:rsidRPr="00C46F57">
        <w:rPr>
          <w:rFonts w:ascii="Arial" w:hAnsi="Arial" w:cs="Arial"/>
          <w:b/>
          <w:i/>
          <w:color w:val="595959" w:themeColor="text1" w:themeTint="A6"/>
          <w:sz w:val="20"/>
        </w:rPr>
        <w:t>Qualité des moyens techniques mis en œuvre</w:t>
      </w:r>
      <w:r w:rsidRPr="00C46F57">
        <w:rPr>
          <w:rFonts w:ascii="Arial" w:hAnsi="Arial" w:cs="Arial"/>
          <w:b/>
          <w:i/>
          <w:color w:val="595959" w:themeColor="text1" w:themeTint="A6"/>
          <w:sz w:val="20"/>
        </w:rPr>
        <w:t xml:space="preserve"> (</w:t>
      </w:r>
      <w:r>
        <w:rPr>
          <w:rFonts w:ascii="Arial" w:hAnsi="Arial" w:cs="Arial"/>
          <w:b/>
          <w:i/>
          <w:color w:val="595959" w:themeColor="text1" w:themeTint="A6"/>
          <w:sz w:val="20"/>
        </w:rPr>
        <w:t>5</w:t>
      </w:r>
      <w:r w:rsidRPr="00C46F57">
        <w:rPr>
          <w:rFonts w:ascii="Arial" w:hAnsi="Arial" w:cs="Arial"/>
          <w:b/>
          <w:i/>
          <w:color w:val="595959" w:themeColor="text1" w:themeTint="A6"/>
          <w:sz w:val="20"/>
        </w:rPr>
        <w:t xml:space="preserve"> points)</w:t>
      </w:r>
    </w:p>
    <w:p w14:paraId="6CBEE293" w14:textId="52390E56" w:rsidR="00E55945" w:rsidRPr="00E55945" w:rsidRDefault="00C46F57" w:rsidP="00E55945">
      <w:pPr>
        <w:rPr>
          <w:rFonts w:ascii="Arial" w:hAnsi="Arial" w:cs="Arial"/>
          <w:sz w:val="20"/>
          <w:szCs w:val="20"/>
        </w:rPr>
      </w:pPr>
      <w:r w:rsidRPr="00C46F57">
        <w:rPr>
          <w:rFonts w:ascii="Arial" w:hAnsi="Arial" w:cs="Arial"/>
          <w:b/>
          <w:sz w:val="20"/>
        </w:rPr>
        <w:t xml:space="preserve">Le candidat expose </w:t>
      </w:r>
      <w:r>
        <w:rPr>
          <w:rFonts w:ascii="Arial" w:hAnsi="Arial" w:cs="Arial"/>
          <w:b/>
          <w:sz w:val="20"/>
        </w:rPr>
        <w:t>les moyens techniques mis en œuvre pour l’exécution des prestations.</w:t>
      </w:r>
    </w:p>
    <w:p w14:paraId="3EF140DC" w14:textId="77777777" w:rsidR="00E55945" w:rsidRPr="00E55945" w:rsidRDefault="00E55945" w:rsidP="00E55945">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485219A1" w14:textId="1A0CC0C7" w:rsidR="00E55945" w:rsidRDefault="00E55945" w:rsidP="00E55945">
      <w:pPr>
        <w:ind w:left="284"/>
        <w:rPr>
          <w:rFonts w:ascii="Arial" w:hAnsi="Arial" w:cs="Arial"/>
          <w:color w:val="0070C0"/>
          <w:sz w:val="20"/>
          <w:szCs w:val="20"/>
        </w:rPr>
      </w:pPr>
    </w:p>
    <w:p w14:paraId="764C4192" w14:textId="667C6F7A" w:rsidR="007C6BAD" w:rsidRDefault="007C6BAD" w:rsidP="00E55945">
      <w:pPr>
        <w:ind w:left="284"/>
        <w:rPr>
          <w:rFonts w:ascii="Arial" w:hAnsi="Arial" w:cs="Arial"/>
          <w:color w:val="0070C0"/>
          <w:sz w:val="20"/>
          <w:szCs w:val="20"/>
        </w:rPr>
      </w:pPr>
    </w:p>
    <w:p w14:paraId="4ECD9BD2" w14:textId="40DFB4D6" w:rsidR="007C6BAD" w:rsidRDefault="007C6BAD" w:rsidP="00E55945">
      <w:pPr>
        <w:ind w:left="284"/>
        <w:rPr>
          <w:rFonts w:ascii="Arial" w:hAnsi="Arial" w:cs="Arial"/>
          <w:color w:val="0070C0"/>
          <w:sz w:val="20"/>
          <w:szCs w:val="20"/>
        </w:rPr>
      </w:pPr>
    </w:p>
    <w:p w14:paraId="61293EA5" w14:textId="77777777" w:rsidR="007C6BAD" w:rsidRPr="00E55945" w:rsidRDefault="007C6BAD" w:rsidP="00E55945">
      <w:pPr>
        <w:ind w:left="284"/>
        <w:rPr>
          <w:rFonts w:ascii="Arial" w:hAnsi="Arial" w:cs="Arial"/>
          <w:color w:val="0070C0"/>
          <w:sz w:val="20"/>
          <w:szCs w:val="20"/>
        </w:rPr>
      </w:pPr>
    </w:p>
    <w:p w14:paraId="10AE09F0" w14:textId="77777777" w:rsidR="00E55945" w:rsidRPr="00E55945" w:rsidRDefault="00E55945" w:rsidP="00E55945">
      <w:pPr>
        <w:ind w:left="284"/>
        <w:rPr>
          <w:rFonts w:ascii="Arial" w:hAnsi="Arial" w:cs="Arial"/>
          <w:color w:val="0070C0"/>
          <w:sz w:val="20"/>
          <w:szCs w:val="20"/>
        </w:rPr>
      </w:pPr>
    </w:p>
    <w:p w14:paraId="1EC8B593" w14:textId="06553608" w:rsidR="007C6BAD" w:rsidRDefault="007C6BAD">
      <w:pPr>
        <w:rPr>
          <w:rFonts w:ascii="Arial" w:hAnsi="Arial" w:cs="Arial"/>
        </w:rPr>
      </w:pPr>
      <w:r>
        <w:rPr>
          <w:rFonts w:ascii="Arial" w:hAnsi="Arial" w:cs="Arial"/>
        </w:rPr>
        <w:br w:type="page"/>
      </w: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7C6BAD" w:rsidRPr="00C46F57" w14:paraId="46A72510" w14:textId="77777777" w:rsidTr="005E15D5">
        <w:trPr>
          <w:trHeight w:val="389"/>
        </w:trPr>
        <w:tc>
          <w:tcPr>
            <w:tcW w:w="10196" w:type="dxa"/>
            <w:shd w:val="clear" w:color="auto" w:fill="F2F2F2" w:themeFill="background1" w:themeFillShade="F2"/>
            <w:vAlign w:val="center"/>
          </w:tcPr>
          <w:p w14:paraId="17F5AAD3" w14:textId="12E353C1" w:rsidR="007C6BAD" w:rsidRPr="00C46F57" w:rsidRDefault="007C6BAD" w:rsidP="005E15D5">
            <w:pPr>
              <w:jc w:val="center"/>
              <w:rPr>
                <w:rFonts w:ascii="Arial" w:hAnsi="Arial" w:cs="Arial"/>
                <w:b/>
                <w:szCs w:val="20"/>
              </w:rPr>
            </w:pPr>
            <w:r w:rsidRPr="00C46F57">
              <w:rPr>
                <w:rFonts w:ascii="Arial" w:hAnsi="Arial" w:cs="Arial"/>
                <w:b/>
                <w:szCs w:val="20"/>
              </w:rPr>
              <w:lastRenderedPageBreak/>
              <w:t xml:space="preserve">ELEMENT </w:t>
            </w:r>
            <w:r>
              <w:rPr>
                <w:rFonts w:ascii="Arial" w:hAnsi="Arial" w:cs="Arial"/>
                <w:b/>
                <w:szCs w:val="20"/>
              </w:rPr>
              <w:t>3</w:t>
            </w:r>
            <w:r w:rsidRPr="00C46F57">
              <w:rPr>
                <w:rFonts w:ascii="Arial" w:hAnsi="Arial" w:cs="Arial"/>
                <w:b/>
                <w:szCs w:val="20"/>
              </w:rPr>
              <w:t xml:space="preserve"> : </w:t>
            </w:r>
            <w:r>
              <w:rPr>
                <w:rFonts w:ascii="Arial" w:hAnsi="Arial" w:cs="Arial"/>
                <w:b/>
                <w:bCs/>
                <w:color w:val="000000"/>
                <w:sz w:val="20"/>
                <w:szCs w:val="20"/>
                <w:lang w:eastAsia="fr-FR"/>
              </w:rPr>
              <w:t>P</w:t>
            </w:r>
            <w:r w:rsidRPr="00893760">
              <w:rPr>
                <w:rFonts w:ascii="Arial" w:hAnsi="Arial" w:cs="Arial"/>
                <w:b/>
                <w:bCs/>
                <w:color w:val="000000"/>
                <w:sz w:val="20"/>
                <w:szCs w:val="20"/>
                <w:lang w:eastAsia="fr-FR"/>
              </w:rPr>
              <w:t>ROFILS DE L’EQUIPE</w:t>
            </w:r>
            <w:r>
              <w:rPr>
                <w:rFonts w:ascii="Arial" w:hAnsi="Arial" w:cs="Arial"/>
                <w:b/>
                <w:bCs/>
                <w:color w:val="000000"/>
                <w:sz w:val="20"/>
                <w:szCs w:val="20"/>
                <w:lang w:eastAsia="fr-FR"/>
              </w:rPr>
              <w:t xml:space="preserve"> DEDIEE</w:t>
            </w:r>
          </w:p>
        </w:tc>
      </w:tr>
    </w:tbl>
    <w:p w14:paraId="1545AA6F" w14:textId="0B66A161" w:rsidR="007C6BAD" w:rsidRPr="00C46F57" w:rsidRDefault="007C6BAD" w:rsidP="007C6BAD">
      <w:pPr>
        <w:ind w:left="142"/>
        <w:jc w:val="both"/>
        <w:rPr>
          <w:rFonts w:ascii="Arial" w:hAnsi="Arial" w:cs="Arial"/>
          <w:b/>
          <w:i/>
          <w:color w:val="595959" w:themeColor="text1" w:themeTint="A6"/>
          <w:sz w:val="20"/>
          <w:szCs w:val="20"/>
        </w:rPr>
      </w:pPr>
      <w:r w:rsidRPr="00C46F57">
        <w:rPr>
          <w:rFonts w:ascii="Arial" w:hAnsi="Arial" w:cs="Arial"/>
          <w:b/>
          <w:i/>
          <w:color w:val="595959" w:themeColor="text1" w:themeTint="A6"/>
          <w:sz w:val="20"/>
          <w:szCs w:val="20"/>
        </w:rPr>
        <w:t>Cet élément est lié au CRITERE « </w:t>
      </w:r>
      <w:r w:rsidRPr="007C6BAD">
        <w:rPr>
          <w:rFonts w:ascii="Arial" w:hAnsi="Arial" w:cs="Arial"/>
          <w:b/>
          <w:i/>
          <w:color w:val="595959" w:themeColor="text1" w:themeTint="A6"/>
          <w:sz w:val="20"/>
          <w:szCs w:val="20"/>
        </w:rPr>
        <w:t>Qualité et variété des profils de l’équipe</w:t>
      </w:r>
      <w:r w:rsidRPr="00C46F57">
        <w:rPr>
          <w:rFonts w:ascii="Arial" w:hAnsi="Arial" w:cs="Arial"/>
          <w:b/>
          <w:i/>
          <w:color w:val="595959" w:themeColor="text1" w:themeTint="A6"/>
          <w:sz w:val="20"/>
          <w:szCs w:val="20"/>
        </w:rPr>
        <w:t> » noté sur 15 points maximum</w:t>
      </w:r>
    </w:p>
    <w:p w14:paraId="3572CED4" w14:textId="639F81F2" w:rsidR="007C6BAD" w:rsidRPr="00E55945" w:rsidRDefault="007C6BAD" w:rsidP="007C6BAD">
      <w:pPr>
        <w:rPr>
          <w:rFonts w:ascii="Arial" w:hAnsi="Arial" w:cs="Arial"/>
          <w:sz w:val="20"/>
          <w:szCs w:val="20"/>
        </w:rPr>
      </w:pPr>
      <w:r w:rsidRPr="00C46F57">
        <w:rPr>
          <w:rFonts w:ascii="Arial" w:hAnsi="Arial" w:cs="Arial"/>
          <w:b/>
          <w:sz w:val="20"/>
        </w:rPr>
        <w:t xml:space="preserve">Le candidat </w:t>
      </w:r>
      <w:r>
        <w:rPr>
          <w:rFonts w:ascii="Arial" w:hAnsi="Arial" w:cs="Arial"/>
          <w:b/>
          <w:sz w:val="20"/>
        </w:rPr>
        <w:t>présente</w:t>
      </w:r>
      <w:r w:rsidRPr="00C46F57">
        <w:rPr>
          <w:rFonts w:ascii="Arial" w:hAnsi="Arial" w:cs="Arial"/>
          <w:b/>
          <w:sz w:val="20"/>
        </w:rPr>
        <w:t xml:space="preserve"> </w:t>
      </w:r>
      <w:r>
        <w:rPr>
          <w:rFonts w:ascii="Arial" w:hAnsi="Arial" w:cs="Arial"/>
          <w:b/>
          <w:sz w:val="20"/>
        </w:rPr>
        <w:t xml:space="preserve">les moyens </w:t>
      </w:r>
      <w:r>
        <w:rPr>
          <w:rFonts w:ascii="Arial" w:hAnsi="Arial" w:cs="Arial"/>
          <w:b/>
          <w:sz w:val="20"/>
        </w:rPr>
        <w:t>humains dédiés</w:t>
      </w:r>
      <w:r>
        <w:rPr>
          <w:rFonts w:ascii="Arial" w:hAnsi="Arial" w:cs="Arial"/>
          <w:b/>
          <w:sz w:val="20"/>
        </w:rPr>
        <w:t xml:space="preserve"> pour l’exécution des prestations</w:t>
      </w:r>
      <w:r>
        <w:rPr>
          <w:rFonts w:ascii="Arial" w:hAnsi="Arial" w:cs="Arial"/>
          <w:b/>
          <w:sz w:val="20"/>
        </w:rPr>
        <w:t>, en tenant compte des prescriptions de l’article 9.1.4 du CCP.</w:t>
      </w:r>
    </w:p>
    <w:p w14:paraId="10757ADA" w14:textId="7949046A" w:rsidR="007C6BAD" w:rsidRDefault="007C6BAD" w:rsidP="007C6BAD">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013B5F1B" w14:textId="5DBC4761" w:rsidR="007C6BAD" w:rsidRDefault="007C6BAD" w:rsidP="007C6BAD">
      <w:pPr>
        <w:ind w:left="284"/>
        <w:jc w:val="both"/>
        <w:rPr>
          <w:rFonts w:ascii="Arial" w:hAnsi="Arial" w:cs="Arial"/>
          <w:i/>
          <w:color w:val="0070C0"/>
          <w:sz w:val="20"/>
          <w:szCs w:val="20"/>
        </w:rPr>
      </w:pPr>
    </w:p>
    <w:p w14:paraId="1B0B3367" w14:textId="17BFA939" w:rsidR="007C6BAD" w:rsidRDefault="007C6BAD" w:rsidP="007C6BAD">
      <w:pPr>
        <w:ind w:left="284"/>
        <w:jc w:val="both"/>
        <w:rPr>
          <w:rFonts w:ascii="Arial" w:hAnsi="Arial" w:cs="Arial"/>
          <w:i/>
          <w:color w:val="0070C0"/>
          <w:sz w:val="20"/>
          <w:szCs w:val="20"/>
        </w:rPr>
      </w:pPr>
    </w:p>
    <w:p w14:paraId="2ECBA907" w14:textId="562049A8" w:rsidR="007C6BAD" w:rsidRDefault="007C6BAD" w:rsidP="007C6BAD">
      <w:pPr>
        <w:ind w:left="284"/>
        <w:jc w:val="both"/>
        <w:rPr>
          <w:rFonts w:ascii="Arial" w:hAnsi="Arial" w:cs="Arial"/>
          <w:i/>
          <w:color w:val="0070C0"/>
          <w:sz w:val="20"/>
          <w:szCs w:val="20"/>
        </w:rPr>
      </w:pPr>
    </w:p>
    <w:p w14:paraId="2FB6A340" w14:textId="0CA19356" w:rsidR="007C6BAD" w:rsidRDefault="007C6BAD" w:rsidP="007C6BAD">
      <w:pPr>
        <w:ind w:left="284"/>
        <w:jc w:val="both"/>
        <w:rPr>
          <w:rFonts w:ascii="Arial" w:hAnsi="Arial" w:cs="Arial"/>
          <w:i/>
          <w:color w:val="0070C0"/>
          <w:sz w:val="20"/>
          <w:szCs w:val="20"/>
        </w:rPr>
      </w:pPr>
    </w:p>
    <w:p w14:paraId="2D9E0FDA" w14:textId="77777777" w:rsidR="007C6BAD" w:rsidRPr="00E55945" w:rsidRDefault="007C6BAD" w:rsidP="007C6BAD">
      <w:pPr>
        <w:ind w:left="284"/>
        <w:jc w:val="both"/>
        <w:rPr>
          <w:rFonts w:ascii="Arial" w:hAnsi="Arial" w:cs="Arial"/>
          <w:i/>
          <w:color w:val="0070C0"/>
          <w:sz w:val="20"/>
          <w:szCs w:val="20"/>
        </w:rPr>
      </w:pPr>
    </w:p>
    <w:p w14:paraId="0E068E93" w14:textId="23D2EE39" w:rsidR="007C6BAD" w:rsidRDefault="007C6BAD">
      <w:pPr>
        <w:rPr>
          <w:rFonts w:ascii="Arial" w:hAnsi="Arial" w:cs="Arial"/>
        </w:rPr>
      </w:pPr>
      <w:r>
        <w:rPr>
          <w:rFonts w:ascii="Arial" w:hAnsi="Arial" w:cs="Arial"/>
        </w:rPr>
        <w:br w:type="page"/>
      </w: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05FD919E" w14:textId="77777777" w:rsidTr="00BB0D4C">
        <w:trPr>
          <w:trHeight w:val="357"/>
        </w:trPr>
        <w:tc>
          <w:tcPr>
            <w:tcW w:w="10196" w:type="dxa"/>
            <w:shd w:val="clear" w:color="auto" w:fill="F2F2F2" w:themeFill="background1" w:themeFillShade="F2"/>
            <w:vAlign w:val="center"/>
          </w:tcPr>
          <w:p w14:paraId="14EA925C" w14:textId="77777777" w:rsidR="00E55945" w:rsidRPr="00E55945" w:rsidRDefault="00E55945" w:rsidP="00BB0D4C">
            <w:pPr>
              <w:jc w:val="center"/>
              <w:rPr>
                <w:rFonts w:ascii="Arial" w:hAnsi="Arial" w:cs="Arial"/>
                <w:b/>
                <w:sz w:val="24"/>
                <w:szCs w:val="20"/>
              </w:rPr>
            </w:pPr>
            <w:r w:rsidRPr="00E55945">
              <w:rPr>
                <w:rFonts w:ascii="Arial" w:hAnsi="Arial" w:cs="Arial"/>
                <w:b/>
                <w:sz w:val="24"/>
                <w:szCs w:val="20"/>
              </w:rPr>
              <w:lastRenderedPageBreak/>
              <w:t>Précisions complémentaires si nécessaire</w:t>
            </w:r>
          </w:p>
        </w:tc>
      </w:tr>
    </w:tbl>
    <w:p w14:paraId="6BC804BB" w14:textId="4E2891D1" w:rsidR="00E55945" w:rsidRPr="00E55945" w:rsidRDefault="00E55945" w:rsidP="00E55945">
      <w:pPr>
        <w:jc w:val="both"/>
        <w:rPr>
          <w:rFonts w:ascii="Arial" w:hAnsi="Arial" w:cs="Arial"/>
          <w:i/>
          <w:sz w:val="20"/>
          <w:szCs w:val="20"/>
        </w:rPr>
      </w:pPr>
      <w:r>
        <w:rPr>
          <w:rFonts w:ascii="Arial" w:hAnsi="Arial" w:cs="Arial"/>
          <w:i/>
          <w:sz w:val="20"/>
          <w:szCs w:val="20"/>
        </w:rPr>
        <w:t>Le candidat apporte ci-dessous toute précision complémentaire qu’il juge utile</w:t>
      </w:r>
    </w:p>
    <w:p w14:paraId="736A6BD2" w14:textId="77777777" w:rsidR="00E55945" w:rsidRPr="00E55945" w:rsidRDefault="00E55945" w:rsidP="00E55945">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54B75B16" w14:textId="0546C144" w:rsidR="00E55945" w:rsidRDefault="00E55945" w:rsidP="00E55945">
      <w:pPr>
        <w:pStyle w:val="Listepuces2"/>
        <w:numPr>
          <w:ilvl w:val="0"/>
          <w:numId w:val="0"/>
        </w:numPr>
        <w:ind w:left="284"/>
        <w:rPr>
          <w:rFonts w:ascii="Arial" w:hAnsi="Arial" w:cs="Arial"/>
          <w:color w:val="0070C0"/>
        </w:rPr>
      </w:pPr>
    </w:p>
    <w:p w14:paraId="0671115E" w14:textId="3AB3F773" w:rsidR="007C6BAD" w:rsidRDefault="007C6BAD" w:rsidP="00E55945">
      <w:pPr>
        <w:pStyle w:val="Listepuces2"/>
        <w:numPr>
          <w:ilvl w:val="0"/>
          <w:numId w:val="0"/>
        </w:numPr>
        <w:ind w:left="284"/>
        <w:rPr>
          <w:rFonts w:ascii="Arial" w:hAnsi="Arial" w:cs="Arial"/>
          <w:color w:val="0070C0"/>
        </w:rPr>
      </w:pPr>
    </w:p>
    <w:p w14:paraId="2528C860" w14:textId="289BDD4C" w:rsidR="007C6BAD" w:rsidRDefault="007C6BAD" w:rsidP="00E55945">
      <w:pPr>
        <w:pStyle w:val="Listepuces2"/>
        <w:numPr>
          <w:ilvl w:val="0"/>
          <w:numId w:val="0"/>
        </w:numPr>
        <w:ind w:left="284"/>
        <w:rPr>
          <w:rFonts w:ascii="Arial" w:hAnsi="Arial" w:cs="Arial"/>
          <w:color w:val="0070C0"/>
        </w:rPr>
      </w:pPr>
    </w:p>
    <w:p w14:paraId="7E857EF4" w14:textId="77777777" w:rsidR="007C6BAD" w:rsidRPr="00E55945" w:rsidRDefault="007C6BAD" w:rsidP="00E55945">
      <w:pPr>
        <w:pStyle w:val="Listepuces2"/>
        <w:numPr>
          <w:ilvl w:val="0"/>
          <w:numId w:val="0"/>
        </w:numPr>
        <w:ind w:left="284"/>
        <w:rPr>
          <w:rFonts w:ascii="Arial" w:hAnsi="Arial" w:cs="Arial"/>
          <w:color w:val="0070C0"/>
        </w:rPr>
      </w:pPr>
    </w:p>
    <w:p w14:paraId="2463B20F" w14:textId="1FB2BD4C" w:rsidR="00E55945" w:rsidRDefault="00E55945" w:rsidP="00E55945">
      <w:pPr>
        <w:pStyle w:val="Listepuces2"/>
        <w:numPr>
          <w:ilvl w:val="0"/>
          <w:numId w:val="0"/>
        </w:numPr>
        <w:ind w:left="284"/>
        <w:rPr>
          <w:rFonts w:ascii="Arial" w:hAnsi="Arial" w:cs="Arial"/>
          <w:color w:val="0070C0"/>
        </w:rPr>
      </w:pPr>
    </w:p>
    <w:p w14:paraId="2714C9E7" w14:textId="190FF65F" w:rsidR="00E55945" w:rsidRDefault="00E55945" w:rsidP="00E55945">
      <w:pPr>
        <w:pStyle w:val="Listepuces2"/>
        <w:numPr>
          <w:ilvl w:val="0"/>
          <w:numId w:val="0"/>
        </w:numPr>
        <w:rPr>
          <w:rFonts w:ascii="Arial" w:hAnsi="Arial" w:cs="Arial"/>
        </w:rPr>
      </w:pPr>
    </w:p>
    <w:p w14:paraId="146B54E2" w14:textId="77777777" w:rsidR="00FF6283" w:rsidRPr="00E55945" w:rsidRDefault="00FF6283" w:rsidP="00E55945">
      <w:pPr>
        <w:pStyle w:val="Listepuces2"/>
        <w:numPr>
          <w:ilvl w:val="0"/>
          <w:numId w:val="0"/>
        </w:numPr>
        <w:rPr>
          <w:rFonts w:ascii="Arial" w:hAnsi="Arial" w:cs="Arial"/>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4B8BD4AF" w14:textId="77777777" w:rsidTr="00BB0D4C">
        <w:trPr>
          <w:trHeight w:val="357"/>
        </w:trPr>
        <w:tc>
          <w:tcPr>
            <w:tcW w:w="10196" w:type="dxa"/>
            <w:shd w:val="clear" w:color="auto" w:fill="F2F2F2" w:themeFill="background1" w:themeFillShade="F2"/>
            <w:vAlign w:val="center"/>
          </w:tcPr>
          <w:p w14:paraId="1F98FF6E" w14:textId="77777777" w:rsidR="00E55945" w:rsidRPr="00E55945" w:rsidRDefault="00E55945" w:rsidP="00BB0D4C">
            <w:pPr>
              <w:jc w:val="center"/>
              <w:rPr>
                <w:rFonts w:ascii="Arial" w:hAnsi="Arial" w:cs="Arial"/>
                <w:b/>
                <w:sz w:val="24"/>
                <w:szCs w:val="20"/>
              </w:rPr>
            </w:pPr>
            <w:r w:rsidRPr="00E55945">
              <w:rPr>
                <w:rFonts w:ascii="Arial" w:hAnsi="Arial" w:cs="Arial"/>
                <w:b/>
                <w:sz w:val="24"/>
                <w:szCs w:val="20"/>
              </w:rPr>
              <w:t>Annexes du cadre de réponse</w:t>
            </w:r>
          </w:p>
        </w:tc>
      </w:tr>
    </w:tbl>
    <w:p w14:paraId="70799DA0" w14:textId="77777777" w:rsidR="00E55945" w:rsidRPr="00E55945" w:rsidRDefault="00E55945" w:rsidP="00E55945">
      <w:pPr>
        <w:pStyle w:val="Listepuces2"/>
        <w:numPr>
          <w:ilvl w:val="0"/>
          <w:numId w:val="0"/>
        </w:numPr>
        <w:ind w:left="284"/>
        <w:jc w:val="both"/>
        <w:rPr>
          <w:rFonts w:ascii="Arial" w:hAnsi="Arial" w:cs="Arial"/>
          <w:sz w:val="20"/>
        </w:rPr>
      </w:pPr>
    </w:p>
    <w:p w14:paraId="04A0ED9A" w14:textId="77777777" w:rsidR="00E55945" w:rsidRPr="00E55945" w:rsidRDefault="00E55945" w:rsidP="00E55945">
      <w:pPr>
        <w:pStyle w:val="Listepuces2"/>
        <w:numPr>
          <w:ilvl w:val="0"/>
          <w:numId w:val="0"/>
        </w:numPr>
        <w:ind w:left="284"/>
        <w:jc w:val="both"/>
        <w:rPr>
          <w:rFonts w:ascii="Arial" w:hAnsi="Arial" w:cs="Arial"/>
          <w:color w:val="0070C0"/>
          <w:sz w:val="20"/>
          <w:u w:val="single"/>
        </w:rPr>
      </w:pPr>
      <w:r w:rsidRPr="00E55945">
        <w:rPr>
          <w:rFonts w:ascii="Arial" w:hAnsi="Arial" w:cs="Arial"/>
          <w:color w:val="0070C0"/>
          <w:sz w:val="20"/>
          <w:u w:val="single"/>
        </w:rPr>
        <w:t>Liste des annexes fournies : (à établir par le candidat)</w:t>
      </w:r>
    </w:p>
    <w:p w14:paraId="6F4D5E42" w14:textId="77777777" w:rsidR="00417B3C" w:rsidRPr="00E55945" w:rsidRDefault="00417B3C" w:rsidP="005000B2">
      <w:pPr>
        <w:rPr>
          <w:rFonts w:ascii="Arial" w:hAnsi="Arial" w:cs="Arial"/>
          <w:color w:val="0070C0"/>
          <w:sz w:val="20"/>
          <w:szCs w:val="20"/>
        </w:rPr>
      </w:pPr>
    </w:p>
    <w:sectPr w:rsidR="00417B3C" w:rsidRPr="00E55945" w:rsidSect="007C6BAD">
      <w:headerReference w:type="default" r:id="rId7"/>
      <w:footerReference w:type="default" r:id="rId8"/>
      <w:pgSz w:w="11906" w:h="16838"/>
      <w:pgMar w:top="993" w:right="849" w:bottom="851" w:left="851" w:header="426" w:footer="5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6EB6F" w14:textId="77777777" w:rsidR="00196903" w:rsidRDefault="00196903" w:rsidP="00105971">
      <w:pPr>
        <w:spacing w:after="0" w:line="240" w:lineRule="auto"/>
      </w:pPr>
      <w:r>
        <w:separator/>
      </w:r>
    </w:p>
  </w:endnote>
  <w:endnote w:type="continuationSeparator" w:id="0">
    <w:p w14:paraId="5558BC6D" w14:textId="77777777" w:rsidR="00196903" w:rsidRDefault="00196903" w:rsidP="00105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5DCD0" w14:textId="77777777" w:rsidR="000B3F55" w:rsidRPr="000B3F55" w:rsidRDefault="000B3F55" w:rsidP="000B3F55">
    <w:pPr>
      <w:pStyle w:val="Pieddepage"/>
      <w:jc w:val="right"/>
      <w:rPr>
        <w:rFonts w:ascii="Arial" w:hAnsi="Arial" w:cs="Arial"/>
        <w:sz w:val="20"/>
      </w:rPr>
    </w:pPr>
    <w:r w:rsidRPr="000B3F55">
      <w:rPr>
        <w:rFonts w:ascii="Arial" w:hAnsi="Arial" w:cs="Arial"/>
        <w:sz w:val="20"/>
      </w:rPr>
      <w:t xml:space="preserve">Page </w:t>
    </w:r>
    <w:r w:rsidRPr="000B3F55">
      <w:rPr>
        <w:rFonts w:ascii="Arial" w:hAnsi="Arial" w:cs="Arial"/>
        <w:sz w:val="20"/>
      </w:rPr>
      <w:fldChar w:fldCharType="begin"/>
    </w:r>
    <w:r w:rsidRPr="000B3F55">
      <w:rPr>
        <w:rFonts w:ascii="Arial" w:hAnsi="Arial" w:cs="Arial"/>
        <w:sz w:val="20"/>
      </w:rPr>
      <w:instrText>PAGE  \* Arabic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r w:rsidRPr="000B3F55">
      <w:rPr>
        <w:rFonts w:ascii="Arial" w:hAnsi="Arial" w:cs="Arial"/>
        <w:sz w:val="20"/>
      </w:rPr>
      <w:t xml:space="preserve"> sur </w:t>
    </w:r>
    <w:r w:rsidRPr="000B3F55">
      <w:rPr>
        <w:rFonts w:ascii="Arial" w:hAnsi="Arial" w:cs="Arial"/>
        <w:sz w:val="20"/>
      </w:rPr>
      <w:fldChar w:fldCharType="begin"/>
    </w:r>
    <w:r w:rsidRPr="000B3F55">
      <w:rPr>
        <w:rFonts w:ascii="Arial" w:hAnsi="Arial" w:cs="Arial"/>
        <w:sz w:val="20"/>
      </w:rPr>
      <w:instrText>NUMPAGES  \* arabe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B40DA" w14:textId="77777777" w:rsidR="00196903" w:rsidRDefault="00196903" w:rsidP="00105971">
      <w:pPr>
        <w:spacing w:after="0" w:line="240" w:lineRule="auto"/>
      </w:pPr>
      <w:r>
        <w:separator/>
      </w:r>
    </w:p>
  </w:footnote>
  <w:footnote w:type="continuationSeparator" w:id="0">
    <w:p w14:paraId="6262F3FA" w14:textId="77777777" w:rsidR="00196903" w:rsidRDefault="00196903" w:rsidP="00105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B3957" w14:textId="4F9DCBD9" w:rsidR="00105971" w:rsidRDefault="00105971" w:rsidP="001D15E0">
    <w:pPr>
      <w:pStyle w:val="En-tte"/>
      <w:pBdr>
        <w:bottom w:val="single" w:sz="6" w:space="1" w:color="auto"/>
      </w:pBdr>
      <w:jc w:val="both"/>
      <w:rPr>
        <w:rFonts w:ascii="Arial" w:hAnsi="Arial" w:cs="Arial"/>
        <w:i/>
        <w:sz w:val="20"/>
      </w:rPr>
    </w:pPr>
    <w:r w:rsidRPr="00105971">
      <w:rPr>
        <w:rFonts w:ascii="Arial" w:hAnsi="Arial" w:cs="Arial"/>
        <w:i/>
        <w:sz w:val="20"/>
      </w:rPr>
      <w:t xml:space="preserve">Mucem </w:t>
    </w:r>
    <w:r w:rsidR="00A344EC">
      <w:rPr>
        <w:rFonts w:ascii="Arial" w:hAnsi="Arial" w:cs="Arial"/>
        <w:i/>
        <w:sz w:val="20"/>
      </w:rPr>
      <w:t>–</w:t>
    </w:r>
    <w:r w:rsidRPr="00105971">
      <w:rPr>
        <w:rFonts w:ascii="Arial" w:hAnsi="Arial" w:cs="Arial"/>
        <w:i/>
        <w:sz w:val="20"/>
      </w:rPr>
      <w:t xml:space="preserve"> </w:t>
    </w:r>
    <w:r w:rsidR="00A344EC">
      <w:rPr>
        <w:rFonts w:ascii="Arial" w:hAnsi="Arial" w:cs="Arial"/>
        <w:b/>
        <w:i/>
        <w:sz w:val="20"/>
      </w:rPr>
      <w:t xml:space="preserve">CRT </w:t>
    </w:r>
    <w:r w:rsidRPr="001D15E0">
      <w:rPr>
        <w:rFonts w:ascii="Arial" w:hAnsi="Arial" w:cs="Arial"/>
        <w:i/>
        <w:sz w:val="20"/>
      </w:rPr>
      <w:t>–</w:t>
    </w:r>
    <w:r w:rsidR="007C6BAD">
      <w:rPr>
        <w:rFonts w:ascii="Arial" w:hAnsi="Arial" w:cs="Arial"/>
        <w:i/>
        <w:sz w:val="20"/>
      </w:rPr>
      <w:t xml:space="preserve"> R</w:t>
    </w:r>
    <w:r w:rsidR="001D15E0" w:rsidRPr="001D15E0">
      <w:rPr>
        <w:rFonts w:ascii="Arial" w:hAnsi="Arial" w:cs="Arial"/>
        <w:i/>
        <w:sz w:val="20"/>
      </w:rPr>
      <w:t>éalisation</w:t>
    </w:r>
    <w:r w:rsidR="001D15E0" w:rsidRPr="001D15E0">
      <w:rPr>
        <w:rFonts w:ascii="Arial" w:hAnsi="Arial" w:cs="Arial"/>
        <w:i/>
        <w:sz w:val="20"/>
      </w:rPr>
      <w:t xml:space="preserve"> </w:t>
    </w:r>
    <w:r w:rsidR="001D15E0" w:rsidRPr="001D15E0">
      <w:rPr>
        <w:rFonts w:ascii="Arial" w:hAnsi="Arial" w:cs="Arial"/>
        <w:i/>
        <w:sz w:val="20"/>
      </w:rPr>
      <w:t>de podcasts sonores à partir des rencontres captées au Mucem</w:t>
    </w:r>
    <w:r w:rsidR="00742222" w:rsidRPr="001D15E0">
      <w:rPr>
        <w:rFonts w:ascii="Arial" w:hAnsi="Arial" w:cs="Arial"/>
        <w:i/>
        <w:sz w:val="20"/>
      </w:rPr>
      <w:t xml:space="preserve"> – C202</w:t>
    </w:r>
    <w:r w:rsidR="001D15E0" w:rsidRPr="001D15E0">
      <w:rPr>
        <w:rFonts w:ascii="Arial" w:hAnsi="Arial" w:cs="Arial"/>
        <w:i/>
        <w:sz w:val="20"/>
      </w:rPr>
      <w:t>6</w:t>
    </w:r>
    <w:r w:rsidR="00742222" w:rsidRPr="001D15E0">
      <w:rPr>
        <w:rFonts w:ascii="Arial" w:hAnsi="Arial" w:cs="Arial"/>
        <w:i/>
        <w:sz w:val="20"/>
      </w:rPr>
      <w:t>_</w:t>
    </w:r>
    <w:r w:rsidR="001D15E0" w:rsidRPr="001D15E0">
      <w:rPr>
        <w:rFonts w:ascii="Arial" w:hAnsi="Arial" w:cs="Arial"/>
        <w:i/>
        <w:sz w:val="20"/>
      </w:rPr>
      <w:t>DDCP01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F90F8FC"/>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BE0532A"/>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46F4DB4"/>
    <w:multiLevelType w:val="hybridMultilevel"/>
    <w:tmpl w:val="70840084"/>
    <w:lvl w:ilvl="0" w:tplc="49D2915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085992"/>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827C60"/>
    <w:multiLevelType w:val="multilevel"/>
    <w:tmpl w:val="CCC41000"/>
    <w:lvl w:ilvl="0">
      <w:start w:val="1"/>
      <w:numFmt w:val="decimal"/>
      <w:lvlText w:val="%1."/>
      <w:lvlJc w:val="left"/>
      <w:pPr>
        <w:ind w:left="360" w:hanging="360"/>
      </w:pPr>
      <w:rPr>
        <w:b/>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AB4E64"/>
    <w:multiLevelType w:val="hybridMultilevel"/>
    <w:tmpl w:val="B0486CB6"/>
    <w:lvl w:ilvl="0" w:tplc="0E344994">
      <w:start w:val="1"/>
      <w:numFmt w:val="decimal"/>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6579F4"/>
    <w:multiLevelType w:val="hybridMultilevel"/>
    <w:tmpl w:val="751C2FE2"/>
    <w:lvl w:ilvl="0" w:tplc="627A7798">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A716F1"/>
    <w:multiLevelType w:val="hybridMultilevel"/>
    <w:tmpl w:val="22BE41FC"/>
    <w:lvl w:ilvl="0" w:tplc="0E344994">
      <w:start w:val="1"/>
      <w:numFmt w:val="decimal"/>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9297BE7"/>
    <w:multiLevelType w:val="hybridMultilevel"/>
    <w:tmpl w:val="4386F068"/>
    <w:lvl w:ilvl="0" w:tplc="040C000F">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38587E"/>
    <w:multiLevelType w:val="hybridMultilevel"/>
    <w:tmpl w:val="F8BAB884"/>
    <w:lvl w:ilvl="0" w:tplc="EE76CA78">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9554B0"/>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A75B3F"/>
    <w:multiLevelType w:val="hybridMultilevel"/>
    <w:tmpl w:val="1FC04F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ACE1F34"/>
    <w:multiLevelType w:val="hybridMultilevel"/>
    <w:tmpl w:val="E270A30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6BA77D7"/>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98D37AF"/>
    <w:multiLevelType w:val="hybridMultilevel"/>
    <w:tmpl w:val="C180F1FE"/>
    <w:lvl w:ilvl="0" w:tplc="035AE24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F37BF4"/>
    <w:multiLevelType w:val="hybridMultilevel"/>
    <w:tmpl w:val="2B3A98E6"/>
    <w:lvl w:ilvl="0" w:tplc="6004D01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20586C"/>
    <w:multiLevelType w:val="multilevel"/>
    <w:tmpl w:val="FED4C376"/>
    <w:lvl w:ilvl="0">
      <w:start w:val="1"/>
      <w:numFmt w:val="decimal"/>
      <w:lvlText w:val="%1."/>
      <w:lvlJc w:val="left"/>
      <w:pPr>
        <w:ind w:left="360" w:hanging="360"/>
      </w:pPr>
      <w:rPr>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B595ECE"/>
    <w:multiLevelType w:val="hybridMultilevel"/>
    <w:tmpl w:val="BB728F50"/>
    <w:lvl w:ilvl="0" w:tplc="EDA0DC7A">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2"/>
  </w:num>
  <w:num w:numId="5">
    <w:abstractNumId w:val="10"/>
  </w:num>
  <w:num w:numId="6">
    <w:abstractNumId w:val="3"/>
  </w:num>
  <w:num w:numId="7">
    <w:abstractNumId w:val="13"/>
  </w:num>
  <w:num w:numId="8">
    <w:abstractNumId w:val="17"/>
  </w:num>
  <w:num w:numId="9">
    <w:abstractNumId w:val="16"/>
  </w:num>
  <w:num w:numId="10">
    <w:abstractNumId w:val="8"/>
  </w:num>
  <w:num w:numId="11">
    <w:abstractNumId w:val="1"/>
  </w:num>
  <w:num w:numId="12">
    <w:abstractNumId w:val="0"/>
  </w:num>
  <w:num w:numId="13">
    <w:abstractNumId w:val="15"/>
  </w:num>
  <w:num w:numId="14">
    <w:abstractNumId w:val="11"/>
  </w:num>
  <w:num w:numId="15">
    <w:abstractNumId w:val="12"/>
  </w:num>
  <w:num w:numId="16">
    <w:abstractNumId w:val="5"/>
  </w:num>
  <w:num w:numId="17">
    <w:abstractNumId w:val="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971"/>
    <w:rsid w:val="000B3F55"/>
    <w:rsid w:val="000D6C58"/>
    <w:rsid w:val="00103BFD"/>
    <w:rsid w:val="00105971"/>
    <w:rsid w:val="00196903"/>
    <w:rsid w:val="001A34D1"/>
    <w:rsid w:val="001B49A8"/>
    <w:rsid w:val="001D15E0"/>
    <w:rsid w:val="001F5144"/>
    <w:rsid w:val="002051B2"/>
    <w:rsid w:val="002373B2"/>
    <w:rsid w:val="00252082"/>
    <w:rsid w:val="00261C85"/>
    <w:rsid w:val="00287D10"/>
    <w:rsid w:val="00313C1F"/>
    <w:rsid w:val="003B575B"/>
    <w:rsid w:val="00417B3C"/>
    <w:rsid w:val="00473ED4"/>
    <w:rsid w:val="005000B2"/>
    <w:rsid w:val="00575CCE"/>
    <w:rsid w:val="006E1CC2"/>
    <w:rsid w:val="007359EC"/>
    <w:rsid w:val="00742222"/>
    <w:rsid w:val="007C6BAD"/>
    <w:rsid w:val="00892651"/>
    <w:rsid w:val="0092214C"/>
    <w:rsid w:val="0092628D"/>
    <w:rsid w:val="00930E72"/>
    <w:rsid w:val="00961516"/>
    <w:rsid w:val="009F3E96"/>
    <w:rsid w:val="00A04411"/>
    <w:rsid w:val="00A344EC"/>
    <w:rsid w:val="00B01D25"/>
    <w:rsid w:val="00B14C42"/>
    <w:rsid w:val="00BA5666"/>
    <w:rsid w:val="00BA65D1"/>
    <w:rsid w:val="00BB090C"/>
    <w:rsid w:val="00BE25E0"/>
    <w:rsid w:val="00C46F57"/>
    <w:rsid w:val="00CB34F6"/>
    <w:rsid w:val="00CC7A8D"/>
    <w:rsid w:val="00D1299E"/>
    <w:rsid w:val="00D92777"/>
    <w:rsid w:val="00DA5712"/>
    <w:rsid w:val="00E03548"/>
    <w:rsid w:val="00E55945"/>
    <w:rsid w:val="00F27ABD"/>
    <w:rsid w:val="00F75AEA"/>
    <w:rsid w:val="00FA76CE"/>
    <w:rsid w:val="00FC4A4C"/>
    <w:rsid w:val="00FF04FA"/>
    <w:rsid w:val="00FF6283"/>
    <w:rsid w:val="00FF72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E72049"/>
  <w15:chartTrackingRefBased/>
  <w15:docId w15:val="{F863690D-B0BA-48B9-AC51-1CAFEFA9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1C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05971"/>
    <w:pPr>
      <w:tabs>
        <w:tab w:val="center" w:pos="4536"/>
        <w:tab w:val="right" w:pos="9072"/>
      </w:tabs>
      <w:spacing w:after="0" w:line="240" w:lineRule="auto"/>
    </w:pPr>
  </w:style>
  <w:style w:type="character" w:customStyle="1" w:styleId="En-tteCar">
    <w:name w:val="En-tête Car"/>
    <w:basedOn w:val="Policepardfaut"/>
    <w:link w:val="En-tte"/>
    <w:uiPriority w:val="99"/>
    <w:rsid w:val="00105971"/>
  </w:style>
  <w:style w:type="paragraph" w:styleId="Pieddepage">
    <w:name w:val="footer"/>
    <w:basedOn w:val="Normal"/>
    <w:link w:val="PieddepageCar"/>
    <w:uiPriority w:val="99"/>
    <w:unhideWhenUsed/>
    <w:rsid w:val="001059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5971"/>
  </w:style>
  <w:style w:type="paragraph" w:styleId="Paragraphedeliste">
    <w:name w:val="List Paragraph"/>
    <w:basedOn w:val="Normal"/>
    <w:uiPriority w:val="34"/>
    <w:qFormat/>
    <w:rsid w:val="00105971"/>
    <w:pPr>
      <w:ind w:left="720"/>
      <w:contextualSpacing/>
    </w:pPr>
  </w:style>
  <w:style w:type="paragraph" w:styleId="Textedebulles">
    <w:name w:val="Balloon Text"/>
    <w:basedOn w:val="Normal"/>
    <w:link w:val="TextedebullesCar"/>
    <w:uiPriority w:val="99"/>
    <w:semiHidden/>
    <w:unhideWhenUsed/>
    <w:rsid w:val="0089265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92651"/>
    <w:rPr>
      <w:rFonts w:ascii="Segoe UI" w:hAnsi="Segoe UI" w:cs="Segoe UI"/>
      <w:sz w:val="18"/>
      <w:szCs w:val="18"/>
    </w:rPr>
  </w:style>
  <w:style w:type="table" w:styleId="Grilledutableau">
    <w:name w:val="Table Grid"/>
    <w:basedOn w:val="TableauNormal"/>
    <w:uiPriority w:val="39"/>
    <w:rsid w:val="00261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1299E"/>
    <w:rPr>
      <w:sz w:val="16"/>
      <w:szCs w:val="16"/>
    </w:rPr>
  </w:style>
  <w:style w:type="paragraph" w:styleId="Commentaire">
    <w:name w:val="annotation text"/>
    <w:basedOn w:val="Normal"/>
    <w:link w:val="CommentaireCar"/>
    <w:uiPriority w:val="99"/>
    <w:semiHidden/>
    <w:unhideWhenUsed/>
    <w:rsid w:val="00D1299E"/>
    <w:pPr>
      <w:spacing w:line="240" w:lineRule="auto"/>
    </w:pPr>
    <w:rPr>
      <w:sz w:val="20"/>
      <w:szCs w:val="20"/>
    </w:rPr>
  </w:style>
  <w:style w:type="character" w:customStyle="1" w:styleId="CommentaireCar">
    <w:name w:val="Commentaire Car"/>
    <w:basedOn w:val="Policepardfaut"/>
    <w:link w:val="Commentaire"/>
    <w:uiPriority w:val="99"/>
    <w:semiHidden/>
    <w:rsid w:val="00D1299E"/>
    <w:rPr>
      <w:sz w:val="20"/>
      <w:szCs w:val="20"/>
    </w:rPr>
  </w:style>
  <w:style w:type="paragraph" w:styleId="Objetducommentaire">
    <w:name w:val="annotation subject"/>
    <w:basedOn w:val="Commentaire"/>
    <w:next w:val="Commentaire"/>
    <w:link w:val="ObjetducommentaireCar"/>
    <w:uiPriority w:val="99"/>
    <w:semiHidden/>
    <w:unhideWhenUsed/>
    <w:rsid w:val="00D1299E"/>
    <w:rPr>
      <w:b/>
      <w:bCs/>
    </w:rPr>
  </w:style>
  <w:style w:type="character" w:customStyle="1" w:styleId="ObjetducommentaireCar">
    <w:name w:val="Objet du commentaire Car"/>
    <w:basedOn w:val="CommentaireCar"/>
    <w:link w:val="Objetducommentaire"/>
    <w:uiPriority w:val="99"/>
    <w:semiHidden/>
    <w:rsid w:val="00D1299E"/>
    <w:rPr>
      <w:b/>
      <w:bCs/>
      <w:sz w:val="20"/>
      <w:szCs w:val="20"/>
    </w:rPr>
  </w:style>
  <w:style w:type="character" w:styleId="Lienhypertexte">
    <w:name w:val="Hyperlink"/>
    <w:uiPriority w:val="99"/>
    <w:rsid w:val="00417B3C"/>
    <w:rPr>
      <w:color w:val="000080"/>
      <w:u w:val="single"/>
    </w:rPr>
  </w:style>
  <w:style w:type="paragraph" w:styleId="TM2">
    <w:name w:val="toc 2"/>
    <w:basedOn w:val="Normal"/>
    <w:next w:val="Normal"/>
    <w:uiPriority w:val="39"/>
    <w:rsid w:val="00417B3C"/>
    <w:pPr>
      <w:suppressAutoHyphens/>
      <w:spacing w:before="120" w:after="0" w:line="240" w:lineRule="auto"/>
      <w:ind w:left="220"/>
      <w:jc w:val="both"/>
    </w:pPr>
    <w:rPr>
      <w:rFonts w:ascii="Arial" w:eastAsia="Times New Roman" w:hAnsi="Arial" w:cs="Calibri"/>
      <w:bCs/>
      <w:color w:val="000000"/>
      <w:sz w:val="20"/>
      <w:lang w:eastAsia="ar-SA"/>
    </w:rPr>
  </w:style>
  <w:style w:type="paragraph" w:styleId="Listepuces">
    <w:name w:val="List Bullet"/>
    <w:basedOn w:val="Normal"/>
    <w:uiPriority w:val="99"/>
    <w:unhideWhenUsed/>
    <w:rsid w:val="00417B3C"/>
    <w:pPr>
      <w:numPr>
        <w:numId w:val="11"/>
      </w:numPr>
      <w:tabs>
        <w:tab w:val="clear" w:pos="360"/>
      </w:tabs>
      <w:suppressAutoHyphens/>
      <w:spacing w:before="120" w:after="120" w:line="276" w:lineRule="auto"/>
      <w:ind w:left="1276" w:hanging="425"/>
      <w:contextualSpacing/>
      <w:jc w:val="both"/>
    </w:pPr>
    <w:rPr>
      <w:rFonts w:ascii="Arial" w:eastAsia="Times New Roman" w:hAnsi="Arial" w:cs="Times New Roman"/>
      <w:sz w:val="20"/>
      <w:szCs w:val="20"/>
      <w:lang w:eastAsia="ar-SA"/>
    </w:rPr>
  </w:style>
  <w:style w:type="paragraph" w:styleId="Listepuces2">
    <w:name w:val="List Bullet 2"/>
    <w:basedOn w:val="Normal"/>
    <w:uiPriority w:val="99"/>
    <w:semiHidden/>
    <w:unhideWhenUsed/>
    <w:rsid w:val="00E55945"/>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76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499</Words>
  <Characters>2747</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Cecile RICHET</dc:creator>
  <cp:keywords/>
  <dc:description/>
  <cp:lastModifiedBy>Cecile RICHET</cp:lastModifiedBy>
  <cp:revision>8</cp:revision>
  <cp:lastPrinted>2024-04-30T07:18:00Z</cp:lastPrinted>
  <dcterms:created xsi:type="dcterms:W3CDTF">2025-03-07T14:09:00Z</dcterms:created>
  <dcterms:modified xsi:type="dcterms:W3CDTF">2026-06-09T09:44:00Z</dcterms:modified>
</cp:coreProperties>
</file>