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3660A" w14:textId="77777777" w:rsidR="001D126F" w:rsidRPr="0081719C" w:rsidRDefault="001D126F" w:rsidP="00991A26">
      <w:pPr>
        <w:pStyle w:val="Default"/>
        <w:rPr>
          <w:rFonts w:asciiTheme="minorHAnsi" w:hAnsiTheme="minorHAnsi" w:cstheme="minorHAnsi"/>
        </w:rPr>
      </w:pPr>
    </w:p>
    <w:p w14:paraId="4BAE4275" w14:textId="56515639" w:rsidR="00900F65" w:rsidRPr="0081719C" w:rsidRDefault="00961603" w:rsidP="00904ABC">
      <w:r>
        <w:t>DIRECTION PROSPECTIVE ET DEVELOPPEMENT</w:t>
      </w:r>
    </w:p>
    <w:p w14:paraId="77385E84" w14:textId="77777777" w:rsidR="00900F65" w:rsidRPr="0081719C" w:rsidRDefault="00900F65" w:rsidP="00904ABC">
      <w:r w:rsidRPr="0081719C">
        <w:t>GRAND PORT MARITIME DE LA GUYANE</w:t>
      </w:r>
    </w:p>
    <w:p w14:paraId="488EE0E5" w14:textId="77777777" w:rsidR="00900F65" w:rsidRPr="0081719C" w:rsidRDefault="00900F65" w:rsidP="00904ABC">
      <w:r w:rsidRPr="0081719C">
        <w:t>ZI de DEGRAD-DES-CANNES</w:t>
      </w:r>
    </w:p>
    <w:p w14:paraId="2C567D3F" w14:textId="77777777" w:rsidR="00900F65" w:rsidRPr="0081719C" w:rsidRDefault="00900F65" w:rsidP="00904ABC">
      <w:r w:rsidRPr="0081719C">
        <w:t>97354 REMIRE-MONTJOLY</w:t>
      </w:r>
    </w:p>
    <w:p w14:paraId="0D0F9B61" w14:textId="77777777" w:rsidR="008C73F2" w:rsidRPr="0081719C" w:rsidRDefault="008C73F2" w:rsidP="00904ABC"/>
    <w:p w14:paraId="2AC88246" w14:textId="77777777" w:rsidR="008C73F2" w:rsidRPr="0081719C" w:rsidRDefault="008C73F2" w:rsidP="00904ABC"/>
    <w:p w14:paraId="693A8D72" w14:textId="77777777" w:rsidR="008C73F2" w:rsidRPr="0081719C" w:rsidRDefault="008C73F2" w:rsidP="00904ABC"/>
    <w:p w14:paraId="06513C56" w14:textId="77777777" w:rsidR="008C73F2" w:rsidRPr="0081719C" w:rsidRDefault="008C73F2" w:rsidP="00904ABC">
      <w:pPr>
        <w:pStyle w:val="Corpsdetexte"/>
      </w:pPr>
    </w:p>
    <w:p w14:paraId="7584749F" w14:textId="77777777" w:rsidR="008C73F2" w:rsidRPr="0081719C" w:rsidRDefault="008C73F2" w:rsidP="00904ABC">
      <w:r w:rsidRPr="0081719C">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8CCE4" w:themeFill="accent1" w:themeFillTint="66"/>
        <w:tblLook w:val="04A0" w:firstRow="1" w:lastRow="0" w:firstColumn="1" w:lastColumn="0" w:noHBand="0" w:noVBand="1"/>
      </w:tblPr>
      <w:tblGrid>
        <w:gridCol w:w="9212"/>
      </w:tblGrid>
      <w:tr w:rsidR="008C73F2" w:rsidRPr="0081719C" w14:paraId="669349DE" w14:textId="77777777" w:rsidTr="007D6216">
        <w:tc>
          <w:tcPr>
            <w:tcW w:w="9212" w:type="dxa"/>
            <w:shd w:val="clear" w:color="auto" w:fill="B8CCE4" w:themeFill="accent1" w:themeFillTint="66"/>
          </w:tcPr>
          <w:p w14:paraId="757AFF9B" w14:textId="77777777" w:rsidR="008C73F2" w:rsidRPr="0081719C" w:rsidRDefault="008C73F2" w:rsidP="00904ABC">
            <w:bookmarkStart w:id="1" w:name="_Hlk124941050"/>
          </w:p>
          <w:p w14:paraId="0AACC34A" w14:textId="77777777" w:rsidR="008C73F2" w:rsidRPr="00C7096F" w:rsidRDefault="001F60F3" w:rsidP="00C7096F">
            <w:pPr>
              <w:jc w:val="center"/>
              <w:rPr>
                <w:b/>
                <w:bCs/>
              </w:rPr>
            </w:pPr>
            <w:r w:rsidRPr="00C7096F">
              <w:rPr>
                <w:b/>
                <w:bCs/>
              </w:rPr>
              <w:t>REGLEMENT DE CONSULTATION</w:t>
            </w:r>
          </w:p>
          <w:p w14:paraId="20CCA99A" w14:textId="77777777" w:rsidR="008C73F2" w:rsidRPr="0081719C" w:rsidRDefault="008C73F2" w:rsidP="00C7096F">
            <w:pPr>
              <w:jc w:val="center"/>
            </w:pPr>
            <w:r w:rsidRPr="00C7096F">
              <w:rPr>
                <w:b/>
                <w:bCs/>
              </w:rPr>
              <w:t>(</w:t>
            </w:r>
            <w:r w:rsidR="001F60F3" w:rsidRPr="00C7096F">
              <w:rPr>
                <w:b/>
                <w:bCs/>
              </w:rPr>
              <w:t>R.C</w:t>
            </w:r>
            <w:r w:rsidRPr="00C7096F">
              <w:rPr>
                <w:b/>
                <w:bCs/>
              </w:rPr>
              <w:t>.)</w:t>
            </w:r>
          </w:p>
        </w:tc>
      </w:tr>
    </w:tbl>
    <w:p w14:paraId="3B85AA15" w14:textId="77777777" w:rsidR="008C73F2" w:rsidRPr="0081719C" w:rsidRDefault="008C73F2" w:rsidP="00904ABC"/>
    <w:p w14:paraId="11DAB8B4" w14:textId="77777777" w:rsidR="008C73F2" w:rsidRPr="0081719C" w:rsidRDefault="008C73F2" w:rsidP="00904ABC"/>
    <w:p w14:paraId="0EEC9966" w14:textId="77777777" w:rsidR="008C73F2" w:rsidRPr="0081719C" w:rsidRDefault="008C73F2" w:rsidP="00904ABC"/>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B8CCE4" w:themeFill="accent1" w:themeFillTint="66"/>
        <w:tblLook w:val="04A0" w:firstRow="1" w:lastRow="0" w:firstColumn="1" w:lastColumn="0" w:noHBand="0" w:noVBand="1"/>
      </w:tblPr>
      <w:tblGrid>
        <w:gridCol w:w="9212"/>
      </w:tblGrid>
      <w:tr w:rsidR="008C73F2" w:rsidRPr="0081719C" w14:paraId="786C0C3E" w14:textId="77777777" w:rsidTr="007D6216">
        <w:tc>
          <w:tcPr>
            <w:tcW w:w="9212" w:type="dxa"/>
            <w:shd w:val="clear" w:color="auto" w:fill="B8CCE4" w:themeFill="accent1" w:themeFillTint="66"/>
          </w:tcPr>
          <w:p w14:paraId="25C5A6E3" w14:textId="77777777" w:rsidR="008C73F2" w:rsidRPr="0081719C" w:rsidRDefault="008C73F2" w:rsidP="00834414">
            <w:pPr>
              <w:jc w:val="center"/>
            </w:pPr>
          </w:p>
          <w:p w14:paraId="2AA01B39" w14:textId="6CEB02C7" w:rsidR="008C73F2" w:rsidRPr="00C7096F" w:rsidRDefault="008C73F2" w:rsidP="00834414">
            <w:pPr>
              <w:pStyle w:val="En-tte"/>
              <w:jc w:val="center"/>
              <w:rPr>
                <w:b/>
                <w:bCs/>
              </w:rPr>
            </w:pPr>
            <w:r w:rsidRPr="00C7096F">
              <w:rPr>
                <w:b/>
                <w:bCs/>
              </w:rPr>
              <w:t xml:space="preserve">« ASSISTANCE </w:t>
            </w:r>
            <w:r w:rsidR="00F20F5D" w:rsidRPr="00C7096F">
              <w:rPr>
                <w:b/>
                <w:bCs/>
              </w:rPr>
              <w:t>SÉCURITÉ</w:t>
            </w:r>
            <w:r w:rsidR="00904ABC" w:rsidRPr="00C7096F">
              <w:rPr>
                <w:b/>
                <w:bCs/>
              </w:rPr>
              <w:t xml:space="preserve"> DU</w:t>
            </w:r>
            <w:r w:rsidR="00711CEA" w:rsidRPr="00C7096F">
              <w:rPr>
                <w:b/>
                <w:bCs/>
              </w:rPr>
              <w:t xml:space="preserve"> GPM GUYANE</w:t>
            </w:r>
            <w:r w:rsidRPr="00C7096F">
              <w:rPr>
                <w:b/>
                <w:bCs/>
              </w:rPr>
              <w:t> »</w:t>
            </w:r>
          </w:p>
          <w:p w14:paraId="5B411B7E" w14:textId="77777777" w:rsidR="008C73F2" w:rsidRPr="0081719C" w:rsidRDefault="008C73F2" w:rsidP="00834414">
            <w:pPr>
              <w:pStyle w:val="En-tte"/>
              <w:jc w:val="center"/>
            </w:pPr>
          </w:p>
          <w:p w14:paraId="6BC89D0B" w14:textId="77777777" w:rsidR="008C73F2" w:rsidRPr="0081719C" w:rsidRDefault="008C73F2" w:rsidP="00834414">
            <w:pPr>
              <w:pStyle w:val="En-tte"/>
              <w:jc w:val="center"/>
            </w:pPr>
          </w:p>
          <w:p w14:paraId="0A3D9AE5" w14:textId="713C2C30" w:rsidR="008C73F2" w:rsidRPr="0081719C" w:rsidRDefault="00711CEA" w:rsidP="00834414">
            <w:pPr>
              <w:jc w:val="center"/>
            </w:pPr>
            <w:r>
              <w:t>RC GPM RX 2</w:t>
            </w:r>
            <w:r w:rsidR="00CC5134">
              <w:t>6</w:t>
            </w:r>
            <w:r>
              <w:t xml:space="preserve"> </w:t>
            </w:r>
            <w:r w:rsidR="00F20F5D">
              <w:t>03 SECU</w:t>
            </w:r>
          </w:p>
        </w:tc>
      </w:tr>
      <w:bookmarkEnd w:id="1"/>
    </w:tbl>
    <w:p w14:paraId="641EAA8C" w14:textId="77777777" w:rsidR="008C73F2" w:rsidRPr="0081719C" w:rsidRDefault="008C73F2" w:rsidP="00904ABC"/>
    <w:p w14:paraId="078198CD" w14:textId="77777777" w:rsidR="001D126F" w:rsidRPr="0081719C" w:rsidRDefault="001D126F" w:rsidP="00904AB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tblGrid>
      <w:tr w:rsidR="001D126F" w:rsidRPr="0081719C" w14:paraId="2F52CAC6" w14:textId="77777777" w:rsidTr="002002A0">
        <w:trPr>
          <w:jc w:val="center"/>
        </w:trPr>
        <w:tc>
          <w:tcPr>
            <w:tcW w:w="6804" w:type="dxa"/>
          </w:tcPr>
          <w:p w14:paraId="11CF9F15" w14:textId="5A7A6E56" w:rsidR="001D126F" w:rsidRDefault="001D126F" w:rsidP="000371F2">
            <w:pPr>
              <w:pStyle w:val="Default"/>
              <w:keepNext/>
              <w:widowControl w:val="0"/>
              <w:overflowPunct w:val="0"/>
              <w:spacing w:after="120"/>
              <w:jc w:val="center"/>
              <w:textAlignment w:val="baseline"/>
              <w:rPr>
                <w:rFonts w:asciiTheme="minorHAnsi" w:hAnsiTheme="minorHAnsi" w:cstheme="minorHAnsi"/>
                <w:b/>
                <w:bCs/>
                <w:sz w:val="20"/>
                <w:szCs w:val="20"/>
                <w:u w:val="single"/>
              </w:rPr>
            </w:pPr>
            <w:r w:rsidRPr="0081719C">
              <w:rPr>
                <w:rFonts w:asciiTheme="minorHAnsi" w:hAnsiTheme="minorHAnsi" w:cstheme="minorHAnsi"/>
                <w:b/>
                <w:bCs/>
                <w:sz w:val="20"/>
                <w:szCs w:val="20"/>
                <w:u w:val="single"/>
              </w:rPr>
              <w:t>DATE ET HEURE LIMITES DE RÉCEPTION DES OFFRES :</w:t>
            </w:r>
          </w:p>
          <w:p w14:paraId="65169B5A" w14:textId="3A20F4DE" w:rsidR="001D126F" w:rsidRPr="0081719C" w:rsidRDefault="00072FE8" w:rsidP="00C7096F">
            <w:pPr>
              <w:pStyle w:val="Default"/>
              <w:keepNext/>
              <w:widowControl w:val="0"/>
              <w:overflowPunct w:val="0"/>
              <w:spacing w:after="120"/>
              <w:jc w:val="center"/>
              <w:textAlignment w:val="baseline"/>
              <w:rPr>
                <w:rFonts w:asciiTheme="minorHAnsi" w:hAnsiTheme="minorHAnsi" w:cstheme="minorHAnsi"/>
                <w:b/>
                <w:bCs/>
                <w:sz w:val="22"/>
                <w:szCs w:val="22"/>
              </w:rPr>
            </w:pPr>
            <w:r>
              <w:rPr>
                <w:rFonts w:asciiTheme="minorHAnsi" w:hAnsiTheme="minorHAnsi" w:cstheme="minorHAnsi"/>
                <w:b/>
                <w:bCs/>
                <w:color w:val="EE0000"/>
                <w:sz w:val="22"/>
                <w:szCs w:val="22"/>
              </w:rPr>
              <w:t>7 juillet 2026 17h30 heure de Paris</w:t>
            </w:r>
          </w:p>
        </w:tc>
      </w:tr>
    </w:tbl>
    <w:p w14:paraId="1639EA2B" w14:textId="77777777" w:rsidR="001D126F" w:rsidRPr="0081719C" w:rsidRDefault="001D126F" w:rsidP="001D126F">
      <w:pPr>
        <w:pStyle w:val="Default"/>
        <w:rPr>
          <w:rFonts w:asciiTheme="minorHAnsi" w:hAnsiTheme="minorHAnsi" w:cstheme="minorHAnsi"/>
          <w:b/>
          <w:bCs/>
          <w:sz w:val="22"/>
          <w:szCs w:val="22"/>
        </w:rPr>
      </w:pPr>
    </w:p>
    <w:p w14:paraId="46D93E1A" w14:textId="35AD4406" w:rsidR="00C7096F" w:rsidRDefault="00C7096F">
      <w:pPr>
        <w:keepLines w:val="0"/>
        <w:suppressAutoHyphens w:val="0"/>
        <w:spacing w:after="200" w:line="276" w:lineRule="auto"/>
        <w:jc w:val="left"/>
        <w:textAlignment w:val="auto"/>
        <w:rPr>
          <w:rFonts w:eastAsiaTheme="minorHAnsi"/>
          <w:b/>
          <w:bCs/>
          <w:color w:val="000000"/>
          <w:kern w:val="0"/>
          <w:lang w:eastAsia="en-US" w:bidi="ar-SA"/>
        </w:rPr>
      </w:pPr>
      <w:r>
        <w:rPr>
          <w:b/>
          <w:bCs/>
        </w:rPr>
        <w:br w:type="page"/>
      </w:r>
    </w:p>
    <w:p w14:paraId="53176E2C" w14:textId="77777777" w:rsidR="001D126F" w:rsidRPr="0081719C" w:rsidRDefault="001D126F" w:rsidP="001D126F">
      <w:pPr>
        <w:pStyle w:val="Default"/>
        <w:rPr>
          <w:rFonts w:asciiTheme="minorHAnsi" w:hAnsiTheme="minorHAnsi" w:cstheme="minorHAnsi"/>
          <w:b/>
          <w:bCs/>
          <w:sz w:val="22"/>
          <w:szCs w:val="22"/>
        </w:rPr>
      </w:pPr>
    </w:p>
    <w:p w14:paraId="1730340E" w14:textId="77777777" w:rsidR="001D126F" w:rsidRPr="0081719C" w:rsidRDefault="001D126F" w:rsidP="001D126F">
      <w:pPr>
        <w:pStyle w:val="Default"/>
        <w:rPr>
          <w:rFonts w:asciiTheme="minorHAnsi" w:hAnsiTheme="minorHAnsi" w:cstheme="minorHAnsi"/>
          <w:b/>
          <w:bCs/>
          <w:sz w:val="22"/>
          <w:szCs w:val="22"/>
        </w:rPr>
      </w:pPr>
    </w:p>
    <w:p w14:paraId="2F49B0F0" w14:textId="77777777" w:rsidR="001D126F" w:rsidRPr="0081719C" w:rsidRDefault="001D126F" w:rsidP="000371F2">
      <w:pPr>
        <w:pStyle w:val="Default"/>
        <w:jc w:val="both"/>
        <w:rPr>
          <w:rFonts w:asciiTheme="minorHAnsi" w:hAnsiTheme="minorHAnsi" w:cstheme="minorHAnsi"/>
          <w:sz w:val="22"/>
          <w:szCs w:val="22"/>
        </w:rPr>
      </w:pPr>
      <w:r w:rsidRPr="0081719C">
        <w:rPr>
          <w:rFonts w:asciiTheme="minorHAnsi" w:hAnsiTheme="minorHAnsi" w:cstheme="minorHAnsi"/>
          <w:b/>
          <w:bCs/>
          <w:sz w:val="22"/>
          <w:szCs w:val="22"/>
        </w:rPr>
        <w:t xml:space="preserve">PERSONNE HABILITEE A ENGAGER LE POUVOIR ADJUDICATEUR : </w:t>
      </w:r>
      <w:r w:rsidRPr="0081719C">
        <w:rPr>
          <w:rFonts w:asciiTheme="minorHAnsi" w:hAnsiTheme="minorHAnsi" w:cstheme="minorHAnsi"/>
          <w:sz w:val="22"/>
          <w:szCs w:val="22"/>
        </w:rPr>
        <w:t xml:space="preserve">Monsieur le Président du Directoire du GPM de la Guyane </w:t>
      </w:r>
    </w:p>
    <w:p w14:paraId="6D717FD9" w14:textId="757B8556" w:rsidR="005375ED" w:rsidRDefault="001D126F" w:rsidP="000371F2">
      <w:pPr>
        <w:pStyle w:val="Default"/>
        <w:jc w:val="both"/>
        <w:rPr>
          <w:rFonts w:asciiTheme="minorHAnsi" w:hAnsiTheme="minorHAnsi" w:cstheme="minorHAnsi"/>
          <w:b/>
          <w:bCs/>
          <w:sz w:val="22"/>
          <w:szCs w:val="22"/>
        </w:rPr>
      </w:pPr>
      <w:r w:rsidRPr="0081719C">
        <w:rPr>
          <w:rFonts w:asciiTheme="minorHAnsi" w:hAnsiTheme="minorHAnsi" w:cstheme="minorHAnsi"/>
          <w:b/>
          <w:bCs/>
          <w:sz w:val="22"/>
          <w:szCs w:val="22"/>
        </w:rPr>
        <w:t>SERVICE BENEFICIAIRE :</w:t>
      </w:r>
      <w:r w:rsidR="005375ED">
        <w:rPr>
          <w:rFonts w:asciiTheme="minorHAnsi" w:hAnsiTheme="minorHAnsi" w:cstheme="minorHAnsi"/>
          <w:b/>
          <w:bCs/>
          <w:sz w:val="22"/>
          <w:szCs w:val="22"/>
        </w:rPr>
        <w:t xml:space="preserve"> Direction Prospective et Développement</w:t>
      </w:r>
    </w:p>
    <w:p w14:paraId="3915B557" w14:textId="3642A21E" w:rsidR="001D126F" w:rsidRDefault="001D126F" w:rsidP="000371F2">
      <w:pPr>
        <w:pStyle w:val="Default"/>
        <w:jc w:val="both"/>
        <w:rPr>
          <w:rFonts w:asciiTheme="minorHAnsi" w:hAnsiTheme="minorHAnsi" w:cstheme="minorHAnsi"/>
          <w:bCs/>
          <w:sz w:val="22"/>
          <w:szCs w:val="22"/>
        </w:rPr>
      </w:pPr>
    </w:p>
    <w:p w14:paraId="6BA62391" w14:textId="77777777" w:rsidR="00904840" w:rsidRPr="0081719C" w:rsidRDefault="00904840" w:rsidP="000371F2">
      <w:pPr>
        <w:pStyle w:val="Default"/>
        <w:jc w:val="both"/>
        <w:rPr>
          <w:rFonts w:asciiTheme="minorHAnsi" w:hAnsiTheme="minorHAnsi" w:cstheme="minorHAnsi"/>
          <w:sz w:val="22"/>
          <w:szCs w:val="22"/>
        </w:rPr>
      </w:pPr>
    </w:p>
    <w:p w14:paraId="10DA8F65" w14:textId="77777777" w:rsidR="001D126F" w:rsidRDefault="001D126F" w:rsidP="000371F2">
      <w:pPr>
        <w:pStyle w:val="Default"/>
        <w:jc w:val="both"/>
        <w:rPr>
          <w:rFonts w:asciiTheme="minorHAnsi" w:hAnsiTheme="minorHAnsi" w:cstheme="minorHAnsi"/>
          <w:sz w:val="22"/>
          <w:szCs w:val="22"/>
        </w:rPr>
      </w:pPr>
      <w:r w:rsidRPr="0081719C">
        <w:rPr>
          <w:rFonts w:asciiTheme="minorHAnsi" w:hAnsiTheme="minorHAnsi" w:cstheme="minorHAnsi"/>
          <w:b/>
          <w:bCs/>
          <w:sz w:val="22"/>
          <w:szCs w:val="22"/>
        </w:rPr>
        <w:t xml:space="preserve">COMPTABLE ASSIGNATAIRE DES PAIEMENTS : </w:t>
      </w:r>
      <w:r w:rsidRPr="0081719C">
        <w:rPr>
          <w:rFonts w:asciiTheme="minorHAnsi" w:hAnsiTheme="minorHAnsi" w:cstheme="minorHAnsi"/>
          <w:sz w:val="22"/>
          <w:szCs w:val="22"/>
        </w:rPr>
        <w:t xml:space="preserve">Monsieur l’Agent Comptable du GPM de la Guyane </w:t>
      </w:r>
    </w:p>
    <w:p w14:paraId="2BBBBF6E" w14:textId="77777777" w:rsidR="00775DB7" w:rsidRPr="00775DB7" w:rsidRDefault="00775DB7" w:rsidP="000371F2">
      <w:pPr>
        <w:pStyle w:val="Default"/>
        <w:jc w:val="both"/>
        <w:rPr>
          <w:rFonts w:asciiTheme="minorHAnsi" w:hAnsiTheme="minorHAnsi" w:cstheme="minorHAnsi"/>
          <w:b/>
          <w:sz w:val="22"/>
          <w:szCs w:val="22"/>
        </w:rPr>
      </w:pPr>
      <w:r w:rsidRPr="00775DB7">
        <w:rPr>
          <w:rFonts w:asciiTheme="minorHAnsi" w:hAnsiTheme="minorHAnsi" w:cstheme="minorHAnsi"/>
          <w:b/>
          <w:sz w:val="22"/>
          <w:szCs w:val="22"/>
        </w:rPr>
        <w:t>CPV :</w:t>
      </w:r>
    </w:p>
    <w:p w14:paraId="243CCBFA" w14:textId="77777777" w:rsidR="00775DB7" w:rsidRDefault="00775DB7" w:rsidP="00860E3E">
      <w:pPr>
        <w:pStyle w:val="Default"/>
        <w:rPr>
          <w:rFonts w:asciiTheme="minorHAnsi" w:hAnsiTheme="minorHAnsi" w:cstheme="minorHAnsi"/>
          <w:color w:val="1C2130"/>
          <w:sz w:val="20"/>
          <w:szCs w:val="20"/>
        </w:rPr>
      </w:pPr>
    </w:p>
    <w:p w14:paraId="4B6A095D" w14:textId="77777777" w:rsidR="00775DB7" w:rsidRPr="0081719C" w:rsidRDefault="00775DB7" w:rsidP="00860E3E">
      <w:pPr>
        <w:pStyle w:val="Default"/>
        <w:rPr>
          <w:rFonts w:asciiTheme="minorHAnsi" w:hAnsiTheme="minorHAnsi" w:cstheme="minorHAnsi"/>
          <w:color w:val="1C2130"/>
          <w:sz w:val="20"/>
          <w:szCs w:val="20"/>
        </w:rPr>
      </w:pPr>
    </w:p>
    <w:tbl>
      <w:tblPr>
        <w:tblStyle w:val="Grilledutableau"/>
        <w:tblW w:w="0" w:type="auto"/>
        <w:jc w:val="center"/>
        <w:tblLook w:val="04A0" w:firstRow="1" w:lastRow="0" w:firstColumn="1" w:lastColumn="0" w:noHBand="0" w:noVBand="1"/>
      </w:tblPr>
      <w:tblGrid>
        <w:gridCol w:w="6010"/>
      </w:tblGrid>
      <w:tr w:rsidR="00860E3E" w:rsidRPr="0081719C" w14:paraId="26A6DEC0" w14:textId="77777777" w:rsidTr="000371F2">
        <w:trPr>
          <w:trHeight w:val="318"/>
          <w:jc w:val="center"/>
        </w:trPr>
        <w:tc>
          <w:tcPr>
            <w:tcW w:w="6010" w:type="dxa"/>
          </w:tcPr>
          <w:p w14:paraId="3DF622EE" w14:textId="77777777" w:rsidR="00860E3E" w:rsidRPr="0081719C" w:rsidRDefault="00E331D3" w:rsidP="00904ABC">
            <w:pPr>
              <w:rPr>
                <w:b/>
              </w:rPr>
            </w:pPr>
            <w:bookmarkStart w:id="2" w:name="_Hlk125539435"/>
            <w:r w:rsidRPr="00B26A3D">
              <w:t xml:space="preserve">Etabli en application </w:t>
            </w:r>
            <w:r w:rsidR="00CF49D5">
              <w:t>de l’article</w:t>
            </w:r>
            <w:r w:rsidRPr="00B26A3D">
              <w:t xml:space="preserve"> L.2</w:t>
            </w:r>
            <w:r>
              <w:t>123-1</w:t>
            </w:r>
            <w:r w:rsidR="009227AA">
              <w:t xml:space="preserve"> et des articles</w:t>
            </w:r>
            <w:r>
              <w:t xml:space="preserve"> R.2123-1 à R.2123-8 </w:t>
            </w:r>
            <w:r w:rsidRPr="00B26A3D">
              <w:t>du Code de la Commande Publique</w:t>
            </w:r>
          </w:p>
        </w:tc>
      </w:tr>
      <w:bookmarkEnd w:id="2"/>
    </w:tbl>
    <w:p w14:paraId="6ABC40DE" w14:textId="77777777" w:rsidR="00860E3E" w:rsidRPr="0081719C" w:rsidRDefault="00860E3E" w:rsidP="00904ABC"/>
    <w:p w14:paraId="53116BAD" w14:textId="77777777" w:rsidR="001D126F" w:rsidRPr="0081719C" w:rsidRDefault="001D126F" w:rsidP="001D126F">
      <w:pPr>
        <w:pStyle w:val="Default"/>
        <w:jc w:val="center"/>
        <w:rPr>
          <w:rFonts w:asciiTheme="minorHAnsi" w:hAnsiTheme="minorHAnsi" w:cstheme="minorHAnsi"/>
          <w:i/>
          <w:sz w:val="20"/>
          <w:szCs w:val="22"/>
        </w:rPr>
      </w:pPr>
    </w:p>
    <w:p w14:paraId="5E5C9C52" w14:textId="77777777" w:rsidR="001D126F" w:rsidRPr="009A69E3" w:rsidRDefault="001D126F" w:rsidP="009A69E3">
      <w:pPr>
        <w:pStyle w:val="Default"/>
        <w:jc w:val="center"/>
        <w:rPr>
          <w:rFonts w:asciiTheme="minorHAnsi" w:hAnsiTheme="minorHAnsi" w:cstheme="minorHAnsi"/>
          <w:i/>
          <w:color w:val="auto"/>
          <w:sz w:val="20"/>
          <w:szCs w:val="22"/>
        </w:rPr>
      </w:pPr>
      <w:r w:rsidRPr="0081719C">
        <w:rPr>
          <w:rFonts w:asciiTheme="minorHAnsi" w:hAnsiTheme="minorHAnsi" w:cstheme="minorHAnsi"/>
          <w:i/>
          <w:sz w:val="20"/>
          <w:szCs w:val="22"/>
        </w:rPr>
        <w:t xml:space="preserve">Le présent Règlement de Consultation comprend </w:t>
      </w:r>
      <w:proofErr w:type="gramStart"/>
      <w:r w:rsidRPr="0081719C">
        <w:rPr>
          <w:rFonts w:asciiTheme="minorHAnsi" w:hAnsiTheme="minorHAnsi" w:cstheme="minorHAnsi"/>
          <w:i/>
          <w:sz w:val="20"/>
          <w:szCs w:val="22"/>
        </w:rPr>
        <w:t>13  feuillets</w:t>
      </w:r>
      <w:proofErr w:type="gramEnd"/>
      <w:r w:rsidRPr="0081719C">
        <w:rPr>
          <w:rFonts w:asciiTheme="minorHAnsi" w:hAnsiTheme="minorHAnsi" w:cstheme="minorHAnsi"/>
          <w:i/>
          <w:sz w:val="20"/>
          <w:szCs w:val="22"/>
        </w:rPr>
        <w:t xml:space="preserve"> numérotés de 1 à 1</w:t>
      </w:r>
      <w:r w:rsidR="001B74C6" w:rsidRPr="0081719C">
        <w:rPr>
          <w:rFonts w:asciiTheme="minorHAnsi" w:hAnsiTheme="minorHAnsi" w:cstheme="minorHAnsi"/>
          <w:i/>
          <w:sz w:val="20"/>
          <w:szCs w:val="22"/>
        </w:rPr>
        <w:t>2</w:t>
      </w:r>
      <w:r w:rsidRPr="0081719C">
        <w:rPr>
          <w:rFonts w:asciiTheme="minorHAnsi" w:hAnsiTheme="minorHAnsi" w:cstheme="minorHAnsi"/>
        </w:rPr>
        <w:br w:type="page"/>
      </w:r>
    </w:p>
    <w:p w14:paraId="409667F2" w14:textId="651E8B39" w:rsidR="0094674A" w:rsidRPr="0081719C" w:rsidRDefault="0094674A" w:rsidP="0094674A">
      <w:pPr>
        <w:pStyle w:val="Titre1"/>
      </w:pPr>
      <w:r w:rsidRPr="0094674A">
        <w:lastRenderedPageBreak/>
        <w:t>OBJET DE LA CONSULTATION</w:t>
      </w:r>
    </w:p>
    <w:p w14:paraId="258768B6" w14:textId="1744953C" w:rsidR="00711CEA" w:rsidRPr="00DB5393" w:rsidRDefault="00711CEA" w:rsidP="00904ABC">
      <w:pPr>
        <w:rPr>
          <w:rFonts w:ascii="Arial" w:hAnsi="Arial" w:cs="Arial"/>
        </w:rPr>
      </w:pPr>
      <w:r w:rsidRPr="00DB5393">
        <w:rPr>
          <w:rFonts w:ascii="Arial" w:hAnsi="Arial" w:cs="Arial"/>
        </w:rPr>
        <w:t>Le marché d’assistance à maîtrise d’ouvrage est un marché de prestation intellectuelle dont l’objet est d’assister le Grand Port Maritime de Guyane (ci-après désigné « GPM</w:t>
      </w:r>
      <w:r w:rsidR="007A327D">
        <w:rPr>
          <w:rFonts w:ascii="Arial" w:hAnsi="Arial" w:cs="Arial"/>
        </w:rPr>
        <w:t>-</w:t>
      </w:r>
      <w:r w:rsidR="007837BA" w:rsidRPr="00DB5393">
        <w:rPr>
          <w:rFonts w:ascii="Arial" w:hAnsi="Arial" w:cs="Arial"/>
        </w:rPr>
        <w:t>Guyane »</w:t>
      </w:r>
      <w:r w:rsidRPr="00DB5393">
        <w:rPr>
          <w:rFonts w:ascii="Arial" w:hAnsi="Arial" w:cs="Arial"/>
        </w:rPr>
        <w:t xml:space="preserve">) </w:t>
      </w:r>
      <w:r w:rsidR="00904ABC" w:rsidRPr="00DB5393">
        <w:rPr>
          <w:rFonts w:ascii="Arial" w:hAnsi="Arial" w:cs="Arial"/>
        </w:rPr>
        <w:t xml:space="preserve">sur l’ensemble des aspects </w:t>
      </w:r>
      <w:r w:rsidR="00F20F5D" w:rsidRPr="00DB5393">
        <w:rPr>
          <w:rFonts w:ascii="Arial" w:hAnsi="Arial" w:cs="Arial"/>
        </w:rPr>
        <w:t>SÉCURITÉ</w:t>
      </w:r>
      <w:r w:rsidR="00904ABC" w:rsidRPr="00DB5393">
        <w:rPr>
          <w:rFonts w:ascii="Arial" w:hAnsi="Arial" w:cs="Arial"/>
        </w:rPr>
        <w:t xml:space="preserve"> concernant </w:t>
      </w:r>
      <w:r w:rsidR="0049506D" w:rsidRPr="00DB5393">
        <w:rPr>
          <w:rFonts w:ascii="Arial" w:hAnsi="Arial" w:cs="Arial"/>
        </w:rPr>
        <w:t>les activités du port.</w:t>
      </w:r>
    </w:p>
    <w:p w14:paraId="115E02DF" w14:textId="77777777" w:rsidR="0049506D" w:rsidRPr="00DB5393" w:rsidRDefault="0049506D" w:rsidP="00904ABC">
      <w:pPr>
        <w:rPr>
          <w:rFonts w:ascii="Arial" w:hAnsi="Arial" w:cs="Arial"/>
        </w:rPr>
      </w:pPr>
    </w:p>
    <w:p w14:paraId="2BEC3415" w14:textId="77777777" w:rsidR="00711CEA" w:rsidRPr="00DB5393" w:rsidRDefault="00711CEA" w:rsidP="00904ABC">
      <w:pPr>
        <w:pStyle w:val="Corpsdetexte"/>
        <w:rPr>
          <w:rFonts w:ascii="Arial" w:hAnsi="Arial" w:cs="Arial"/>
        </w:rPr>
      </w:pPr>
      <w:r w:rsidRPr="00DB5393">
        <w:rPr>
          <w:rFonts w:ascii="Arial" w:hAnsi="Arial" w:cs="Arial"/>
        </w:rPr>
        <w:t>La</w:t>
      </w:r>
      <w:r w:rsidRPr="00DB5393">
        <w:rPr>
          <w:rFonts w:ascii="Arial" w:hAnsi="Arial" w:cs="Arial"/>
          <w:spacing w:val="-2"/>
        </w:rPr>
        <w:t xml:space="preserve"> </w:t>
      </w:r>
      <w:r w:rsidRPr="00DB5393">
        <w:rPr>
          <w:rFonts w:ascii="Arial" w:hAnsi="Arial" w:cs="Arial"/>
        </w:rPr>
        <w:t>nature,</w:t>
      </w:r>
      <w:r w:rsidRPr="00DB5393">
        <w:rPr>
          <w:rFonts w:ascii="Arial" w:hAnsi="Arial" w:cs="Arial"/>
          <w:spacing w:val="-4"/>
        </w:rPr>
        <w:t xml:space="preserve"> </w:t>
      </w:r>
      <w:r w:rsidRPr="00DB5393">
        <w:rPr>
          <w:rFonts w:ascii="Arial" w:hAnsi="Arial" w:cs="Arial"/>
        </w:rPr>
        <w:t>la</w:t>
      </w:r>
      <w:r w:rsidRPr="00DB5393">
        <w:rPr>
          <w:rFonts w:ascii="Arial" w:hAnsi="Arial" w:cs="Arial"/>
          <w:spacing w:val="-2"/>
        </w:rPr>
        <w:t xml:space="preserve"> </w:t>
      </w:r>
      <w:r w:rsidRPr="00DB5393">
        <w:rPr>
          <w:rFonts w:ascii="Arial" w:hAnsi="Arial" w:cs="Arial"/>
        </w:rPr>
        <w:t>description,</w:t>
      </w:r>
      <w:r w:rsidRPr="00DB5393">
        <w:rPr>
          <w:rFonts w:ascii="Arial" w:hAnsi="Arial" w:cs="Arial"/>
          <w:spacing w:val="-4"/>
        </w:rPr>
        <w:t xml:space="preserve"> </w:t>
      </w:r>
      <w:r w:rsidRPr="00DB5393">
        <w:rPr>
          <w:rFonts w:ascii="Arial" w:hAnsi="Arial" w:cs="Arial"/>
        </w:rPr>
        <w:t>l’organisation</w:t>
      </w:r>
      <w:r w:rsidRPr="00DB5393">
        <w:rPr>
          <w:rFonts w:ascii="Arial" w:hAnsi="Arial" w:cs="Arial"/>
          <w:spacing w:val="-2"/>
        </w:rPr>
        <w:t xml:space="preserve"> </w:t>
      </w:r>
      <w:r w:rsidRPr="00DB5393">
        <w:rPr>
          <w:rFonts w:ascii="Arial" w:hAnsi="Arial" w:cs="Arial"/>
        </w:rPr>
        <w:t>et</w:t>
      </w:r>
      <w:r w:rsidRPr="00DB5393">
        <w:rPr>
          <w:rFonts w:ascii="Arial" w:hAnsi="Arial" w:cs="Arial"/>
          <w:spacing w:val="-4"/>
        </w:rPr>
        <w:t xml:space="preserve"> </w:t>
      </w:r>
      <w:r w:rsidRPr="00DB5393">
        <w:rPr>
          <w:rFonts w:ascii="Arial" w:hAnsi="Arial" w:cs="Arial"/>
        </w:rPr>
        <w:t>des</w:t>
      </w:r>
      <w:r w:rsidRPr="00DB5393">
        <w:rPr>
          <w:rFonts w:ascii="Arial" w:hAnsi="Arial" w:cs="Arial"/>
          <w:spacing w:val="-2"/>
        </w:rPr>
        <w:t xml:space="preserve"> </w:t>
      </w:r>
      <w:r w:rsidRPr="00DB5393">
        <w:rPr>
          <w:rFonts w:ascii="Arial" w:hAnsi="Arial" w:cs="Arial"/>
        </w:rPr>
        <w:t>prestations</w:t>
      </w:r>
      <w:r w:rsidRPr="00DB5393">
        <w:rPr>
          <w:rFonts w:ascii="Arial" w:hAnsi="Arial" w:cs="Arial"/>
          <w:spacing w:val="-2"/>
        </w:rPr>
        <w:t xml:space="preserve"> </w:t>
      </w:r>
      <w:r w:rsidRPr="00DB5393">
        <w:rPr>
          <w:rFonts w:ascii="Arial" w:hAnsi="Arial" w:cs="Arial"/>
        </w:rPr>
        <w:t>sont</w:t>
      </w:r>
      <w:r w:rsidRPr="00DB5393">
        <w:rPr>
          <w:rFonts w:ascii="Arial" w:hAnsi="Arial" w:cs="Arial"/>
          <w:spacing w:val="-2"/>
        </w:rPr>
        <w:t xml:space="preserve"> </w:t>
      </w:r>
      <w:r w:rsidRPr="00DB5393">
        <w:rPr>
          <w:rFonts w:ascii="Arial" w:hAnsi="Arial" w:cs="Arial"/>
        </w:rPr>
        <w:t>indiquées</w:t>
      </w:r>
      <w:r w:rsidRPr="00DB5393">
        <w:rPr>
          <w:rFonts w:ascii="Arial" w:hAnsi="Arial" w:cs="Arial"/>
          <w:spacing w:val="-3"/>
        </w:rPr>
        <w:t xml:space="preserve"> </w:t>
      </w:r>
      <w:r w:rsidRPr="00DB5393">
        <w:rPr>
          <w:rFonts w:ascii="Arial" w:hAnsi="Arial" w:cs="Arial"/>
        </w:rPr>
        <w:t>dans</w:t>
      </w:r>
      <w:r w:rsidRPr="00DB5393">
        <w:rPr>
          <w:rFonts w:ascii="Arial" w:hAnsi="Arial" w:cs="Arial"/>
          <w:spacing w:val="-2"/>
        </w:rPr>
        <w:t xml:space="preserve"> </w:t>
      </w:r>
      <w:r w:rsidRPr="00DB5393">
        <w:rPr>
          <w:rFonts w:ascii="Arial" w:hAnsi="Arial" w:cs="Arial"/>
        </w:rPr>
        <w:t>le</w:t>
      </w:r>
      <w:r w:rsidRPr="00DB5393">
        <w:rPr>
          <w:rFonts w:ascii="Arial" w:hAnsi="Arial" w:cs="Arial"/>
          <w:spacing w:val="-4"/>
        </w:rPr>
        <w:t xml:space="preserve"> </w:t>
      </w:r>
      <w:r w:rsidRPr="00DB5393">
        <w:rPr>
          <w:rFonts w:ascii="Arial" w:hAnsi="Arial" w:cs="Arial"/>
        </w:rPr>
        <w:t>C.C.T.P.</w:t>
      </w:r>
    </w:p>
    <w:p w14:paraId="0E56DA56" w14:textId="77777777" w:rsidR="00842D78" w:rsidRPr="0081719C" w:rsidRDefault="00842D78" w:rsidP="00991A26">
      <w:pPr>
        <w:pStyle w:val="Default"/>
        <w:rPr>
          <w:rFonts w:asciiTheme="minorHAnsi" w:hAnsiTheme="minorHAnsi" w:cstheme="minorHAnsi"/>
          <w:b/>
          <w:bCs/>
          <w:color w:val="auto"/>
          <w:sz w:val="20"/>
          <w:szCs w:val="20"/>
        </w:rPr>
      </w:pPr>
    </w:p>
    <w:p w14:paraId="7E27629A" w14:textId="1C3BFA8D" w:rsidR="005C7901" w:rsidRPr="0081719C" w:rsidRDefault="0094674A" w:rsidP="0094674A">
      <w:pPr>
        <w:pStyle w:val="Titre1"/>
      </w:pPr>
      <w:r>
        <w:t>PROCEDURE</w:t>
      </w:r>
    </w:p>
    <w:p w14:paraId="094038D5" w14:textId="77777777" w:rsidR="00D96891" w:rsidRPr="0081719C" w:rsidRDefault="00D96891" w:rsidP="00D96891">
      <w:pPr>
        <w:pStyle w:val="Titre2"/>
      </w:pPr>
      <w:r w:rsidRPr="0081719C">
        <w:t xml:space="preserve">FORME DE LA CONSULTATION </w:t>
      </w:r>
    </w:p>
    <w:p w14:paraId="7FD101CA" w14:textId="77777777" w:rsidR="00D96891" w:rsidRPr="0081719C" w:rsidRDefault="00D96891" w:rsidP="00D96891">
      <w:pPr>
        <w:pStyle w:val="Default"/>
        <w:rPr>
          <w:rFonts w:asciiTheme="minorHAnsi" w:hAnsiTheme="minorHAnsi" w:cstheme="minorHAnsi"/>
          <w:color w:val="auto"/>
          <w:sz w:val="20"/>
          <w:szCs w:val="20"/>
        </w:rPr>
      </w:pPr>
    </w:p>
    <w:p w14:paraId="675EB0B8" w14:textId="2CC12709" w:rsidR="005C7901" w:rsidRPr="00DB5393" w:rsidRDefault="00D96891" w:rsidP="00F20F5D">
      <w:pPr>
        <w:rPr>
          <w:rFonts w:ascii="Arial" w:hAnsi="Arial" w:cs="Arial"/>
        </w:rPr>
      </w:pPr>
      <w:r w:rsidRPr="00DB5393">
        <w:rPr>
          <w:rFonts w:ascii="Arial" w:hAnsi="Arial" w:cs="Arial"/>
        </w:rPr>
        <w:t>La présente consultation est passée selon la procédure adaptée en application de l’article L.2123-</w:t>
      </w:r>
      <w:proofErr w:type="gramStart"/>
      <w:r w:rsidRPr="00DB5393">
        <w:rPr>
          <w:rFonts w:ascii="Arial" w:hAnsi="Arial" w:cs="Arial"/>
        </w:rPr>
        <w:t xml:space="preserve">1 </w:t>
      </w:r>
      <w:r w:rsidRPr="00DB5393">
        <w:rPr>
          <w:rFonts w:ascii="Arial" w:hAnsi="Arial" w:cs="Arial"/>
          <w:sz w:val="18"/>
          <w:szCs w:val="18"/>
        </w:rPr>
        <w:t xml:space="preserve"> </w:t>
      </w:r>
      <w:r w:rsidRPr="00DB5393">
        <w:rPr>
          <w:rFonts w:ascii="Arial" w:hAnsi="Arial" w:cs="Arial"/>
        </w:rPr>
        <w:t>et</w:t>
      </w:r>
      <w:proofErr w:type="gramEnd"/>
      <w:r w:rsidRPr="00DB5393">
        <w:rPr>
          <w:rFonts w:ascii="Arial" w:hAnsi="Arial" w:cs="Arial"/>
        </w:rPr>
        <w:t xml:space="preserve"> les articles R.2123-1 à R.2123-8</w:t>
      </w:r>
      <w:r w:rsidRPr="00DB5393">
        <w:rPr>
          <w:rFonts w:ascii="Arial" w:hAnsi="Arial" w:cs="Arial"/>
          <w:sz w:val="18"/>
          <w:szCs w:val="18"/>
        </w:rPr>
        <w:t xml:space="preserve"> </w:t>
      </w:r>
      <w:r w:rsidRPr="00DB5393">
        <w:rPr>
          <w:rFonts w:ascii="Arial" w:hAnsi="Arial" w:cs="Arial"/>
        </w:rPr>
        <w:t>du Code de la Commande Publique.</w:t>
      </w:r>
    </w:p>
    <w:p w14:paraId="47D3AF04" w14:textId="041E137D" w:rsidR="00860E3E" w:rsidRPr="0081719C" w:rsidRDefault="00860E3E" w:rsidP="00904ABC">
      <w:pPr>
        <w:pStyle w:val="Titre2"/>
      </w:pPr>
      <w:r w:rsidRPr="0081719C">
        <w:t>NOMENCLATURE COMMUNAUTAIRE</w:t>
      </w:r>
    </w:p>
    <w:p w14:paraId="1EEE1235" w14:textId="77777777" w:rsidR="00860E3E" w:rsidRPr="0081719C" w:rsidRDefault="00860E3E" w:rsidP="00860E3E">
      <w:pPr>
        <w:pStyle w:val="Default"/>
        <w:rPr>
          <w:rFonts w:asciiTheme="minorHAnsi" w:hAnsiTheme="minorHAnsi" w:cstheme="minorHAnsi"/>
          <w:color w:val="auto"/>
          <w:sz w:val="20"/>
          <w:szCs w:val="20"/>
        </w:rPr>
      </w:pPr>
    </w:p>
    <w:p w14:paraId="121218C5" w14:textId="77777777" w:rsidR="0049506D" w:rsidRPr="00DB5393" w:rsidRDefault="00860E3E" w:rsidP="00F20F5D">
      <w:pPr>
        <w:rPr>
          <w:rFonts w:ascii="Arial" w:hAnsi="Arial" w:cs="Arial"/>
        </w:rPr>
      </w:pPr>
      <w:r w:rsidRPr="00DB5393">
        <w:rPr>
          <w:rFonts w:ascii="Arial" w:hAnsi="Arial" w:cs="Arial"/>
        </w:rPr>
        <w:t>La classification principale conforme au vocabulaire commun des marchés européens (CPV), est :</w:t>
      </w:r>
      <w:r w:rsidR="00F20F5D" w:rsidRPr="00DB5393">
        <w:rPr>
          <w:rFonts w:ascii="Arial" w:hAnsi="Arial" w:cs="Arial"/>
        </w:rPr>
        <w:t xml:space="preserve"> </w:t>
      </w:r>
    </w:p>
    <w:p w14:paraId="681189C7" w14:textId="30AA5881" w:rsidR="0049506D" w:rsidRPr="00DB5393" w:rsidRDefault="0049506D" w:rsidP="0049506D">
      <w:pPr>
        <w:pStyle w:val="Paragraphedeliste"/>
        <w:numPr>
          <w:ilvl w:val="0"/>
          <w:numId w:val="46"/>
        </w:numPr>
        <w:rPr>
          <w:rFonts w:ascii="Arial" w:hAnsi="Arial" w:cs="Arial"/>
        </w:rPr>
      </w:pPr>
      <w:r w:rsidRPr="00DB5393">
        <w:rPr>
          <w:rFonts w:ascii="Arial" w:hAnsi="Arial" w:cs="Arial"/>
        </w:rPr>
        <w:t>71317210-8</w:t>
      </w:r>
      <w:r w:rsidRPr="00DB5393">
        <w:rPr>
          <w:rFonts w:ascii="Arial" w:hAnsi="Arial" w:cs="Arial"/>
        </w:rPr>
        <w:tab/>
        <w:t>Services de conseil en matière de santé et de sécurité,</w:t>
      </w:r>
    </w:p>
    <w:p w14:paraId="1FEE84B5" w14:textId="03DF82D2" w:rsidR="00F20F5D" w:rsidRPr="00DB5393" w:rsidRDefault="00F20F5D" w:rsidP="0049506D">
      <w:pPr>
        <w:pStyle w:val="Paragraphedeliste"/>
        <w:numPr>
          <w:ilvl w:val="0"/>
          <w:numId w:val="46"/>
        </w:numPr>
        <w:rPr>
          <w:rFonts w:ascii="Arial" w:hAnsi="Arial" w:cs="Arial"/>
        </w:rPr>
      </w:pPr>
      <w:r w:rsidRPr="00DB5393">
        <w:rPr>
          <w:rFonts w:ascii="Arial" w:hAnsi="Arial" w:cs="Arial"/>
        </w:rPr>
        <w:t>71631420-0</w:t>
      </w:r>
      <w:r w:rsidRPr="00DB5393">
        <w:rPr>
          <w:rFonts w:ascii="Arial" w:hAnsi="Arial" w:cs="Arial"/>
        </w:rPr>
        <w:tab/>
        <w:t>Services d'inspection dans le domaine de la sécurité maritime</w:t>
      </w:r>
    </w:p>
    <w:p w14:paraId="1C65DBD6" w14:textId="58B0BB5E" w:rsidR="00F20F5D" w:rsidRPr="00DB5393" w:rsidRDefault="00F20F5D" w:rsidP="0049506D">
      <w:pPr>
        <w:pStyle w:val="Paragraphedeliste"/>
        <w:numPr>
          <w:ilvl w:val="0"/>
          <w:numId w:val="46"/>
        </w:numPr>
        <w:rPr>
          <w:rFonts w:ascii="Arial" w:hAnsi="Arial" w:cs="Arial"/>
        </w:rPr>
      </w:pPr>
      <w:r w:rsidRPr="00DB5393">
        <w:rPr>
          <w:rFonts w:ascii="Arial" w:hAnsi="Arial" w:cs="Arial"/>
        </w:rPr>
        <w:t>79000000-4</w:t>
      </w:r>
      <w:r w:rsidRPr="00DB5393">
        <w:rPr>
          <w:rFonts w:ascii="Arial" w:hAnsi="Arial" w:cs="Arial"/>
        </w:rPr>
        <w:tab/>
        <w:t xml:space="preserve">Services aux </w:t>
      </w:r>
      <w:r w:rsidR="007837BA" w:rsidRPr="00DB5393">
        <w:rPr>
          <w:rFonts w:ascii="Arial" w:hAnsi="Arial" w:cs="Arial"/>
        </w:rPr>
        <w:t>entreprises :</w:t>
      </w:r>
      <w:r w:rsidRPr="00DB5393">
        <w:rPr>
          <w:rFonts w:ascii="Arial" w:hAnsi="Arial" w:cs="Arial"/>
        </w:rPr>
        <w:t xml:space="preserve"> droit, marketing, conseil, recrutement, impression et sécurité</w:t>
      </w:r>
    </w:p>
    <w:p w14:paraId="077D4922" w14:textId="77777777" w:rsidR="00F20F5D" w:rsidRPr="00DB5393" w:rsidRDefault="00F20F5D" w:rsidP="0049506D">
      <w:pPr>
        <w:pStyle w:val="Paragraphedeliste"/>
        <w:numPr>
          <w:ilvl w:val="0"/>
          <w:numId w:val="46"/>
        </w:numPr>
        <w:rPr>
          <w:rFonts w:ascii="Arial" w:hAnsi="Arial" w:cs="Arial"/>
        </w:rPr>
      </w:pPr>
      <w:r w:rsidRPr="00DB5393">
        <w:rPr>
          <w:rFonts w:ascii="Arial" w:hAnsi="Arial" w:cs="Arial"/>
        </w:rPr>
        <w:t>79417000-0</w:t>
      </w:r>
      <w:r w:rsidRPr="00DB5393">
        <w:rPr>
          <w:rFonts w:ascii="Arial" w:hAnsi="Arial" w:cs="Arial"/>
        </w:rPr>
        <w:tab/>
        <w:t>Services de conseil en matière de sécurité</w:t>
      </w:r>
    </w:p>
    <w:p w14:paraId="04B38570" w14:textId="6C6B5F83" w:rsidR="00991A26" w:rsidRPr="0081719C" w:rsidRDefault="00991A26" w:rsidP="00F20F5D">
      <w:pPr>
        <w:pStyle w:val="Titre2"/>
      </w:pPr>
      <w:r w:rsidRPr="0081719C">
        <w:t xml:space="preserve">VARIANTES </w:t>
      </w:r>
    </w:p>
    <w:p w14:paraId="7612C059" w14:textId="77777777" w:rsidR="005C7901" w:rsidRPr="0081719C" w:rsidRDefault="005C7901" w:rsidP="00991A26">
      <w:pPr>
        <w:pStyle w:val="Default"/>
        <w:rPr>
          <w:rFonts w:asciiTheme="minorHAnsi" w:hAnsiTheme="minorHAnsi" w:cstheme="minorHAnsi"/>
          <w:color w:val="auto"/>
          <w:sz w:val="20"/>
          <w:szCs w:val="20"/>
        </w:rPr>
      </w:pPr>
    </w:p>
    <w:p w14:paraId="486A0C0B" w14:textId="77777777" w:rsidR="00991A26" w:rsidRPr="00DB5393" w:rsidRDefault="00991A26" w:rsidP="00991A26">
      <w:pPr>
        <w:pStyle w:val="Default"/>
        <w:rPr>
          <w:color w:val="auto"/>
          <w:sz w:val="22"/>
          <w:szCs w:val="22"/>
        </w:rPr>
      </w:pPr>
      <w:r w:rsidRPr="00DB5393">
        <w:rPr>
          <w:color w:val="auto"/>
          <w:sz w:val="22"/>
          <w:szCs w:val="22"/>
        </w:rPr>
        <w:t xml:space="preserve">Les variantes </w:t>
      </w:r>
      <w:r w:rsidR="00AF312C" w:rsidRPr="00DB5393">
        <w:rPr>
          <w:color w:val="auto"/>
          <w:sz w:val="22"/>
          <w:szCs w:val="22"/>
        </w:rPr>
        <w:t>sont</w:t>
      </w:r>
      <w:r w:rsidRPr="00DB5393">
        <w:rPr>
          <w:color w:val="auto"/>
          <w:sz w:val="22"/>
          <w:szCs w:val="22"/>
        </w:rPr>
        <w:t xml:space="preserve"> autorisées</w:t>
      </w:r>
      <w:r w:rsidR="00AF312C" w:rsidRPr="00DB5393">
        <w:rPr>
          <w:color w:val="auto"/>
          <w:sz w:val="22"/>
          <w:szCs w:val="22"/>
        </w:rPr>
        <w:t xml:space="preserve"> et ne peuvent porter que sur les mentions indiquées comme telles dans le CCTP et le CCAP.</w:t>
      </w:r>
    </w:p>
    <w:p w14:paraId="415041C8" w14:textId="7565EF5A" w:rsidR="00991A26" w:rsidRPr="0081719C" w:rsidRDefault="00991A26" w:rsidP="00904ABC">
      <w:pPr>
        <w:pStyle w:val="Titre2"/>
      </w:pPr>
      <w:r w:rsidRPr="0081719C">
        <w:t xml:space="preserve">MODIFICATION DE DÉTAILS AU DOSSIER DE CONSULTATION </w:t>
      </w:r>
    </w:p>
    <w:p w14:paraId="3EF85C17" w14:textId="77777777" w:rsidR="005C7901" w:rsidRPr="0081719C" w:rsidRDefault="005C7901" w:rsidP="005C7901">
      <w:pPr>
        <w:pStyle w:val="Default"/>
        <w:jc w:val="both"/>
        <w:rPr>
          <w:rFonts w:asciiTheme="minorHAnsi" w:hAnsiTheme="minorHAnsi" w:cstheme="minorHAnsi"/>
          <w:color w:val="auto"/>
          <w:sz w:val="20"/>
          <w:szCs w:val="20"/>
        </w:rPr>
      </w:pPr>
    </w:p>
    <w:p w14:paraId="58F1AE4E" w14:textId="773BCE3D" w:rsidR="00991A26" w:rsidRPr="00DB5393" w:rsidRDefault="00991A26" w:rsidP="005C7901">
      <w:pPr>
        <w:pStyle w:val="Default"/>
        <w:jc w:val="both"/>
        <w:rPr>
          <w:color w:val="auto"/>
          <w:sz w:val="22"/>
          <w:szCs w:val="22"/>
        </w:rPr>
      </w:pPr>
      <w:r w:rsidRPr="00DB5393">
        <w:rPr>
          <w:color w:val="auto"/>
          <w:sz w:val="22"/>
          <w:szCs w:val="22"/>
        </w:rPr>
        <w:t>L</w:t>
      </w:r>
      <w:r w:rsidR="00DB5393">
        <w:rPr>
          <w:color w:val="auto"/>
          <w:sz w:val="22"/>
          <w:szCs w:val="22"/>
        </w:rPr>
        <w:t>e</w:t>
      </w:r>
      <w:r w:rsidRPr="00DB5393">
        <w:rPr>
          <w:color w:val="auto"/>
          <w:sz w:val="22"/>
          <w:szCs w:val="22"/>
        </w:rPr>
        <w:t xml:space="preserve"> Grand Port Maritime de la Guyane se réserve le droit d'apporter, au plus tard 8 jours ouvrés avant la date limite fixée pour la remise des offres, des modifications de détails au dossier de consultation. Les candidats devront alors répondre sur la base du dossier modifié, sans pouvoir élever aucune réclamation à ce sujet. </w:t>
      </w:r>
    </w:p>
    <w:p w14:paraId="4AB8B8E8" w14:textId="77777777" w:rsidR="00842D78" w:rsidRPr="00DB5393" w:rsidRDefault="00991A26" w:rsidP="005C7901">
      <w:pPr>
        <w:pStyle w:val="Default"/>
        <w:jc w:val="both"/>
        <w:rPr>
          <w:color w:val="auto"/>
          <w:sz w:val="22"/>
          <w:szCs w:val="22"/>
        </w:rPr>
      </w:pPr>
      <w:r w:rsidRPr="00DB5393">
        <w:rPr>
          <w:color w:val="auto"/>
          <w:sz w:val="22"/>
          <w:szCs w:val="22"/>
        </w:rPr>
        <w:t xml:space="preserve">Si pendant l'étude du dossier par les candidats, la date limite fixée pour la remise des offres est reportée, les dispositions de l’alinéa précédent sont applicables en fonction de cette nouvelle date. </w:t>
      </w:r>
    </w:p>
    <w:p w14:paraId="47A9B3A5" w14:textId="2FBE1B5E" w:rsidR="00EE7156" w:rsidRPr="0081719C" w:rsidRDefault="00EE7156" w:rsidP="00904ABC">
      <w:pPr>
        <w:pStyle w:val="Titre2"/>
      </w:pPr>
      <w:r w:rsidRPr="0081719C">
        <w:t>DÉLAI DE VALIDITÉ DES OFFRES</w:t>
      </w:r>
    </w:p>
    <w:p w14:paraId="545D90BD" w14:textId="77777777" w:rsidR="00EE7156" w:rsidRPr="0081719C" w:rsidRDefault="00EE7156" w:rsidP="00EE7156">
      <w:pPr>
        <w:pStyle w:val="Default"/>
        <w:rPr>
          <w:rFonts w:asciiTheme="minorHAnsi" w:hAnsiTheme="minorHAnsi" w:cstheme="minorHAnsi"/>
          <w:b/>
          <w:bCs/>
          <w:color w:val="auto"/>
          <w:sz w:val="20"/>
          <w:szCs w:val="20"/>
        </w:rPr>
      </w:pPr>
    </w:p>
    <w:p w14:paraId="24868DA9" w14:textId="3B1BA47C" w:rsidR="00265918" w:rsidRPr="00084A96" w:rsidRDefault="00EE7156" w:rsidP="00EE7156">
      <w:pPr>
        <w:pStyle w:val="Default"/>
        <w:jc w:val="both"/>
        <w:rPr>
          <w:color w:val="auto"/>
          <w:sz w:val="22"/>
          <w:szCs w:val="22"/>
        </w:rPr>
      </w:pPr>
      <w:r w:rsidRPr="00084A96">
        <w:rPr>
          <w:color w:val="auto"/>
          <w:sz w:val="22"/>
          <w:szCs w:val="22"/>
        </w:rPr>
        <w:t>Le délai de validité des offres est de 90 jours à compter de la date limite fixée pour la réception des offres. L’offre est irrévocable jusqu’à expiration du délai de validité des offres. Le candidat qui retirerait son offre devrait verser au Grand Port Maritime de la Guyane une indemnité de renonciation égale à la différence entre le montant de sa soumission et le prix du marché que le GPM</w:t>
      </w:r>
      <w:r w:rsidR="007A327D">
        <w:rPr>
          <w:color w:val="auto"/>
          <w:sz w:val="22"/>
          <w:szCs w:val="22"/>
        </w:rPr>
        <w:t>-</w:t>
      </w:r>
      <w:r w:rsidRPr="00084A96">
        <w:rPr>
          <w:color w:val="auto"/>
          <w:sz w:val="22"/>
          <w:szCs w:val="22"/>
        </w:rPr>
        <w:t>Gu</w:t>
      </w:r>
      <w:r w:rsidR="00265918" w:rsidRPr="00084A96">
        <w:rPr>
          <w:color w:val="auto"/>
          <w:sz w:val="22"/>
          <w:szCs w:val="22"/>
        </w:rPr>
        <w:t>yane aura passé ultérieurement</w:t>
      </w:r>
      <w:r w:rsidR="00E52A64" w:rsidRPr="00084A96">
        <w:rPr>
          <w:color w:val="auto"/>
          <w:sz w:val="22"/>
          <w:szCs w:val="22"/>
        </w:rPr>
        <w:t>.</w:t>
      </w:r>
    </w:p>
    <w:p w14:paraId="31FF4431" w14:textId="77777777" w:rsidR="0094674A" w:rsidRDefault="0094674A" w:rsidP="0094674A">
      <w:pPr>
        <w:pStyle w:val="Titre2"/>
      </w:pPr>
      <w:bookmarkStart w:id="3" w:name="_Hlk125536294"/>
      <w:r w:rsidRPr="00FD7EAD">
        <w:t>NÉGOCIATION</w:t>
      </w:r>
    </w:p>
    <w:p w14:paraId="28E7E5A4" w14:textId="77777777" w:rsidR="0094674A" w:rsidRPr="00EB2B05" w:rsidRDefault="0094674A" w:rsidP="0094674A"/>
    <w:bookmarkEnd w:id="3"/>
    <w:p w14:paraId="63619640" w14:textId="77777777" w:rsidR="0094674A" w:rsidRPr="00084A96" w:rsidRDefault="0094674A" w:rsidP="0094674A">
      <w:pPr>
        <w:pStyle w:val="Corpsdetexte"/>
        <w:rPr>
          <w:rFonts w:ascii="Arial" w:hAnsi="Arial" w:cs="Arial"/>
        </w:rPr>
      </w:pPr>
      <w:r w:rsidRPr="00084A96">
        <w:rPr>
          <w:rFonts w:ascii="Arial" w:hAnsi="Arial" w:cs="Arial"/>
        </w:rPr>
        <w:t>Le</w:t>
      </w:r>
      <w:r w:rsidRPr="00084A96">
        <w:rPr>
          <w:rFonts w:ascii="Arial" w:hAnsi="Arial" w:cs="Arial"/>
          <w:spacing w:val="-15"/>
        </w:rPr>
        <w:t xml:space="preserve"> </w:t>
      </w:r>
      <w:r w:rsidRPr="00084A96">
        <w:rPr>
          <w:rFonts w:ascii="Arial" w:hAnsi="Arial" w:cs="Arial"/>
        </w:rPr>
        <w:t>pouvoir</w:t>
      </w:r>
      <w:r w:rsidRPr="00084A96">
        <w:rPr>
          <w:rFonts w:ascii="Arial" w:hAnsi="Arial" w:cs="Arial"/>
          <w:spacing w:val="-8"/>
        </w:rPr>
        <w:t xml:space="preserve"> </w:t>
      </w:r>
      <w:r w:rsidRPr="00084A96">
        <w:rPr>
          <w:rFonts w:ascii="Arial" w:hAnsi="Arial" w:cs="Arial"/>
        </w:rPr>
        <w:t>adjudicateur</w:t>
      </w:r>
      <w:r w:rsidRPr="00084A96">
        <w:rPr>
          <w:rFonts w:ascii="Arial" w:hAnsi="Arial" w:cs="Arial"/>
          <w:spacing w:val="-12"/>
        </w:rPr>
        <w:t xml:space="preserve"> </w:t>
      </w:r>
      <w:r w:rsidRPr="00084A96">
        <w:rPr>
          <w:rFonts w:ascii="Arial" w:hAnsi="Arial" w:cs="Arial"/>
        </w:rPr>
        <w:t>se</w:t>
      </w:r>
      <w:r w:rsidRPr="00084A96">
        <w:rPr>
          <w:rFonts w:ascii="Arial" w:hAnsi="Arial" w:cs="Arial"/>
          <w:spacing w:val="-12"/>
        </w:rPr>
        <w:t xml:space="preserve"> </w:t>
      </w:r>
      <w:r w:rsidRPr="00084A96">
        <w:rPr>
          <w:rFonts w:ascii="Arial" w:hAnsi="Arial" w:cs="Arial"/>
        </w:rPr>
        <w:t>réserve</w:t>
      </w:r>
      <w:r w:rsidRPr="00084A96">
        <w:rPr>
          <w:rFonts w:ascii="Arial" w:hAnsi="Arial" w:cs="Arial"/>
          <w:spacing w:val="-10"/>
        </w:rPr>
        <w:t xml:space="preserve"> </w:t>
      </w:r>
      <w:r w:rsidRPr="00084A96">
        <w:rPr>
          <w:rFonts w:ascii="Arial" w:hAnsi="Arial" w:cs="Arial"/>
        </w:rPr>
        <w:t>ou</w:t>
      </w:r>
      <w:r w:rsidRPr="00084A96">
        <w:rPr>
          <w:rFonts w:ascii="Arial" w:hAnsi="Arial" w:cs="Arial"/>
          <w:spacing w:val="-12"/>
        </w:rPr>
        <w:t xml:space="preserve"> </w:t>
      </w:r>
      <w:r w:rsidRPr="00084A96">
        <w:rPr>
          <w:rFonts w:ascii="Arial" w:hAnsi="Arial" w:cs="Arial"/>
        </w:rPr>
        <w:t>non</w:t>
      </w:r>
      <w:r w:rsidRPr="00084A96">
        <w:rPr>
          <w:rFonts w:ascii="Arial" w:hAnsi="Arial" w:cs="Arial"/>
          <w:spacing w:val="-10"/>
        </w:rPr>
        <w:t xml:space="preserve"> </w:t>
      </w:r>
      <w:r w:rsidRPr="00084A96">
        <w:rPr>
          <w:rFonts w:ascii="Arial" w:hAnsi="Arial" w:cs="Arial"/>
        </w:rPr>
        <w:t>la</w:t>
      </w:r>
      <w:r w:rsidRPr="00084A96">
        <w:rPr>
          <w:rFonts w:ascii="Arial" w:hAnsi="Arial" w:cs="Arial"/>
          <w:spacing w:val="-12"/>
        </w:rPr>
        <w:t xml:space="preserve"> </w:t>
      </w:r>
      <w:r w:rsidRPr="00084A96">
        <w:rPr>
          <w:rFonts w:ascii="Arial" w:hAnsi="Arial" w:cs="Arial"/>
        </w:rPr>
        <w:t>possibilité</w:t>
      </w:r>
      <w:r w:rsidRPr="00084A96">
        <w:rPr>
          <w:rFonts w:ascii="Arial" w:hAnsi="Arial" w:cs="Arial"/>
          <w:spacing w:val="-10"/>
        </w:rPr>
        <w:t xml:space="preserve"> </w:t>
      </w:r>
      <w:r w:rsidRPr="00084A96">
        <w:rPr>
          <w:rFonts w:ascii="Arial" w:hAnsi="Arial" w:cs="Arial"/>
        </w:rPr>
        <w:t>de</w:t>
      </w:r>
      <w:r w:rsidRPr="00084A96">
        <w:rPr>
          <w:rFonts w:ascii="Arial" w:hAnsi="Arial" w:cs="Arial"/>
          <w:spacing w:val="-12"/>
        </w:rPr>
        <w:t xml:space="preserve"> </w:t>
      </w:r>
      <w:r w:rsidRPr="00084A96">
        <w:rPr>
          <w:rFonts w:ascii="Arial" w:hAnsi="Arial" w:cs="Arial"/>
        </w:rPr>
        <w:t>négocier avec les meilleurs candidats, puis s’il le fait, à réduire ensuite le nombre de candidats admis à poursuivre les négociations. Le pouvoir</w:t>
      </w:r>
      <w:r w:rsidRPr="00084A96">
        <w:rPr>
          <w:rFonts w:ascii="Arial" w:hAnsi="Arial" w:cs="Arial"/>
          <w:spacing w:val="1"/>
        </w:rPr>
        <w:t xml:space="preserve"> </w:t>
      </w:r>
      <w:r w:rsidRPr="00084A96">
        <w:rPr>
          <w:rFonts w:ascii="Arial" w:hAnsi="Arial" w:cs="Arial"/>
        </w:rPr>
        <w:t>adjudicateur</w:t>
      </w:r>
      <w:r w:rsidRPr="00084A96">
        <w:rPr>
          <w:rFonts w:ascii="Arial" w:hAnsi="Arial" w:cs="Arial"/>
          <w:spacing w:val="4"/>
        </w:rPr>
        <w:t xml:space="preserve"> </w:t>
      </w:r>
      <w:r w:rsidRPr="00084A96">
        <w:rPr>
          <w:rFonts w:ascii="Arial" w:hAnsi="Arial" w:cs="Arial"/>
        </w:rPr>
        <w:t>se réserve</w:t>
      </w:r>
      <w:r w:rsidRPr="00084A96">
        <w:rPr>
          <w:rFonts w:ascii="Arial" w:hAnsi="Arial" w:cs="Arial"/>
          <w:spacing w:val="2"/>
        </w:rPr>
        <w:t xml:space="preserve"> </w:t>
      </w:r>
      <w:r w:rsidRPr="00084A96">
        <w:rPr>
          <w:rFonts w:ascii="Arial" w:hAnsi="Arial" w:cs="Arial"/>
        </w:rPr>
        <w:t>le</w:t>
      </w:r>
      <w:r w:rsidRPr="00084A96">
        <w:rPr>
          <w:rFonts w:ascii="Arial" w:hAnsi="Arial" w:cs="Arial"/>
          <w:spacing w:val="3"/>
        </w:rPr>
        <w:t xml:space="preserve"> </w:t>
      </w:r>
      <w:r w:rsidRPr="00084A96">
        <w:rPr>
          <w:rFonts w:ascii="Arial" w:hAnsi="Arial" w:cs="Arial"/>
        </w:rPr>
        <w:t>droit</w:t>
      </w:r>
      <w:r w:rsidRPr="00084A96">
        <w:rPr>
          <w:rFonts w:ascii="Arial" w:hAnsi="Arial" w:cs="Arial"/>
          <w:spacing w:val="1"/>
        </w:rPr>
        <w:t xml:space="preserve"> </w:t>
      </w:r>
      <w:r w:rsidRPr="00084A96">
        <w:rPr>
          <w:rFonts w:ascii="Arial" w:hAnsi="Arial" w:cs="Arial"/>
        </w:rPr>
        <w:t>de</w:t>
      </w:r>
      <w:r w:rsidRPr="00084A96">
        <w:rPr>
          <w:rFonts w:ascii="Arial" w:hAnsi="Arial" w:cs="Arial"/>
          <w:spacing w:val="2"/>
        </w:rPr>
        <w:t xml:space="preserve"> </w:t>
      </w:r>
      <w:r w:rsidRPr="00084A96">
        <w:rPr>
          <w:rFonts w:ascii="Arial" w:hAnsi="Arial" w:cs="Arial"/>
        </w:rPr>
        <w:t>ne</w:t>
      </w:r>
      <w:r w:rsidRPr="00084A96">
        <w:rPr>
          <w:rFonts w:ascii="Arial" w:hAnsi="Arial" w:cs="Arial"/>
          <w:spacing w:val="1"/>
        </w:rPr>
        <w:t xml:space="preserve"> </w:t>
      </w:r>
      <w:r w:rsidRPr="00084A96">
        <w:rPr>
          <w:rFonts w:ascii="Arial" w:hAnsi="Arial" w:cs="Arial"/>
        </w:rPr>
        <w:t>pas négocier.</w:t>
      </w:r>
    </w:p>
    <w:p w14:paraId="31CDEEA4" w14:textId="77777777" w:rsidR="0094674A" w:rsidRPr="00084A96" w:rsidRDefault="0094674A" w:rsidP="0094674A">
      <w:pPr>
        <w:pStyle w:val="Corpsdetexte"/>
        <w:rPr>
          <w:rFonts w:ascii="Arial" w:hAnsi="Arial" w:cs="Arial"/>
        </w:rPr>
      </w:pPr>
      <w:r w:rsidRPr="00084A96">
        <w:rPr>
          <w:rFonts w:ascii="Arial" w:hAnsi="Arial" w:cs="Arial"/>
        </w:rPr>
        <w:lastRenderedPageBreak/>
        <w:t>La</w:t>
      </w:r>
      <w:r w:rsidRPr="00084A96">
        <w:rPr>
          <w:rFonts w:ascii="Arial" w:hAnsi="Arial" w:cs="Arial"/>
          <w:spacing w:val="-9"/>
        </w:rPr>
        <w:t xml:space="preserve"> </w:t>
      </w:r>
      <w:r w:rsidRPr="00084A96">
        <w:rPr>
          <w:rFonts w:ascii="Arial" w:hAnsi="Arial" w:cs="Arial"/>
        </w:rPr>
        <w:t>négociation</w:t>
      </w:r>
      <w:r w:rsidRPr="00084A96">
        <w:rPr>
          <w:rFonts w:ascii="Arial" w:hAnsi="Arial" w:cs="Arial"/>
          <w:spacing w:val="-9"/>
        </w:rPr>
        <w:t xml:space="preserve"> </w:t>
      </w:r>
      <w:r w:rsidRPr="00084A96">
        <w:rPr>
          <w:rFonts w:ascii="Arial" w:hAnsi="Arial" w:cs="Arial"/>
        </w:rPr>
        <w:t>pourra</w:t>
      </w:r>
      <w:r w:rsidRPr="00084A96">
        <w:rPr>
          <w:rFonts w:ascii="Arial" w:hAnsi="Arial" w:cs="Arial"/>
          <w:spacing w:val="-11"/>
        </w:rPr>
        <w:t xml:space="preserve"> </w:t>
      </w:r>
      <w:r w:rsidRPr="00084A96">
        <w:rPr>
          <w:rFonts w:ascii="Arial" w:hAnsi="Arial" w:cs="Arial"/>
        </w:rPr>
        <w:t>porter</w:t>
      </w:r>
      <w:r w:rsidRPr="00084A96">
        <w:rPr>
          <w:rFonts w:ascii="Arial" w:hAnsi="Arial" w:cs="Arial"/>
          <w:spacing w:val="-10"/>
        </w:rPr>
        <w:t xml:space="preserve"> </w:t>
      </w:r>
      <w:r w:rsidRPr="00084A96">
        <w:rPr>
          <w:rFonts w:ascii="Arial" w:hAnsi="Arial" w:cs="Arial"/>
        </w:rPr>
        <w:t>sur</w:t>
      </w:r>
      <w:r w:rsidRPr="00084A96">
        <w:rPr>
          <w:rFonts w:ascii="Arial" w:hAnsi="Arial" w:cs="Arial"/>
          <w:spacing w:val="-11"/>
        </w:rPr>
        <w:t xml:space="preserve"> </w:t>
      </w:r>
      <w:r w:rsidRPr="00084A96">
        <w:rPr>
          <w:rFonts w:ascii="Arial" w:hAnsi="Arial" w:cs="Arial"/>
        </w:rPr>
        <w:t>tous</w:t>
      </w:r>
      <w:r w:rsidRPr="00084A96">
        <w:rPr>
          <w:rFonts w:ascii="Arial" w:hAnsi="Arial" w:cs="Arial"/>
          <w:spacing w:val="-10"/>
        </w:rPr>
        <w:t xml:space="preserve"> </w:t>
      </w:r>
      <w:r w:rsidRPr="00084A96">
        <w:rPr>
          <w:rFonts w:ascii="Arial" w:hAnsi="Arial" w:cs="Arial"/>
        </w:rPr>
        <w:t>les</w:t>
      </w:r>
      <w:r w:rsidRPr="00084A96">
        <w:rPr>
          <w:rFonts w:ascii="Arial" w:hAnsi="Arial" w:cs="Arial"/>
          <w:spacing w:val="-9"/>
        </w:rPr>
        <w:t xml:space="preserve"> </w:t>
      </w:r>
      <w:r w:rsidRPr="00084A96">
        <w:rPr>
          <w:rFonts w:ascii="Arial" w:hAnsi="Arial" w:cs="Arial"/>
        </w:rPr>
        <w:t>aspects</w:t>
      </w:r>
      <w:r w:rsidRPr="00084A96">
        <w:rPr>
          <w:rFonts w:ascii="Arial" w:hAnsi="Arial" w:cs="Arial"/>
          <w:spacing w:val="-13"/>
        </w:rPr>
        <w:t xml:space="preserve"> </w:t>
      </w:r>
      <w:r w:rsidRPr="00084A96">
        <w:rPr>
          <w:rFonts w:ascii="Arial" w:hAnsi="Arial" w:cs="Arial"/>
        </w:rPr>
        <w:t>de</w:t>
      </w:r>
      <w:r w:rsidRPr="00084A96">
        <w:rPr>
          <w:rFonts w:ascii="Arial" w:hAnsi="Arial" w:cs="Arial"/>
          <w:spacing w:val="-8"/>
        </w:rPr>
        <w:t xml:space="preserve"> </w:t>
      </w:r>
      <w:r w:rsidRPr="00084A96">
        <w:rPr>
          <w:rFonts w:ascii="Arial" w:hAnsi="Arial" w:cs="Arial"/>
        </w:rPr>
        <w:t>l’offre</w:t>
      </w:r>
      <w:r w:rsidRPr="00084A96">
        <w:rPr>
          <w:rFonts w:ascii="Arial" w:hAnsi="Arial" w:cs="Arial"/>
          <w:spacing w:val="-12"/>
        </w:rPr>
        <w:t xml:space="preserve"> </w:t>
      </w:r>
      <w:r w:rsidRPr="00084A96">
        <w:rPr>
          <w:rFonts w:ascii="Arial" w:hAnsi="Arial" w:cs="Arial"/>
        </w:rPr>
        <w:t>et</w:t>
      </w:r>
      <w:r w:rsidRPr="00084A96">
        <w:rPr>
          <w:rFonts w:ascii="Arial" w:hAnsi="Arial" w:cs="Arial"/>
          <w:spacing w:val="-7"/>
        </w:rPr>
        <w:t xml:space="preserve"> </w:t>
      </w:r>
      <w:r w:rsidRPr="00084A96">
        <w:rPr>
          <w:rFonts w:ascii="Arial" w:hAnsi="Arial" w:cs="Arial"/>
        </w:rPr>
        <w:t>de</w:t>
      </w:r>
      <w:r w:rsidRPr="00084A96">
        <w:rPr>
          <w:rFonts w:ascii="Arial" w:hAnsi="Arial" w:cs="Arial"/>
          <w:spacing w:val="-12"/>
        </w:rPr>
        <w:t xml:space="preserve"> </w:t>
      </w:r>
      <w:r w:rsidRPr="00084A96">
        <w:rPr>
          <w:rFonts w:ascii="Arial" w:hAnsi="Arial" w:cs="Arial"/>
        </w:rPr>
        <w:t>la</w:t>
      </w:r>
      <w:r w:rsidRPr="00084A96">
        <w:rPr>
          <w:rFonts w:ascii="Arial" w:hAnsi="Arial" w:cs="Arial"/>
          <w:spacing w:val="-8"/>
        </w:rPr>
        <w:t xml:space="preserve"> </w:t>
      </w:r>
      <w:r w:rsidRPr="00084A96">
        <w:rPr>
          <w:rFonts w:ascii="Arial" w:hAnsi="Arial" w:cs="Arial"/>
        </w:rPr>
        <w:t>demande</w:t>
      </w:r>
      <w:r w:rsidRPr="00084A96">
        <w:rPr>
          <w:rFonts w:ascii="Arial" w:hAnsi="Arial" w:cs="Arial"/>
          <w:spacing w:val="-9"/>
        </w:rPr>
        <w:t xml:space="preserve"> </w:t>
      </w:r>
      <w:r w:rsidRPr="00084A96">
        <w:rPr>
          <w:rFonts w:ascii="Arial" w:hAnsi="Arial" w:cs="Arial"/>
        </w:rPr>
        <w:t>à</w:t>
      </w:r>
      <w:r w:rsidRPr="00084A96">
        <w:rPr>
          <w:rFonts w:ascii="Arial" w:hAnsi="Arial" w:cs="Arial"/>
          <w:spacing w:val="-8"/>
        </w:rPr>
        <w:t xml:space="preserve"> </w:t>
      </w:r>
      <w:r w:rsidRPr="00084A96">
        <w:rPr>
          <w:rFonts w:ascii="Arial" w:hAnsi="Arial" w:cs="Arial"/>
        </w:rPr>
        <w:t>l’exception</w:t>
      </w:r>
      <w:r w:rsidRPr="00084A96">
        <w:rPr>
          <w:rFonts w:ascii="Arial" w:hAnsi="Arial" w:cs="Arial"/>
          <w:spacing w:val="-9"/>
        </w:rPr>
        <w:t xml:space="preserve"> </w:t>
      </w:r>
      <w:r w:rsidRPr="00084A96">
        <w:rPr>
          <w:rFonts w:ascii="Arial" w:hAnsi="Arial" w:cs="Arial"/>
        </w:rPr>
        <w:t>des</w:t>
      </w:r>
      <w:r w:rsidRPr="00084A96">
        <w:rPr>
          <w:rFonts w:ascii="Arial" w:hAnsi="Arial" w:cs="Arial"/>
          <w:spacing w:val="-10"/>
        </w:rPr>
        <w:t xml:space="preserve"> </w:t>
      </w:r>
      <w:r w:rsidRPr="00084A96">
        <w:rPr>
          <w:rFonts w:ascii="Arial" w:hAnsi="Arial" w:cs="Arial"/>
        </w:rPr>
        <w:t>éléments</w:t>
      </w:r>
      <w:r w:rsidRPr="00084A96">
        <w:rPr>
          <w:rFonts w:ascii="Arial" w:hAnsi="Arial" w:cs="Arial"/>
          <w:spacing w:val="-56"/>
        </w:rPr>
        <w:t xml:space="preserve"> </w:t>
      </w:r>
      <w:r w:rsidRPr="00084A96">
        <w:rPr>
          <w:rFonts w:ascii="Arial" w:hAnsi="Arial" w:cs="Arial"/>
        </w:rPr>
        <w:t>mentionnés</w:t>
      </w:r>
      <w:r w:rsidRPr="00084A96">
        <w:rPr>
          <w:rFonts w:ascii="Arial" w:hAnsi="Arial" w:cs="Arial"/>
          <w:spacing w:val="-1"/>
        </w:rPr>
        <w:t xml:space="preserve"> </w:t>
      </w:r>
      <w:r w:rsidRPr="00084A96">
        <w:rPr>
          <w:rFonts w:ascii="Arial" w:hAnsi="Arial" w:cs="Arial"/>
        </w:rPr>
        <w:t>dans</w:t>
      </w:r>
      <w:r w:rsidRPr="00084A96">
        <w:rPr>
          <w:rFonts w:ascii="Arial" w:hAnsi="Arial" w:cs="Arial"/>
          <w:spacing w:val="3"/>
        </w:rPr>
        <w:t xml:space="preserve"> </w:t>
      </w:r>
      <w:r w:rsidRPr="00084A96">
        <w:rPr>
          <w:rFonts w:ascii="Arial" w:hAnsi="Arial" w:cs="Arial"/>
        </w:rPr>
        <w:t>les différents documents comme</w:t>
      </w:r>
      <w:r w:rsidRPr="00084A96">
        <w:rPr>
          <w:rFonts w:ascii="Arial" w:hAnsi="Arial" w:cs="Arial"/>
          <w:spacing w:val="2"/>
        </w:rPr>
        <w:t xml:space="preserve"> </w:t>
      </w:r>
      <w:r w:rsidRPr="00084A96">
        <w:rPr>
          <w:rFonts w:ascii="Arial" w:hAnsi="Arial" w:cs="Arial"/>
        </w:rPr>
        <w:t>«</w:t>
      </w:r>
      <w:r w:rsidRPr="00084A96">
        <w:rPr>
          <w:rFonts w:ascii="Arial" w:hAnsi="Arial" w:cs="Arial"/>
          <w:spacing w:val="2"/>
        </w:rPr>
        <w:t xml:space="preserve"> </w:t>
      </w:r>
      <w:r w:rsidRPr="00084A96">
        <w:rPr>
          <w:rFonts w:ascii="Arial" w:hAnsi="Arial" w:cs="Arial"/>
        </w:rPr>
        <w:t>exigences techniques</w:t>
      </w:r>
      <w:r w:rsidRPr="00084A96">
        <w:rPr>
          <w:rFonts w:ascii="Arial" w:hAnsi="Arial" w:cs="Arial"/>
          <w:spacing w:val="3"/>
        </w:rPr>
        <w:t xml:space="preserve"> </w:t>
      </w:r>
      <w:r w:rsidRPr="00084A96">
        <w:rPr>
          <w:rFonts w:ascii="Arial" w:hAnsi="Arial" w:cs="Arial"/>
        </w:rPr>
        <w:t>minimales » ou « non négociables ».</w:t>
      </w:r>
    </w:p>
    <w:p w14:paraId="4448D7CE" w14:textId="77777777" w:rsidR="0094674A" w:rsidRPr="00084A96" w:rsidRDefault="0094674A" w:rsidP="0094674A">
      <w:pPr>
        <w:pStyle w:val="Corpsdetexte"/>
        <w:rPr>
          <w:rFonts w:ascii="Arial" w:hAnsi="Arial" w:cs="Arial"/>
        </w:rPr>
      </w:pPr>
      <w:r w:rsidRPr="00084A96">
        <w:rPr>
          <w:rFonts w:ascii="Arial" w:hAnsi="Arial" w:cs="Arial"/>
        </w:rPr>
        <w:t>La négociation pourra</w:t>
      </w:r>
      <w:r w:rsidRPr="00084A96">
        <w:rPr>
          <w:rFonts w:ascii="Arial" w:hAnsi="Arial" w:cs="Arial"/>
          <w:spacing w:val="-1"/>
        </w:rPr>
        <w:t xml:space="preserve"> </w:t>
      </w:r>
      <w:r w:rsidRPr="00084A96">
        <w:rPr>
          <w:rFonts w:ascii="Arial" w:hAnsi="Arial" w:cs="Arial"/>
        </w:rPr>
        <w:t>indifféremment</w:t>
      </w:r>
      <w:r w:rsidRPr="00084A96">
        <w:rPr>
          <w:rFonts w:ascii="Arial" w:hAnsi="Arial" w:cs="Arial"/>
          <w:spacing w:val="-1"/>
        </w:rPr>
        <w:t xml:space="preserve"> </w:t>
      </w:r>
      <w:r w:rsidRPr="00084A96">
        <w:rPr>
          <w:rFonts w:ascii="Arial" w:hAnsi="Arial" w:cs="Arial"/>
        </w:rPr>
        <w:t>prendre</w:t>
      </w:r>
      <w:r w:rsidRPr="00084A96">
        <w:rPr>
          <w:rFonts w:ascii="Arial" w:hAnsi="Arial" w:cs="Arial"/>
          <w:spacing w:val="1"/>
        </w:rPr>
        <w:t xml:space="preserve"> </w:t>
      </w:r>
      <w:r w:rsidRPr="00084A96">
        <w:rPr>
          <w:rFonts w:ascii="Arial" w:hAnsi="Arial" w:cs="Arial"/>
        </w:rPr>
        <w:t>la</w:t>
      </w:r>
      <w:r w:rsidRPr="00084A96">
        <w:rPr>
          <w:rFonts w:ascii="Arial" w:hAnsi="Arial" w:cs="Arial"/>
          <w:spacing w:val="-2"/>
        </w:rPr>
        <w:t xml:space="preserve"> </w:t>
      </w:r>
      <w:r w:rsidRPr="00084A96">
        <w:rPr>
          <w:rFonts w:ascii="Arial" w:hAnsi="Arial" w:cs="Arial"/>
        </w:rPr>
        <w:t>forme</w:t>
      </w:r>
      <w:r w:rsidRPr="00084A96">
        <w:rPr>
          <w:rFonts w:ascii="Arial" w:hAnsi="Arial" w:cs="Arial"/>
          <w:spacing w:val="1"/>
        </w:rPr>
        <w:t xml:space="preserve"> </w:t>
      </w:r>
      <w:r w:rsidRPr="00084A96">
        <w:rPr>
          <w:rFonts w:ascii="Arial" w:hAnsi="Arial" w:cs="Arial"/>
        </w:rPr>
        <w:t>de</w:t>
      </w:r>
      <w:r w:rsidRPr="00084A96">
        <w:rPr>
          <w:rFonts w:ascii="Arial" w:hAnsi="Arial" w:cs="Arial"/>
          <w:spacing w:val="-2"/>
        </w:rPr>
        <w:t xml:space="preserve"> </w:t>
      </w:r>
      <w:r w:rsidRPr="00084A96">
        <w:rPr>
          <w:rFonts w:ascii="Arial" w:hAnsi="Arial" w:cs="Arial"/>
        </w:rPr>
        <w:t>:</w:t>
      </w:r>
    </w:p>
    <w:p w14:paraId="398BC597" w14:textId="77777777" w:rsidR="0094674A" w:rsidRPr="00084A96" w:rsidRDefault="0094674A" w:rsidP="0094674A">
      <w:pPr>
        <w:pStyle w:val="Paragraphedeliste"/>
        <w:numPr>
          <w:ilvl w:val="0"/>
          <w:numId w:val="39"/>
        </w:numPr>
        <w:rPr>
          <w:rFonts w:ascii="Arial" w:hAnsi="Arial" w:cs="Arial"/>
        </w:rPr>
      </w:pPr>
      <w:r w:rsidRPr="00084A96">
        <w:rPr>
          <w:rFonts w:ascii="Arial" w:hAnsi="Arial" w:cs="Arial"/>
        </w:rPr>
        <w:t>Echange</w:t>
      </w:r>
      <w:r w:rsidRPr="00084A96">
        <w:rPr>
          <w:rFonts w:ascii="Arial" w:hAnsi="Arial" w:cs="Arial"/>
          <w:spacing w:val="-2"/>
        </w:rPr>
        <w:t xml:space="preserve"> </w:t>
      </w:r>
      <w:r w:rsidRPr="00084A96">
        <w:rPr>
          <w:rFonts w:ascii="Arial" w:hAnsi="Arial" w:cs="Arial"/>
        </w:rPr>
        <w:t>de</w:t>
      </w:r>
      <w:r w:rsidRPr="00084A96">
        <w:rPr>
          <w:rFonts w:ascii="Arial" w:hAnsi="Arial" w:cs="Arial"/>
          <w:spacing w:val="1"/>
        </w:rPr>
        <w:t xml:space="preserve"> </w:t>
      </w:r>
      <w:r w:rsidRPr="00084A96">
        <w:rPr>
          <w:rFonts w:ascii="Arial" w:hAnsi="Arial" w:cs="Arial"/>
        </w:rPr>
        <w:t>courriers</w:t>
      </w:r>
    </w:p>
    <w:p w14:paraId="4227FDD5" w14:textId="77777777" w:rsidR="0094674A" w:rsidRPr="00084A96" w:rsidRDefault="0094674A" w:rsidP="0094674A">
      <w:pPr>
        <w:pStyle w:val="Paragraphedeliste"/>
        <w:numPr>
          <w:ilvl w:val="0"/>
          <w:numId w:val="39"/>
        </w:numPr>
        <w:rPr>
          <w:rFonts w:ascii="Arial" w:hAnsi="Arial" w:cs="Arial"/>
        </w:rPr>
      </w:pPr>
      <w:r w:rsidRPr="00084A96">
        <w:rPr>
          <w:rFonts w:ascii="Arial" w:hAnsi="Arial" w:cs="Arial"/>
        </w:rPr>
        <w:t>Echange</w:t>
      </w:r>
      <w:r w:rsidRPr="00084A96">
        <w:rPr>
          <w:rFonts w:ascii="Arial" w:hAnsi="Arial" w:cs="Arial"/>
          <w:spacing w:val="-2"/>
        </w:rPr>
        <w:t xml:space="preserve"> </w:t>
      </w:r>
      <w:r w:rsidRPr="00084A96">
        <w:rPr>
          <w:rFonts w:ascii="Arial" w:hAnsi="Arial" w:cs="Arial"/>
        </w:rPr>
        <w:t>de courriels</w:t>
      </w:r>
      <w:r w:rsidRPr="00084A96">
        <w:rPr>
          <w:rFonts w:ascii="Arial" w:hAnsi="Arial" w:cs="Arial"/>
          <w:spacing w:val="2"/>
        </w:rPr>
        <w:t xml:space="preserve"> </w:t>
      </w:r>
      <w:r w:rsidRPr="00084A96">
        <w:rPr>
          <w:rFonts w:ascii="Arial" w:hAnsi="Arial" w:cs="Arial"/>
        </w:rPr>
        <w:t>ou</w:t>
      </w:r>
      <w:r w:rsidRPr="00084A96">
        <w:rPr>
          <w:rFonts w:ascii="Arial" w:hAnsi="Arial" w:cs="Arial"/>
          <w:spacing w:val="-5"/>
        </w:rPr>
        <w:t xml:space="preserve"> </w:t>
      </w:r>
      <w:r w:rsidRPr="00084A96">
        <w:rPr>
          <w:rFonts w:ascii="Arial" w:hAnsi="Arial" w:cs="Arial"/>
        </w:rPr>
        <w:t>télécopies</w:t>
      </w:r>
    </w:p>
    <w:p w14:paraId="1341B544" w14:textId="77777777" w:rsidR="0094674A" w:rsidRPr="00084A96" w:rsidRDefault="0094674A" w:rsidP="0094674A">
      <w:pPr>
        <w:pStyle w:val="Paragraphedeliste"/>
        <w:numPr>
          <w:ilvl w:val="0"/>
          <w:numId w:val="39"/>
        </w:numPr>
        <w:rPr>
          <w:rFonts w:ascii="Arial" w:hAnsi="Arial" w:cs="Arial"/>
        </w:rPr>
      </w:pPr>
      <w:r w:rsidRPr="00084A96">
        <w:rPr>
          <w:rFonts w:ascii="Arial" w:hAnsi="Arial" w:cs="Arial"/>
        </w:rPr>
        <w:t>Une</w:t>
      </w:r>
      <w:r w:rsidRPr="00084A96">
        <w:rPr>
          <w:rFonts w:ascii="Arial" w:hAnsi="Arial" w:cs="Arial"/>
          <w:spacing w:val="-2"/>
        </w:rPr>
        <w:t xml:space="preserve"> </w:t>
      </w:r>
      <w:r w:rsidRPr="00084A96">
        <w:rPr>
          <w:rFonts w:ascii="Arial" w:hAnsi="Arial" w:cs="Arial"/>
        </w:rPr>
        <w:t>ou</w:t>
      </w:r>
      <w:r w:rsidRPr="00084A96">
        <w:rPr>
          <w:rFonts w:ascii="Arial" w:hAnsi="Arial" w:cs="Arial"/>
          <w:spacing w:val="-2"/>
        </w:rPr>
        <w:t xml:space="preserve"> </w:t>
      </w:r>
      <w:r w:rsidRPr="00084A96">
        <w:rPr>
          <w:rFonts w:ascii="Arial" w:hAnsi="Arial" w:cs="Arial"/>
        </w:rPr>
        <w:t>plusieurs</w:t>
      </w:r>
      <w:r w:rsidRPr="00084A96">
        <w:rPr>
          <w:rFonts w:ascii="Arial" w:hAnsi="Arial" w:cs="Arial"/>
          <w:spacing w:val="-3"/>
        </w:rPr>
        <w:t xml:space="preserve"> </w:t>
      </w:r>
      <w:r w:rsidRPr="00084A96">
        <w:rPr>
          <w:rFonts w:ascii="Arial" w:hAnsi="Arial" w:cs="Arial"/>
        </w:rPr>
        <w:t>rencontres</w:t>
      </w:r>
      <w:r w:rsidRPr="00084A96">
        <w:rPr>
          <w:rFonts w:ascii="Arial" w:hAnsi="Arial" w:cs="Arial"/>
          <w:spacing w:val="-3"/>
        </w:rPr>
        <w:t xml:space="preserve"> </w:t>
      </w:r>
      <w:r w:rsidRPr="00084A96">
        <w:rPr>
          <w:rFonts w:ascii="Arial" w:hAnsi="Arial" w:cs="Arial"/>
        </w:rPr>
        <w:t>formalisées</w:t>
      </w:r>
      <w:r w:rsidRPr="00084A96">
        <w:rPr>
          <w:rFonts w:ascii="Arial" w:hAnsi="Arial" w:cs="Arial"/>
          <w:spacing w:val="-1"/>
        </w:rPr>
        <w:t xml:space="preserve"> </w:t>
      </w:r>
      <w:r w:rsidRPr="00084A96">
        <w:rPr>
          <w:rFonts w:ascii="Arial" w:hAnsi="Arial" w:cs="Arial"/>
        </w:rPr>
        <w:t>par l’établissement d’un</w:t>
      </w:r>
      <w:r w:rsidRPr="00084A96">
        <w:rPr>
          <w:rFonts w:ascii="Arial" w:hAnsi="Arial" w:cs="Arial"/>
          <w:spacing w:val="-4"/>
        </w:rPr>
        <w:t xml:space="preserve"> </w:t>
      </w:r>
      <w:r w:rsidRPr="00084A96">
        <w:rPr>
          <w:rFonts w:ascii="Arial" w:hAnsi="Arial" w:cs="Arial"/>
        </w:rPr>
        <w:t>compte</w:t>
      </w:r>
      <w:r w:rsidRPr="00084A96">
        <w:rPr>
          <w:rFonts w:ascii="Arial" w:hAnsi="Arial" w:cs="Arial"/>
          <w:spacing w:val="-3"/>
        </w:rPr>
        <w:t xml:space="preserve"> </w:t>
      </w:r>
      <w:r w:rsidRPr="00084A96">
        <w:rPr>
          <w:rFonts w:ascii="Arial" w:hAnsi="Arial" w:cs="Arial"/>
        </w:rPr>
        <w:t>rendu.</w:t>
      </w:r>
    </w:p>
    <w:p w14:paraId="5AD39FDC" w14:textId="77777777" w:rsidR="0094674A" w:rsidRPr="00084A96" w:rsidRDefault="0094674A" w:rsidP="0094674A">
      <w:pPr>
        <w:pStyle w:val="Corpsdetexte"/>
        <w:rPr>
          <w:rFonts w:ascii="Arial" w:hAnsi="Arial" w:cs="Arial"/>
        </w:rPr>
      </w:pPr>
      <w:r w:rsidRPr="00084A96">
        <w:rPr>
          <w:rFonts w:ascii="Arial" w:hAnsi="Arial" w:cs="Arial"/>
        </w:rPr>
        <w:t>Sans que cela ne soit une obligation, le pouvoir adjudicateur peut admettre à la négociation les</w:t>
      </w:r>
      <w:r w:rsidRPr="00084A96">
        <w:rPr>
          <w:rFonts w:ascii="Arial" w:hAnsi="Arial" w:cs="Arial"/>
          <w:spacing w:val="1"/>
        </w:rPr>
        <w:t xml:space="preserve"> </w:t>
      </w:r>
      <w:r w:rsidRPr="00084A96">
        <w:rPr>
          <w:rFonts w:ascii="Arial" w:hAnsi="Arial" w:cs="Arial"/>
        </w:rPr>
        <w:t>candidats</w:t>
      </w:r>
      <w:r w:rsidRPr="00084A96">
        <w:rPr>
          <w:rFonts w:ascii="Arial" w:hAnsi="Arial" w:cs="Arial"/>
          <w:spacing w:val="1"/>
        </w:rPr>
        <w:t xml:space="preserve"> </w:t>
      </w:r>
      <w:r w:rsidRPr="00084A96">
        <w:rPr>
          <w:rFonts w:ascii="Arial" w:hAnsi="Arial" w:cs="Arial"/>
        </w:rPr>
        <w:t>ayant</w:t>
      </w:r>
      <w:r w:rsidRPr="00084A96">
        <w:rPr>
          <w:rFonts w:ascii="Arial" w:hAnsi="Arial" w:cs="Arial"/>
          <w:spacing w:val="1"/>
        </w:rPr>
        <w:t xml:space="preserve"> </w:t>
      </w:r>
      <w:r w:rsidRPr="00084A96">
        <w:rPr>
          <w:rFonts w:ascii="Arial" w:hAnsi="Arial" w:cs="Arial"/>
        </w:rPr>
        <w:t>remis</w:t>
      </w:r>
      <w:r w:rsidRPr="00084A96">
        <w:rPr>
          <w:rFonts w:ascii="Arial" w:hAnsi="Arial" w:cs="Arial"/>
          <w:spacing w:val="1"/>
        </w:rPr>
        <w:t xml:space="preserve"> </w:t>
      </w:r>
      <w:r w:rsidRPr="00084A96">
        <w:rPr>
          <w:rFonts w:ascii="Arial" w:hAnsi="Arial" w:cs="Arial"/>
        </w:rPr>
        <w:t>des</w:t>
      </w:r>
      <w:r w:rsidRPr="00084A96">
        <w:rPr>
          <w:rFonts w:ascii="Arial" w:hAnsi="Arial" w:cs="Arial"/>
          <w:spacing w:val="1"/>
        </w:rPr>
        <w:t xml:space="preserve"> </w:t>
      </w:r>
      <w:r w:rsidRPr="00084A96">
        <w:rPr>
          <w:rFonts w:ascii="Arial" w:hAnsi="Arial" w:cs="Arial"/>
        </w:rPr>
        <w:t>offres</w:t>
      </w:r>
      <w:r w:rsidRPr="00084A96">
        <w:rPr>
          <w:rFonts w:ascii="Arial" w:hAnsi="Arial" w:cs="Arial"/>
          <w:spacing w:val="1"/>
        </w:rPr>
        <w:t xml:space="preserve"> </w:t>
      </w:r>
      <w:r w:rsidRPr="00084A96">
        <w:rPr>
          <w:rFonts w:ascii="Arial" w:hAnsi="Arial" w:cs="Arial"/>
        </w:rPr>
        <w:t>inappropriées,</w:t>
      </w:r>
      <w:r w:rsidRPr="00084A96">
        <w:rPr>
          <w:rFonts w:ascii="Arial" w:hAnsi="Arial" w:cs="Arial"/>
          <w:spacing w:val="1"/>
        </w:rPr>
        <w:t xml:space="preserve"> </w:t>
      </w:r>
      <w:r w:rsidRPr="00084A96">
        <w:rPr>
          <w:rFonts w:ascii="Arial" w:hAnsi="Arial" w:cs="Arial"/>
        </w:rPr>
        <w:t>irrégulières</w:t>
      </w:r>
      <w:r w:rsidRPr="00084A96">
        <w:rPr>
          <w:rFonts w:ascii="Arial" w:hAnsi="Arial" w:cs="Arial"/>
          <w:spacing w:val="1"/>
        </w:rPr>
        <w:t xml:space="preserve"> </w:t>
      </w:r>
      <w:r w:rsidRPr="00084A96">
        <w:rPr>
          <w:rFonts w:ascii="Arial" w:hAnsi="Arial" w:cs="Arial"/>
        </w:rPr>
        <w:t>ou</w:t>
      </w:r>
      <w:r w:rsidRPr="00084A96">
        <w:rPr>
          <w:rFonts w:ascii="Arial" w:hAnsi="Arial" w:cs="Arial"/>
          <w:spacing w:val="1"/>
        </w:rPr>
        <w:t xml:space="preserve"> </w:t>
      </w:r>
      <w:r w:rsidRPr="00084A96">
        <w:rPr>
          <w:rFonts w:ascii="Arial" w:hAnsi="Arial" w:cs="Arial"/>
        </w:rPr>
        <w:t>inacceptables.</w:t>
      </w:r>
      <w:r w:rsidRPr="00084A96">
        <w:rPr>
          <w:rFonts w:ascii="Arial" w:hAnsi="Arial" w:cs="Arial"/>
          <w:spacing w:val="1"/>
        </w:rPr>
        <w:t xml:space="preserve"> </w:t>
      </w:r>
      <w:r w:rsidRPr="00084A96">
        <w:rPr>
          <w:rFonts w:ascii="Arial" w:hAnsi="Arial" w:cs="Arial"/>
        </w:rPr>
        <w:t>A</w:t>
      </w:r>
      <w:r w:rsidRPr="00084A96">
        <w:rPr>
          <w:rFonts w:ascii="Arial" w:hAnsi="Arial" w:cs="Arial"/>
          <w:spacing w:val="1"/>
        </w:rPr>
        <w:t xml:space="preserve"> </w:t>
      </w:r>
      <w:r w:rsidRPr="00084A96">
        <w:rPr>
          <w:rFonts w:ascii="Arial" w:hAnsi="Arial" w:cs="Arial"/>
        </w:rPr>
        <w:t>l’issue</w:t>
      </w:r>
      <w:r w:rsidRPr="00084A96">
        <w:rPr>
          <w:rFonts w:ascii="Arial" w:hAnsi="Arial" w:cs="Arial"/>
          <w:spacing w:val="1"/>
        </w:rPr>
        <w:t xml:space="preserve"> </w:t>
      </w:r>
      <w:r w:rsidRPr="00084A96">
        <w:rPr>
          <w:rFonts w:ascii="Arial" w:hAnsi="Arial" w:cs="Arial"/>
        </w:rPr>
        <w:t>de</w:t>
      </w:r>
      <w:r w:rsidRPr="00084A96">
        <w:rPr>
          <w:rFonts w:ascii="Arial" w:hAnsi="Arial" w:cs="Arial"/>
          <w:spacing w:val="1"/>
        </w:rPr>
        <w:t xml:space="preserve"> </w:t>
      </w:r>
      <w:r w:rsidRPr="00084A96">
        <w:rPr>
          <w:rFonts w:ascii="Arial" w:hAnsi="Arial" w:cs="Arial"/>
        </w:rPr>
        <w:t>la</w:t>
      </w:r>
      <w:r w:rsidRPr="00084A96">
        <w:rPr>
          <w:rFonts w:ascii="Arial" w:hAnsi="Arial" w:cs="Arial"/>
          <w:spacing w:val="1"/>
        </w:rPr>
        <w:t xml:space="preserve"> </w:t>
      </w:r>
      <w:r w:rsidRPr="00084A96">
        <w:rPr>
          <w:rFonts w:ascii="Arial" w:hAnsi="Arial" w:cs="Arial"/>
        </w:rPr>
        <w:t>négociation,</w:t>
      </w:r>
      <w:r w:rsidRPr="00084A96">
        <w:rPr>
          <w:rFonts w:ascii="Arial" w:hAnsi="Arial" w:cs="Arial"/>
          <w:spacing w:val="1"/>
        </w:rPr>
        <w:t xml:space="preserve"> </w:t>
      </w:r>
      <w:r w:rsidRPr="00084A96">
        <w:rPr>
          <w:rFonts w:ascii="Arial" w:hAnsi="Arial" w:cs="Arial"/>
        </w:rPr>
        <w:t>les</w:t>
      </w:r>
      <w:r w:rsidRPr="00084A96">
        <w:rPr>
          <w:rFonts w:ascii="Arial" w:hAnsi="Arial" w:cs="Arial"/>
          <w:spacing w:val="1"/>
        </w:rPr>
        <w:t xml:space="preserve"> </w:t>
      </w:r>
      <w:r w:rsidRPr="00084A96">
        <w:rPr>
          <w:rFonts w:ascii="Arial" w:hAnsi="Arial" w:cs="Arial"/>
        </w:rPr>
        <w:t>offres</w:t>
      </w:r>
      <w:r w:rsidRPr="00084A96">
        <w:rPr>
          <w:rFonts w:ascii="Arial" w:hAnsi="Arial" w:cs="Arial"/>
          <w:spacing w:val="-4"/>
        </w:rPr>
        <w:t xml:space="preserve"> </w:t>
      </w:r>
      <w:r w:rsidRPr="00084A96">
        <w:rPr>
          <w:rFonts w:ascii="Arial" w:hAnsi="Arial" w:cs="Arial"/>
        </w:rPr>
        <w:t>qui</w:t>
      </w:r>
      <w:r w:rsidRPr="00084A96">
        <w:rPr>
          <w:rFonts w:ascii="Arial" w:hAnsi="Arial" w:cs="Arial"/>
          <w:spacing w:val="-1"/>
        </w:rPr>
        <w:t xml:space="preserve"> </w:t>
      </w:r>
      <w:r w:rsidRPr="00084A96">
        <w:rPr>
          <w:rFonts w:ascii="Arial" w:hAnsi="Arial" w:cs="Arial"/>
        </w:rPr>
        <w:t>resteraient</w:t>
      </w:r>
      <w:r w:rsidRPr="00084A96">
        <w:rPr>
          <w:rFonts w:ascii="Arial" w:hAnsi="Arial" w:cs="Arial"/>
          <w:spacing w:val="-1"/>
        </w:rPr>
        <w:t xml:space="preserve"> </w:t>
      </w:r>
      <w:r w:rsidRPr="00084A96">
        <w:rPr>
          <w:rFonts w:ascii="Arial" w:hAnsi="Arial" w:cs="Arial"/>
        </w:rPr>
        <w:t>inappropriées,</w:t>
      </w:r>
      <w:r w:rsidRPr="00084A96">
        <w:rPr>
          <w:rFonts w:ascii="Arial" w:hAnsi="Arial" w:cs="Arial"/>
          <w:spacing w:val="1"/>
        </w:rPr>
        <w:t xml:space="preserve"> </w:t>
      </w:r>
      <w:r w:rsidRPr="00084A96">
        <w:rPr>
          <w:rFonts w:ascii="Arial" w:hAnsi="Arial" w:cs="Arial"/>
        </w:rPr>
        <w:t>irrégulières</w:t>
      </w:r>
      <w:r w:rsidRPr="00084A96">
        <w:rPr>
          <w:rFonts w:ascii="Arial" w:hAnsi="Arial" w:cs="Arial"/>
          <w:spacing w:val="1"/>
        </w:rPr>
        <w:t xml:space="preserve"> </w:t>
      </w:r>
      <w:r w:rsidRPr="00084A96">
        <w:rPr>
          <w:rFonts w:ascii="Arial" w:hAnsi="Arial" w:cs="Arial"/>
        </w:rPr>
        <w:t>ou</w:t>
      </w:r>
      <w:r w:rsidRPr="00084A96">
        <w:rPr>
          <w:rFonts w:ascii="Arial" w:hAnsi="Arial" w:cs="Arial"/>
          <w:spacing w:val="-2"/>
        </w:rPr>
        <w:t xml:space="preserve"> </w:t>
      </w:r>
      <w:r w:rsidRPr="00084A96">
        <w:rPr>
          <w:rFonts w:ascii="Arial" w:hAnsi="Arial" w:cs="Arial"/>
        </w:rPr>
        <w:t>inacceptables</w:t>
      </w:r>
      <w:r w:rsidRPr="00084A96">
        <w:rPr>
          <w:rFonts w:ascii="Arial" w:hAnsi="Arial" w:cs="Arial"/>
          <w:spacing w:val="1"/>
        </w:rPr>
        <w:t xml:space="preserve"> </w:t>
      </w:r>
      <w:r w:rsidRPr="00084A96">
        <w:rPr>
          <w:rFonts w:ascii="Arial" w:hAnsi="Arial" w:cs="Arial"/>
        </w:rPr>
        <w:t>seront</w:t>
      </w:r>
      <w:r w:rsidRPr="00084A96">
        <w:rPr>
          <w:rFonts w:ascii="Arial" w:hAnsi="Arial" w:cs="Arial"/>
          <w:spacing w:val="-1"/>
        </w:rPr>
        <w:t xml:space="preserve"> </w:t>
      </w:r>
      <w:r w:rsidRPr="00084A96">
        <w:rPr>
          <w:rFonts w:ascii="Arial" w:hAnsi="Arial" w:cs="Arial"/>
        </w:rPr>
        <w:t>rejetées.</w:t>
      </w:r>
    </w:p>
    <w:p w14:paraId="03A89092" w14:textId="77777777" w:rsidR="0094674A" w:rsidRPr="00084A96" w:rsidRDefault="0094674A" w:rsidP="0094674A">
      <w:pPr>
        <w:pStyle w:val="Corpsdetexte"/>
        <w:rPr>
          <w:rFonts w:ascii="Arial" w:hAnsi="Arial" w:cs="Arial"/>
        </w:rPr>
      </w:pPr>
    </w:p>
    <w:p w14:paraId="74BED5C0" w14:textId="77777777" w:rsidR="0094674A" w:rsidRPr="00084A96" w:rsidRDefault="0094674A" w:rsidP="0094674A">
      <w:pPr>
        <w:pStyle w:val="Default"/>
        <w:jc w:val="both"/>
        <w:rPr>
          <w:sz w:val="22"/>
          <w:szCs w:val="22"/>
        </w:rPr>
      </w:pPr>
      <w:r w:rsidRPr="00084A96">
        <w:rPr>
          <w:sz w:val="22"/>
          <w:szCs w:val="22"/>
        </w:rPr>
        <w:t>Au terme des négociations, le pouvoir adjudicateur attribuera le marché au candidat</w:t>
      </w:r>
      <w:r w:rsidRPr="00084A96">
        <w:rPr>
          <w:spacing w:val="1"/>
          <w:sz w:val="22"/>
          <w:szCs w:val="22"/>
        </w:rPr>
        <w:t xml:space="preserve"> </w:t>
      </w:r>
      <w:r w:rsidRPr="00084A96">
        <w:rPr>
          <w:sz w:val="22"/>
          <w:szCs w:val="22"/>
        </w:rPr>
        <w:t>dont l'offre finale après négociation est économiquement la plus avantageuse selon les critères de</w:t>
      </w:r>
      <w:r w:rsidRPr="00084A96">
        <w:rPr>
          <w:spacing w:val="1"/>
          <w:sz w:val="22"/>
          <w:szCs w:val="22"/>
        </w:rPr>
        <w:t xml:space="preserve"> </w:t>
      </w:r>
      <w:r w:rsidRPr="00084A96">
        <w:rPr>
          <w:sz w:val="22"/>
          <w:szCs w:val="22"/>
        </w:rPr>
        <w:t>sélection</w:t>
      </w:r>
      <w:r w:rsidRPr="00084A96">
        <w:rPr>
          <w:spacing w:val="2"/>
          <w:sz w:val="22"/>
          <w:szCs w:val="22"/>
        </w:rPr>
        <w:t xml:space="preserve"> </w:t>
      </w:r>
      <w:r w:rsidRPr="00084A96">
        <w:rPr>
          <w:sz w:val="22"/>
          <w:szCs w:val="22"/>
        </w:rPr>
        <w:t>énoncés</w:t>
      </w:r>
      <w:r w:rsidRPr="00084A96">
        <w:rPr>
          <w:spacing w:val="1"/>
          <w:sz w:val="22"/>
          <w:szCs w:val="22"/>
        </w:rPr>
        <w:t xml:space="preserve"> </w:t>
      </w:r>
      <w:r w:rsidRPr="00084A96">
        <w:rPr>
          <w:sz w:val="22"/>
          <w:szCs w:val="22"/>
        </w:rPr>
        <w:t>ci-dessous.</w:t>
      </w:r>
    </w:p>
    <w:p w14:paraId="2ED56889" w14:textId="444D1E32" w:rsidR="000A1890" w:rsidRDefault="00AD2656" w:rsidP="00904ABC">
      <w:pPr>
        <w:pStyle w:val="Titre2"/>
      </w:pPr>
      <w:r>
        <w:t>DOSSIER</w:t>
      </w:r>
      <w:r w:rsidR="000A1890" w:rsidRPr="000A1890">
        <w:t xml:space="preserve"> DE CONSULTATION</w:t>
      </w:r>
    </w:p>
    <w:p w14:paraId="4C181AB3" w14:textId="77777777" w:rsidR="000A1890" w:rsidRDefault="000A1890" w:rsidP="00904ABC">
      <w:pPr>
        <w:pStyle w:val="Paragraphedeliste"/>
      </w:pPr>
    </w:p>
    <w:p w14:paraId="53C51114" w14:textId="77777777" w:rsidR="000A1890" w:rsidRPr="00084A96" w:rsidRDefault="00AD2656" w:rsidP="00904ABC">
      <w:pPr>
        <w:pStyle w:val="Paragraphedeliste"/>
        <w:rPr>
          <w:rFonts w:ascii="Arial" w:hAnsi="Arial" w:cs="Arial"/>
        </w:rPr>
      </w:pPr>
      <w:r w:rsidRPr="00084A96">
        <w:rPr>
          <w:rFonts w:ascii="Arial" w:hAnsi="Arial" w:cs="Arial"/>
        </w:rPr>
        <w:t>L</w:t>
      </w:r>
      <w:r w:rsidR="000A1890" w:rsidRPr="00084A96">
        <w:rPr>
          <w:rFonts w:ascii="Arial" w:hAnsi="Arial" w:cs="Arial"/>
        </w:rPr>
        <w:t>e dossier de consultation</w:t>
      </w:r>
      <w:r w:rsidRPr="00084A96">
        <w:rPr>
          <w:rFonts w:ascii="Arial" w:hAnsi="Arial" w:cs="Arial"/>
        </w:rPr>
        <w:t xml:space="preserve"> </w:t>
      </w:r>
      <w:r w:rsidR="000A1890" w:rsidRPr="00084A96">
        <w:rPr>
          <w:rFonts w:ascii="Arial" w:hAnsi="Arial" w:cs="Arial"/>
        </w:rPr>
        <w:t>sera</w:t>
      </w:r>
      <w:r w:rsidR="000A1890" w:rsidRPr="00084A96">
        <w:rPr>
          <w:rFonts w:ascii="Arial" w:hAnsi="Arial" w:cs="Arial"/>
          <w:spacing w:val="2"/>
        </w:rPr>
        <w:t xml:space="preserve"> </w:t>
      </w:r>
      <w:r w:rsidR="000A1890" w:rsidRPr="00084A96">
        <w:rPr>
          <w:rFonts w:ascii="Arial" w:hAnsi="Arial" w:cs="Arial"/>
        </w:rPr>
        <w:t>composé</w:t>
      </w:r>
      <w:r w:rsidR="000A1890" w:rsidRPr="00084A96">
        <w:rPr>
          <w:rFonts w:ascii="Arial" w:hAnsi="Arial" w:cs="Arial"/>
          <w:spacing w:val="1"/>
        </w:rPr>
        <w:t xml:space="preserve"> </w:t>
      </w:r>
      <w:r w:rsidR="000A1890" w:rsidRPr="00084A96">
        <w:rPr>
          <w:rFonts w:ascii="Arial" w:hAnsi="Arial" w:cs="Arial"/>
        </w:rPr>
        <w:t>des</w:t>
      </w:r>
      <w:r w:rsidR="000A1890" w:rsidRPr="00084A96">
        <w:rPr>
          <w:rFonts w:ascii="Arial" w:hAnsi="Arial" w:cs="Arial"/>
          <w:spacing w:val="1"/>
        </w:rPr>
        <w:t xml:space="preserve"> </w:t>
      </w:r>
      <w:r w:rsidR="000A1890" w:rsidRPr="00084A96">
        <w:rPr>
          <w:rFonts w:ascii="Arial" w:hAnsi="Arial" w:cs="Arial"/>
        </w:rPr>
        <w:t>pièces</w:t>
      </w:r>
      <w:r w:rsidR="000A1890" w:rsidRPr="00084A96">
        <w:rPr>
          <w:rFonts w:ascii="Arial" w:hAnsi="Arial" w:cs="Arial"/>
          <w:spacing w:val="3"/>
        </w:rPr>
        <w:t xml:space="preserve"> </w:t>
      </w:r>
      <w:r w:rsidR="000A1890" w:rsidRPr="00084A96">
        <w:rPr>
          <w:rFonts w:ascii="Arial" w:hAnsi="Arial" w:cs="Arial"/>
        </w:rPr>
        <w:t>suivantes</w:t>
      </w:r>
      <w:r w:rsidR="000A1890" w:rsidRPr="00084A96">
        <w:rPr>
          <w:rFonts w:ascii="Arial" w:hAnsi="Arial" w:cs="Arial"/>
          <w:spacing w:val="1"/>
        </w:rPr>
        <w:t xml:space="preserve"> </w:t>
      </w:r>
      <w:r w:rsidR="000A1890" w:rsidRPr="00084A96">
        <w:rPr>
          <w:rFonts w:ascii="Arial" w:hAnsi="Arial" w:cs="Arial"/>
        </w:rPr>
        <w:t>:</w:t>
      </w:r>
    </w:p>
    <w:p w14:paraId="4A2D141E" w14:textId="77777777" w:rsidR="000A1890" w:rsidRPr="00084A96" w:rsidRDefault="000A1890" w:rsidP="00904ABC">
      <w:pPr>
        <w:pStyle w:val="Paragraphedeliste"/>
        <w:numPr>
          <w:ilvl w:val="0"/>
          <w:numId w:val="31"/>
        </w:numPr>
        <w:rPr>
          <w:rFonts w:ascii="Arial" w:hAnsi="Arial" w:cs="Arial"/>
        </w:rPr>
      </w:pPr>
      <w:r w:rsidRPr="00084A96">
        <w:rPr>
          <w:rFonts w:ascii="Arial" w:hAnsi="Arial" w:cs="Arial"/>
        </w:rPr>
        <w:t>Le présent</w:t>
      </w:r>
      <w:r w:rsidRPr="00084A96">
        <w:rPr>
          <w:rFonts w:ascii="Arial" w:hAnsi="Arial" w:cs="Arial"/>
          <w:spacing w:val="2"/>
        </w:rPr>
        <w:t xml:space="preserve"> </w:t>
      </w:r>
      <w:r w:rsidRPr="00084A96">
        <w:rPr>
          <w:rFonts w:ascii="Arial" w:hAnsi="Arial" w:cs="Arial"/>
        </w:rPr>
        <w:t>Règlement</w:t>
      </w:r>
      <w:r w:rsidRPr="00084A96">
        <w:rPr>
          <w:rFonts w:ascii="Arial" w:hAnsi="Arial" w:cs="Arial"/>
          <w:spacing w:val="-1"/>
        </w:rPr>
        <w:t xml:space="preserve"> </w:t>
      </w:r>
      <w:r w:rsidRPr="00084A96">
        <w:rPr>
          <w:rFonts w:ascii="Arial" w:hAnsi="Arial" w:cs="Arial"/>
        </w:rPr>
        <w:t>de la Consultation</w:t>
      </w:r>
      <w:r w:rsidRPr="00084A96">
        <w:rPr>
          <w:rFonts w:ascii="Arial" w:hAnsi="Arial" w:cs="Arial"/>
          <w:spacing w:val="-2"/>
        </w:rPr>
        <w:t xml:space="preserve"> </w:t>
      </w:r>
      <w:r w:rsidRPr="00084A96">
        <w:rPr>
          <w:rFonts w:ascii="Arial" w:hAnsi="Arial" w:cs="Arial"/>
        </w:rPr>
        <w:t>(RC)</w:t>
      </w:r>
      <w:r w:rsidRPr="00084A96">
        <w:rPr>
          <w:rFonts w:ascii="Arial" w:hAnsi="Arial" w:cs="Arial"/>
          <w:spacing w:val="-1"/>
        </w:rPr>
        <w:t xml:space="preserve"> </w:t>
      </w:r>
      <w:r w:rsidRPr="00084A96">
        <w:rPr>
          <w:rFonts w:ascii="Arial" w:hAnsi="Arial" w:cs="Arial"/>
        </w:rPr>
        <w:t>;</w:t>
      </w:r>
    </w:p>
    <w:p w14:paraId="3E69934C" w14:textId="77777777" w:rsidR="000A1890" w:rsidRPr="00084A96" w:rsidRDefault="000A1890" w:rsidP="00904ABC">
      <w:pPr>
        <w:pStyle w:val="Paragraphedeliste"/>
        <w:numPr>
          <w:ilvl w:val="0"/>
          <w:numId w:val="31"/>
        </w:numPr>
        <w:rPr>
          <w:rFonts w:ascii="Arial" w:hAnsi="Arial" w:cs="Arial"/>
        </w:rPr>
      </w:pPr>
      <w:r w:rsidRPr="00084A96">
        <w:rPr>
          <w:rFonts w:ascii="Arial" w:hAnsi="Arial" w:cs="Arial"/>
        </w:rPr>
        <w:t>L’Acte</w:t>
      </w:r>
      <w:r w:rsidRPr="00084A96">
        <w:rPr>
          <w:rFonts w:ascii="Arial" w:hAnsi="Arial" w:cs="Arial"/>
          <w:spacing w:val="1"/>
        </w:rPr>
        <w:t xml:space="preserve"> </w:t>
      </w:r>
      <w:r w:rsidRPr="00084A96">
        <w:rPr>
          <w:rFonts w:ascii="Arial" w:hAnsi="Arial" w:cs="Arial"/>
        </w:rPr>
        <w:t>d’Engagement (AE)</w:t>
      </w:r>
      <w:r w:rsidRPr="00084A96">
        <w:rPr>
          <w:rFonts w:ascii="Arial" w:hAnsi="Arial" w:cs="Arial"/>
          <w:spacing w:val="2"/>
        </w:rPr>
        <w:t xml:space="preserve"> </w:t>
      </w:r>
      <w:r w:rsidRPr="00084A96">
        <w:rPr>
          <w:rFonts w:ascii="Arial" w:hAnsi="Arial" w:cs="Arial"/>
        </w:rPr>
        <w:t>et ses</w:t>
      </w:r>
      <w:r w:rsidRPr="00084A96">
        <w:rPr>
          <w:rFonts w:ascii="Arial" w:hAnsi="Arial" w:cs="Arial"/>
          <w:spacing w:val="2"/>
        </w:rPr>
        <w:t xml:space="preserve"> </w:t>
      </w:r>
      <w:r w:rsidRPr="00084A96">
        <w:rPr>
          <w:rFonts w:ascii="Arial" w:hAnsi="Arial" w:cs="Arial"/>
        </w:rPr>
        <w:t>annexes :</w:t>
      </w:r>
    </w:p>
    <w:p w14:paraId="7344A0A0" w14:textId="77777777" w:rsidR="000A1890" w:rsidRPr="00084A96" w:rsidRDefault="000A1890" w:rsidP="00904ABC">
      <w:pPr>
        <w:pStyle w:val="Paragraphedeliste"/>
        <w:numPr>
          <w:ilvl w:val="0"/>
          <w:numId w:val="31"/>
        </w:numPr>
        <w:rPr>
          <w:rFonts w:ascii="Arial" w:hAnsi="Arial" w:cs="Arial"/>
        </w:rPr>
      </w:pPr>
      <w:r w:rsidRPr="00084A96">
        <w:rPr>
          <w:rFonts w:ascii="Arial" w:hAnsi="Arial" w:cs="Arial"/>
        </w:rPr>
        <w:t>Annexe 0 à</w:t>
      </w:r>
      <w:r w:rsidRPr="00084A96">
        <w:rPr>
          <w:rFonts w:ascii="Arial" w:hAnsi="Arial" w:cs="Arial"/>
          <w:spacing w:val="1"/>
        </w:rPr>
        <w:t xml:space="preserve"> </w:t>
      </w:r>
      <w:r w:rsidRPr="00084A96">
        <w:rPr>
          <w:rFonts w:ascii="Arial" w:hAnsi="Arial" w:cs="Arial"/>
        </w:rPr>
        <w:t>l’AE :</w:t>
      </w:r>
      <w:r w:rsidRPr="00084A96">
        <w:rPr>
          <w:rFonts w:ascii="Arial" w:hAnsi="Arial" w:cs="Arial"/>
          <w:spacing w:val="2"/>
        </w:rPr>
        <w:t xml:space="preserve"> </w:t>
      </w:r>
      <w:r w:rsidRPr="00084A96">
        <w:rPr>
          <w:rFonts w:ascii="Arial" w:hAnsi="Arial" w:cs="Arial"/>
        </w:rPr>
        <w:t>bordereau d’analyse</w:t>
      </w:r>
      <w:r w:rsidRPr="00084A96">
        <w:rPr>
          <w:rFonts w:ascii="Arial" w:hAnsi="Arial" w:cs="Arial"/>
          <w:spacing w:val="1"/>
        </w:rPr>
        <w:t xml:space="preserve"> </w:t>
      </w:r>
      <w:proofErr w:type="gramStart"/>
      <w:r w:rsidRPr="00084A96">
        <w:rPr>
          <w:rFonts w:ascii="Arial" w:hAnsi="Arial" w:cs="Arial"/>
        </w:rPr>
        <w:t>de la conformités</w:t>
      </w:r>
      <w:proofErr w:type="gramEnd"/>
      <w:r w:rsidRPr="00084A96">
        <w:rPr>
          <w:rFonts w:ascii="Arial" w:hAnsi="Arial" w:cs="Arial"/>
          <w:spacing w:val="-1"/>
        </w:rPr>
        <w:t xml:space="preserve"> </w:t>
      </w:r>
      <w:r w:rsidRPr="00084A96">
        <w:rPr>
          <w:rFonts w:ascii="Arial" w:hAnsi="Arial" w:cs="Arial"/>
        </w:rPr>
        <w:t>des</w:t>
      </w:r>
      <w:r w:rsidRPr="00084A96">
        <w:rPr>
          <w:rFonts w:ascii="Arial" w:hAnsi="Arial" w:cs="Arial"/>
          <w:spacing w:val="-2"/>
        </w:rPr>
        <w:t xml:space="preserve"> </w:t>
      </w:r>
      <w:r w:rsidRPr="00084A96">
        <w:rPr>
          <w:rFonts w:ascii="Arial" w:hAnsi="Arial" w:cs="Arial"/>
        </w:rPr>
        <w:t>réponses</w:t>
      </w:r>
      <w:r w:rsidRPr="00084A96">
        <w:rPr>
          <w:rFonts w:ascii="Arial" w:hAnsi="Arial" w:cs="Arial"/>
          <w:spacing w:val="2"/>
        </w:rPr>
        <w:t xml:space="preserve"> </w:t>
      </w:r>
    </w:p>
    <w:p w14:paraId="2AD3080C" w14:textId="32936BDE" w:rsidR="000A1890" w:rsidRPr="00084A96" w:rsidRDefault="000A1890" w:rsidP="00904ABC">
      <w:pPr>
        <w:pStyle w:val="Paragraphedeliste"/>
        <w:numPr>
          <w:ilvl w:val="0"/>
          <w:numId w:val="31"/>
        </w:numPr>
        <w:rPr>
          <w:rFonts w:ascii="Arial" w:hAnsi="Arial" w:cs="Arial"/>
        </w:rPr>
      </w:pPr>
      <w:r w:rsidRPr="00084A96">
        <w:rPr>
          <w:rFonts w:ascii="Arial" w:hAnsi="Arial" w:cs="Arial"/>
        </w:rPr>
        <w:t xml:space="preserve">Annexe </w:t>
      </w:r>
      <w:r w:rsidR="00711CEA" w:rsidRPr="00084A96">
        <w:rPr>
          <w:rFonts w:ascii="Arial" w:hAnsi="Arial" w:cs="Arial"/>
        </w:rPr>
        <w:t>1</w:t>
      </w:r>
      <w:r w:rsidRPr="00084A96">
        <w:rPr>
          <w:rFonts w:ascii="Arial" w:hAnsi="Arial" w:cs="Arial"/>
          <w:spacing w:val="1"/>
        </w:rPr>
        <w:t xml:space="preserve"> </w:t>
      </w:r>
      <w:r w:rsidRPr="00084A96">
        <w:rPr>
          <w:rFonts w:ascii="Arial" w:hAnsi="Arial" w:cs="Arial"/>
        </w:rPr>
        <w:t>à l’AE</w:t>
      </w:r>
      <w:r w:rsidRPr="00084A96">
        <w:rPr>
          <w:rFonts w:ascii="Arial" w:hAnsi="Arial" w:cs="Arial"/>
          <w:spacing w:val="1"/>
        </w:rPr>
        <w:t xml:space="preserve"> </w:t>
      </w:r>
      <w:r w:rsidRPr="00084A96">
        <w:rPr>
          <w:rFonts w:ascii="Arial" w:hAnsi="Arial" w:cs="Arial"/>
        </w:rPr>
        <w:t>:</w:t>
      </w:r>
      <w:r w:rsidRPr="00084A96">
        <w:rPr>
          <w:rFonts w:ascii="Arial" w:hAnsi="Arial" w:cs="Arial"/>
          <w:spacing w:val="3"/>
        </w:rPr>
        <w:t xml:space="preserve"> </w:t>
      </w:r>
      <w:r w:rsidR="00711CEA" w:rsidRPr="00084A96">
        <w:rPr>
          <w:rFonts w:ascii="Arial" w:hAnsi="Arial" w:cs="Arial"/>
        </w:rPr>
        <w:t>bordereau de prix</w:t>
      </w:r>
    </w:p>
    <w:p w14:paraId="7CE879D1" w14:textId="38763BF8" w:rsidR="000A1890" w:rsidRPr="00084A96" w:rsidRDefault="000A1890" w:rsidP="00904ABC">
      <w:pPr>
        <w:pStyle w:val="Paragraphedeliste"/>
        <w:numPr>
          <w:ilvl w:val="0"/>
          <w:numId w:val="31"/>
        </w:numPr>
        <w:rPr>
          <w:rFonts w:ascii="Arial" w:hAnsi="Arial" w:cs="Arial"/>
        </w:rPr>
      </w:pPr>
      <w:r w:rsidRPr="00084A96">
        <w:rPr>
          <w:rFonts w:ascii="Arial" w:hAnsi="Arial" w:cs="Arial"/>
        </w:rPr>
        <w:t>Annexe</w:t>
      </w:r>
      <w:r w:rsidR="00711CEA" w:rsidRPr="00084A96">
        <w:rPr>
          <w:rFonts w:ascii="Arial" w:hAnsi="Arial" w:cs="Arial"/>
        </w:rPr>
        <w:t xml:space="preserve"> 2</w:t>
      </w:r>
      <w:r w:rsidRPr="00084A96">
        <w:rPr>
          <w:rFonts w:ascii="Arial" w:hAnsi="Arial" w:cs="Arial"/>
          <w:spacing w:val="1"/>
        </w:rPr>
        <w:t xml:space="preserve"> </w:t>
      </w:r>
      <w:r w:rsidRPr="00084A96">
        <w:rPr>
          <w:rFonts w:ascii="Arial" w:hAnsi="Arial" w:cs="Arial"/>
        </w:rPr>
        <w:t>à</w:t>
      </w:r>
      <w:r w:rsidRPr="00084A96">
        <w:rPr>
          <w:rFonts w:ascii="Arial" w:hAnsi="Arial" w:cs="Arial"/>
          <w:spacing w:val="1"/>
        </w:rPr>
        <w:t xml:space="preserve"> </w:t>
      </w:r>
      <w:r w:rsidRPr="00084A96">
        <w:rPr>
          <w:rFonts w:ascii="Arial" w:hAnsi="Arial" w:cs="Arial"/>
        </w:rPr>
        <w:t>l’AE</w:t>
      </w:r>
      <w:r w:rsidRPr="00084A96">
        <w:rPr>
          <w:rFonts w:ascii="Arial" w:hAnsi="Arial" w:cs="Arial"/>
          <w:spacing w:val="1"/>
        </w:rPr>
        <w:t xml:space="preserve"> </w:t>
      </w:r>
      <w:r w:rsidRPr="00084A96">
        <w:rPr>
          <w:rFonts w:ascii="Arial" w:hAnsi="Arial" w:cs="Arial"/>
        </w:rPr>
        <w:t>:</w:t>
      </w:r>
      <w:r w:rsidRPr="00084A96">
        <w:rPr>
          <w:rFonts w:ascii="Arial" w:hAnsi="Arial" w:cs="Arial"/>
          <w:spacing w:val="3"/>
        </w:rPr>
        <w:t xml:space="preserve"> </w:t>
      </w:r>
      <w:r w:rsidR="00DE74B8">
        <w:rPr>
          <w:rFonts w:ascii="Arial" w:hAnsi="Arial" w:cs="Arial"/>
        </w:rPr>
        <w:t>b</w:t>
      </w:r>
      <w:r w:rsidRPr="00084A96">
        <w:rPr>
          <w:rFonts w:ascii="Arial" w:hAnsi="Arial" w:cs="Arial"/>
        </w:rPr>
        <w:t>ordereau de</w:t>
      </w:r>
      <w:r w:rsidRPr="00084A96">
        <w:rPr>
          <w:rFonts w:ascii="Arial" w:hAnsi="Arial" w:cs="Arial"/>
          <w:spacing w:val="-1"/>
        </w:rPr>
        <w:t xml:space="preserve"> </w:t>
      </w:r>
      <w:r w:rsidRPr="00084A96">
        <w:rPr>
          <w:rFonts w:ascii="Arial" w:hAnsi="Arial" w:cs="Arial"/>
        </w:rPr>
        <w:t>réponse</w:t>
      </w:r>
      <w:r w:rsidRPr="00084A96">
        <w:rPr>
          <w:rFonts w:ascii="Arial" w:hAnsi="Arial" w:cs="Arial"/>
          <w:spacing w:val="1"/>
        </w:rPr>
        <w:t xml:space="preserve"> </w:t>
      </w:r>
      <w:r w:rsidRPr="00084A96">
        <w:rPr>
          <w:rFonts w:ascii="Arial" w:hAnsi="Arial" w:cs="Arial"/>
        </w:rPr>
        <w:t>au</w:t>
      </w:r>
      <w:r w:rsidRPr="00084A96">
        <w:rPr>
          <w:rFonts w:ascii="Arial" w:hAnsi="Arial" w:cs="Arial"/>
          <w:spacing w:val="-1"/>
        </w:rPr>
        <w:t xml:space="preserve"> </w:t>
      </w:r>
      <w:r w:rsidRPr="00084A96">
        <w:rPr>
          <w:rFonts w:ascii="Arial" w:hAnsi="Arial" w:cs="Arial"/>
        </w:rPr>
        <w:t>critère</w:t>
      </w:r>
      <w:r w:rsidRPr="00084A96">
        <w:rPr>
          <w:rFonts w:ascii="Arial" w:hAnsi="Arial" w:cs="Arial"/>
          <w:spacing w:val="1"/>
        </w:rPr>
        <w:t xml:space="preserve"> </w:t>
      </w:r>
      <w:r w:rsidRPr="00084A96">
        <w:rPr>
          <w:rFonts w:ascii="Arial" w:hAnsi="Arial" w:cs="Arial"/>
        </w:rPr>
        <w:t>«</w:t>
      </w:r>
      <w:r w:rsidRPr="00084A96">
        <w:rPr>
          <w:rFonts w:ascii="Arial" w:hAnsi="Arial" w:cs="Arial"/>
          <w:spacing w:val="1"/>
        </w:rPr>
        <w:t xml:space="preserve"> </w:t>
      </w:r>
      <w:r w:rsidRPr="00084A96">
        <w:rPr>
          <w:rFonts w:ascii="Arial" w:hAnsi="Arial" w:cs="Arial"/>
        </w:rPr>
        <w:t>valeur</w:t>
      </w:r>
      <w:r w:rsidRPr="00084A96">
        <w:rPr>
          <w:rFonts w:ascii="Arial" w:hAnsi="Arial" w:cs="Arial"/>
          <w:spacing w:val="2"/>
        </w:rPr>
        <w:t xml:space="preserve"> </w:t>
      </w:r>
      <w:r w:rsidRPr="00084A96">
        <w:rPr>
          <w:rFonts w:ascii="Arial" w:hAnsi="Arial" w:cs="Arial"/>
        </w:rPr>
        <w:t>technique</w:t>
      </w:r>
      <w:r w:rsidRPr="00084A96">
        <w:rPr>
          <w:rFonts w:ascii="Arial" w:hAnsi="Arial" w:cs="Arial"/>
          <w:spacing w:val="-2"/>
        </w:rPr>
        <w:t xml:space="preserve"> </w:t>
      </w:r>
      <w:r w:rsidRPr="00084A96">
        <w:rPr>
          <w:rFonts w:ascii="Arial" w:hAnsi="Arial" w:cs="Arial"/>
        </w:rPr>
        <w:t>»</w:t>
      </w:r>
    </w:p>
    <w:p w14:paraId="05A457CF" w14:textId="4666F5F7" w:rsidR="000A1890" w:rsidRPr="00084A96" w:rsidRDefault="000A1890" w:rsidP="00904ABC">
      <w:pPr>
        <w:pStyle w:val="Paragraphedeliste"/>
        <w:numPr>
          <w:ilvl w:val="0"/>
          <w:numId w:val="31"/>
        </w:numPr>
        <w:rPr>
          <w:rFonts w:ascii="Arial" w:hAnsi="Arial" w:cs="Arial"/>
        </w:rPr>
      </w:pPr>
      <w:r w:rsidRPr="00084A96">
        <w:rPr>
          <w:rFonts w:ascii="Arial" w:hAnsi="Arial" w:cs="Arial"/>
        </w:rPr>
        <w:t xml:space="preserve">Annexe </w:t>
      </w:r>
      <w:r w:rsidR="00711CEA" w:rsidRPr="00084A96">
        <w:rPr>
          <w:rFonts w:ascii="Arial" w:hAnsi="Arial" w:cs="Arial"/>
        </w:rPr>
        <w:t>3 à</w:t>
      </w:r>
      <w:r w:rsidRPr="00084A96">
        <w:rPr>
          <w:rFonts w:ascii="Arial" w:hAnsi="Arial" w:cs="Arial"/>
          <w:spacing w:val="1"/>
        </w:rPr>
        <w:t xml:space="preserve"> </w:t>
      </w:r>
      <w:r w:rsidRPr="00084A96">
        <w:rPr>
          <w:rFonts w:ascii="Arial" w:hAnsi="Arial" w:cs="Arial"/>
        </w:rPr>
        <w:t>l’AE</w:t>
      </w:r>
      <w:r w:rsidRPr="00084A96">
        <w:rPr>
          <w:rFonts w:ascii="Arial" w:hAnsi="Arial" w:cs="Arial"/>
          <w:spacing w:val="1"/>
        </w:rPr>
        <w:t xml:space="preserve"> </w:t>
      </w:r>
      <w:r w:rsidRPr="00084A96">
        <w:rPr>
          <w:rFonts w:ascii="Arial" w:hAnsi="Arial" w:cs="Arial"/>
        </w:rPr>
        <w:t>: trame</w:t>
      </w:r>
      <w:r w:rsidRPr="00084A96">
        <w:rPr>
          <w:rFonts w:ascii="Arial" w:hAnsi="Arial" w:cs="Arial"/>
          <w:spacing w:val="1"/>
        </w:rPr>
        <w:t xml:space="preserve"> </w:t>
      </w:r>
      <w:r w:rsidRPr="00084A96">
        <w:rPr>
          <w:rFonts w:ascii="Arial" w:hAnsi="Arial" w:cs="Arial"/>
        </w:rPr>
        <w:t>de</w:t>
      </w:r>
      <w:r w:rsidRPr="00084A96">
        <w:rPr>
          <w:rFonts w:ascii="Arial" w:hAnsi="Arial" w:cs="Arial"/>
          <w:spacing w:val="-1"/>
        </w:rPr>
        <w:t xml:space="preserve"> </w:t>
      </w:r>
      <w:r w:rsidRPr="00084A96">
        <w:rPr>
          <w:rFonts w:ascii="Arial" w:hAnsi="Arial" w:cs="Arial"/>
        </w:rPr>
        <w:t>mémoire</w:t>
      </w:r>
      <w:r w:rsidRPr="00084A96">
        <w:rPr>
          <w:rFonts w:ascii="Arial" w:hAnsi="Arial" w:cs="Arial"/>
          <w:spacing w:val="-1"/>
        </w:rPr>
        <w:t xml:space="preserve"> </w:t>
      </w:r>
      <w:r w:rsidRPr="00084A96">
        <w:rPr>
          <w:rFonts w:ascii="Arial" w:hAnsi="Arial" w:cs="Arial"/>
        </w:rPr>
        <w:t>technique.</w:t>
      </w:r>
    </w:p>
    <w:p w14:paraId="0CC96343" w14:textId="77777777" w:rsidR="000A1890" w:rsidRPr="00084A96" w:rsidRDefault="000A1890" w:rsidP="00904ABC">
      <w:pPr>
        <w:pStyle w:val="Paragraphedeliste"/>
        <w:numPr>
          <w:ilvl w:val="0"/>
          <w:numId w:val="31"/>
        </w:numPr>
        <w:rPr>
          <w:rFonts w:ascii="Arial" w:hAnsi="Arial" w:cs="Arial"/>
        </w:rPr>
      </w:pPr>
      <w:r w:rsidRPr="00084A96">
        <w:rPr>
          <w:rFonts w:ascii="Arial" w:hAnsi="Arial" w:cs="Arial"/>
        </w:rPr>
        <w:t>Le</w:t>
      </w:r>
      <w:r w:rsidRPr="00084A96">
        <w:rPr>
          <w:rFonts w:ascii="Arial" w:hAnsi="Arial" w:cs="Arial"/>
          <w:spacing w:val="-2"/>
        </w:rPr>
        <w:t xml:space="preserve"> </w:t>
      </w:r>
      <w:r w:rsidRPr="00084A96">
        <w:rPr>
          <w:rFonts w:ascii="Arial" w:hAnsi="Arial" w:cs="Arial"/>
        </w:rPr>
        <w:t>Cahier</w:t>
      </w:r>
      <w:r w:rsidRPr="00084A96">
        <w:rPr>
          <w:rFonts w:ascii="Arial" w:hAnsi="Arial" w:cs="Arial"/>
          <w:spacing w:val="-1"/>
        </w:rPr>
        <w:t xml:space="preserve"> </w:t>
      </w:r>
      <w:r w:rsidRPr="00084A96">
        <w:rPr>
          <w:rFonts w:ascii="Arial" w:hAnsi="Arial" w:cs="Arial"/>
        </w:rPr>
        <w:t>des</w:t>
      </w:r>
      <w:r w:rsidRPr="00084A96">
        <w:rPr>
          <w:rFonts w:ascii="Arial" w:hAnsi="Arial" w:cs="Arial"/>
          <w:spacing w:val="-4"/>
        </w:rPr>
        <w:t xml:space="preserve"> </w:t>
      </w:r>
      <w:r w:rsidRPr="00084A96">
        <w:rPr>
          <w:rFonts w:ascii="Arial" w:hAnsi="Arial" w:cs="Arial"/>
        </w:rPr>
        <w:t>Clauses</w:t>
      </w:r>
      <w:r w:rsidRPr="00084A96">
        <w:rPr>
          <w:rFonts w:ascii="Arial" w:hAnsi="Arial" w:cs="Arial"/>
          <w:spacing w:val="-1"/>
        </w:rPr>
        <w:t xml:space="preserve"> </w:t>
      </w:r>
      <w:r w:rsidRPr="00084A96">
        <w:rPr>
          <w:rFonts w:ascii="Arial" w:hAnsi="Arial" w:cs="Arial"/>
        </w:rPr>
        <w:t>Administratives Particulières</w:t>
      </w:r>
      <w:r w:rsidRPr="00084A96">
        <w:rPr>
          <w:rFonts w:ascii="Arial" w:hAnsi="Arial" w:cs="Arial"/>
          <w:spacing w:val="-1"/>
        </w:rPr>
        <w:t xml:space="preserve"> </w:t>
      </w:r>
      <w:r w:rsidRPr="00084A96">
        <w:rPr>
          <w:rFonts w:ascii="Arial" w:hAnsi="Arial" w:cs="Arial"/>
        </w:rPr>
        <w:t>(CCAP)</w:t>
      </w:r>
    </w:p>
    <w:p w14:paraId="24F1CA9F" w14:textId="3C0BA45A" w:rsidR="00AD2656" w:rsidRPr="00084A96" w:rsidRDefault="000A1890" w:rsidP="00904ABC">
      <w:pPr>
        <w:pStyle w:val="Paragraphedeliste"/>
        <w:numPr>
          <w:ilvl w:val="0"/>
          <w:numId w:val="31"/>
        </w:numPr>
        <w:rPr>
          <w:rFonts w:ascii="Arial" w:hAnsi="Arial" w:cs="Arial"/>
        </w:rPr>
      </w:pPr>
      <w:r w:rsidRPr="00084A96">
        <w:rPr>
          <w:rFonts w:ascii="Arial" w:hAnsi="Arial" w:cs="Arial"/>
        </w:rPr>
        <w:t>Le</w:t>
      </w:r>
      <w:r w:rsidRPr="00084A96">
        <w:rPr>
          <w:rFonts w:ascii="Arial" w:hAnsi="Arial" w:cs="Arial"/>
          <w:spacing w:val="4"/>
        </w:rPr>
        <w:t xml:space="preserve"> </w:t>
      </w:r>
      <w:r w:rsidRPr="00084A96">
        <w:rPr>
          <w:rFonts w:ascii="Arial" w:hAnsi="Arial" w:cs="Arial"/>
        </w:rPr>
        <w:t>cahier</w:t>
      </w:r>
      <w:r w:rsidRPr="00084A96">
        <w:rPr>
          <w:rFonts w:ascii="Arial" w:hAnsi="Arial" w:cs="Arial"/>
          <w:spacing w:val="5"/>
        </w:rPr>
        <w:t xml:space="preserve"> </w:t>
      </w:r>
      <w:r w:rsidRPr="00084A96">
        <w:rPr>
          <w:rFonts w:ascii="Arial" w:hAnsi="Arial" w:cs="Arial"/>
        </w:rPr>
        <w:t>des</w:t>
      </w:r>
      <w:r w:rsidRPr="00084A96">
        <w:rPr>
          <w:rFonts w:ascii="Arial" w:hAnsi="Arial" w:cs="Arial"/>
          <w:spacing w:val="6"/>
        </w:rPr>
        <w:t xml:space="preserve"> </w:t>
      </w:r>
      <w:r w:rsidRPr="00084A96">
        <w:rPr>
          <w:rFonts w:ascii="Arial" w:hAnsi="Arial" w:cs="Arial"/>
        </w:rPr>
        <w:t>clauses</w:t>
      </w:r>
      <w:r w:rsidRPr="00084A96">
        <w:rPr>
          <w:rFonts w:ascii="Arial" w:hAnsi="Arial" w:cs="Arial"/>
          <w:spacing w:val="2"/>
        </w:rPr>
        <w:t xml:space="preserve"> </w:t>
      </w:r>
      <w:r w:rsidRPr="00084A96">
        <w:rPr>
          <w:rFonts w:ascii="Arial" w:hAnsi="Arial" w:cs="Arial"/>
        </w:rPr>
        <w:t>techniques</w:t>
      </w:r>
      <w:r w:rsidRPr="00084A96">
        <w:rPr>
          <w:rFonts w:ascii="Arial" w:hAnsi="Arial" w:cs="Arial"/>
          <w:spacing w:val="4"/>
        </w:rPr>
        <w:t xml:space="preserve"> </w:t>
      </w:r>
      <w:r w:rsidRPr="00084A96">
        <w:rPr>
          <w:rFonts w:ascii="Arial" w:hAnsi="Arial" w:cs="Arial"/>
        </w:rPr>
        <w:t>(CCTP</w:t>
      </w:r>
      <w:r w:rsidRPr="00084A96">
        <w:rPr>
          <w:rFonts w:ascii="Arial" w:hAnsi="Arial" w:cs="Arial"/>
          <w:spacing w:val="4"/>
        </w:rPr>
        <w:t xml:space="preserve"> </w:t>
      </w:r>
      <w:r w:rsidRPr="00084A96">
        <w:rPr>
          <w:rFonts w:ascii="Arial" w:hAnsi="Arial" w:cs="Arial"/>
        </w:rPr>
        <w:t>–</w:t>
      </w:r>
      <w:r w:rsidRPr="00084A96">
        <w:rPr>
          <w:rFonts w:ascii="Arial" w:hAnsi="Arial" w:cs="Arial"/>
          <w:spacing w:val="5"/>
        </w:rPr>
        <w:t xml:space="preserve"> </w:t>
      </w:r>
      <w:r w:rsidRPr="00084A96">
        <w:rPr>
          <w:rFonts w:ascii="Arial" w:hAnsi="Arial" w:cs="Arial"/>
        </w:rPr>
        <w:t>Dispositions</w:t>
      </w:r>
      <w:r w:rsidRPr="00084A96">
        <w:rPr>
          <w:rFonts w:ascii="Arial" w:hAnsi="Arial" w:cs="Arial"/>
          <w:spacing w:val="5"/>
        </w:rPr>
        <w:t xml:space="preserve"> </w:t>
      </w:r>
      <w:r w:rsidRPr="00084A96">
        <w:rPr>
          <w:rFonts w:ascii="Arial" w:hAnsi="Arial" w:cs="Arial"/>
        </w:rPr>
        <w:t>particulières)</w:t>
      </w:r>
    </w:p>
    <w:p w14:paraId="6AF701F6" w14:textId="24B7F021" w:rsidR="00AD2656" w:rsidRPr="00084A96" w:rsidRDefault="00AD2656" w:rsidP="00904ABC">
      <w:pPr>
        <w:pStyle w:val="Paragraphedeliste"/>
        <w:rPr>
          <w:rFonts w:ascii="Arial" w:hAnsi="Arial" w:cs="Arial"/>
        </w:rPr>
      </w:pPr>
    </w:p>
    <w:p w14:paraId="21133028" w14:textId="77777777" w:rsidR="000A1890" w:rsidRPr="00084A96" w:rsidRDefault="000A1890" w:rsidP="00904ABC">
      <w:pPr>
        <w:pStyle w:val="Paragraphedeliste"/>
        <w:rPr>
          <w:rFonts w:ascii="Arial" w:hAnsi="Arial" w:cs="Arial"/>
        </w:rPr>
      </w:pPr>
      <w:r w:rsidRPr="00084A96">
        <w:rPr>
          <w:rFonts w:ascii="Arial" w:hAnsi="Arial" w:cs="Arial"/>
          <w:w w:val="105"/>
        </w:rPr>
        <w:t>Cette</w:t>
      </w:r>
      <w:r w:rsidRPr="00084A96">
        <w:rPr>
          <w:rFonts w:ascii="Arial" w:hAnsi="Arial" w:cs="Arial"/>
          <w:spacing w:val="-9"/>
          <w:w w:val="105"/>
        </w:rPr>
        <w:t xml:space="preserve"> </w:t>
      </w:r>
      <w:r w:rsidRPr="00084A96">
        <w:rPr>
          <w:rFonts w:ascii="Arial" w:hAnsi="Arial" w:cs="Arial"/>
          <w:w w:val="105"/>
        </w:rPr>
        <w:t>liste</w:t>
      </w:r>
      <w:r w:rsidRPr="00084A96">
        <w:rPr>
          <w:rFonts w:ascii="Arial" w:hAnsi="Arial" w:cs="Arial"/>
          <w:spacing w:val="-10"/>
          <w:w w:val="105"/>
        </w:rPr>
        <w:t xml:space="preserve"> </w:t>
      </w:r>
      <w:r w:rsidRPr="00084A96">
        <w:rPr>
          <w:rFonts w:ascii="Arial" w:hAnsi="Arial" w:cs="Arial"/>
          <w:w w:val="105"/>
        </w:rPr>
        <w:t>pourra</w:t>
      </w:r>
      <w:r w:rsidRPr="00084A96">
        <w:rPr>
          <w:rFonts w:ascii="Arial" w:hAnsi="Arial" w:cs="Arial"/>
          <w:spacing w:val="-8"/>
          <w:w w:val="105"/>
        </w:rPr>
        <w:t xml:space="preserve"> </w:t>
      </w:r>
      <w:r w:rsidRPr="00084A96">
        <w:rPr>
          <w:rFonts w:ascii="Arial" w:hAnsi="Arial" w:cs="Arial"/>
          <w:w w:val="105"/>
        </w:rPr>
        <w:t>être</w:t>
      </w:r>
      <w:r w:rsidRPr="00084A96">
        <w:rPr>
          <w:rFonts w:ascii="Arial" w:hAnsi="Arial" w:cs="Arial"/>
          <w:spacing w:val="-10"/>
          <w:w w:val="105"/>
        </w:rPr>
        <w:t xml:space="preserve"> </w:t>
      </w:r>
      <w:r w:rsidRPr="00084A96">
        <w:rPr>
          <w:rFonts w:ascii="Arial" w:hAnsi="Arial" w:cs="Arial"/>
          <w:w w:val="105"/>
        </w:rPr>
        <w:t>complétée</w:t>
      </w:r>
      <w:r w:rsidRPr="00084A96">
        <w:rPr>
          <w:rFonts w:ascii="Arial" w:hAnsi="Arial" w:cs="Arial"/>
          <w:spacing w:val="-8"/>
          <w:w w:val="105"/>
        </w:rPr>
        <w:t xml:space="preserve"> </w:t>
      </w:r>
      <w:r w:rsidRPr="00084A96">
        <w:rPr>
          <w:rFonts w:ascii="Arial" w:hAnsi="Arial" w:cs="Arial"/>
          <w:w w:val="105"/>
        </w:rPr>
        <w:t>de</w:t>
      </w:r>
      <w:r w:rsidRPr="00084A96">
        <w:rPr>
          <w:rFonts w:ascii="Arial" w:hAnsi="Arial" w:cs="Arial"/>
          <w:spacing w:val="-10"/>
          <w:w w:val="105"/>
        </w:rPr>
        <w:t xml:space="preserve"> </w:t>
      </w:r>
      <w:r w:rsidRPr="00084A96">
        <w:rPr>
          <w:rFonts w:ascii="Arial" w:hAnsi="Arial" w:cs="Arial"/>
          <w:w w:val="105"/>
        </w:rPr>
        <w:t>toute</w:t>
      </w:r>
      <w:r w:rsidRPr="00084A96">
        <w:rPr>
          <w:rFonts w:ascii="Arial" w:hAnsi="Arial" w:cs="Arial"/>
          <w:spacing w:val="-10"/>
          <w:w w:val="105"/>
        </w:rPr>
        <w:t xml:space="preserve"> </w:t>
      </w:r>
      <w:r w:rsidRPr="00084A96">
        <w:rPr>
          <w:rFonts w:ascii="Arial" w:hAnsi="Arial" w:cs="Arial"/>
          <w:w w:val="105"/>
        </w:rPr>
        <w:t>annexe</w:t>
      </w:r>
      <w:r w:rsidRPr="00084A96">
        <w:rPr>
          <w:rFonts w:ascii="Arial" w:hAnsi="Arial" w:cs="Arial"/>
          <w:spacing w:val="-8"/>
          <w:w w:val="105"/>
        </w:rPr>
        <w:t xml:space="preserve"> </w:t>
      </w:r>
      <w:r w:rsidRPr="00084A96">
        <w:rPr>
          <w:rFonts w:ascii="Arial" w:hAnsi="Arial" w:cs="Arial"/>
          <w:w w:val="105"/>
        </w:rPr>
        <w:t>jugée</w:t>
      </w:r>
      <w:r w:rsidRPr="00084A96">
        <w:rPr>
          <w:rFonts w:ascii="Arial" w:hAnsi="Arial" w:cs="Arial"/>
          <w:spacing w:val="-10"/>
          <w:w w:val="105"/>
        </w:rPr>
        <w:t xml:space="preserve"> </w:t>
      </w:r>
      <w:r w:rsidRPr="00084A96">
        <w:rPr>
          <w:rFonts w:ascii="Arial" w:hAnsi="Arial" w:cs="Arial"/>
          <w:w w:val="105"/>
        </w:rPr>
        <w:t>nécessaire</w:t>
      </w:r>
      <w:r w:rsidR="0060477C" w:rsidRPr="00084A96">
        <w:rPr>
          <w:rFonts w:ascii="Arial" w:hAnsi="Arial" w:cs="Arial"/>
          <w:w w:val="105"/>
        </w:rPr>
        <w:t>.</w:t>
      </w:r>
    </w:p>
    <w:p w14:paraId="782B36AF" w14:textId="77777777" w:rsidR="000A1890" w:rsidRPr="00084A96" w:rsidRDefault="000A1890" w:rsidP="00904ABC">
      <w:pPr>
        <w:pStyle w:val="Corpsdetexte"/>
        <w:rPr>
          <w:rFonts w:ascii="Arial" w:hAnsi="Arial" w:cs="Arial"/>
        </w:rPr>
      </w:pPr>
      <w:r w:rsidRPr="00084A96">
        <w:rPr>
          <w:rFonts w:ascii="Arial" w:hAnsi="Arial" w:cs="Arial"/>
        </w:rPr>
        <w:t>Le présent règlement de la consultation ne dispense pas les candidats de prendre connaissance des</w:t>
      </w:r>
      <w:r w:rsidRPr="00084A96">
        <w:rPr>
          <w:rFonts w:ascii="Arial" w:hAnsi="Arial" w:cs="Arial"/>
          <w:spacing w:val="1"/>
        </w:rPr>
        <w:t xml:space="preserve"> </w:t>
      </w:r>
      <w:r w:rsidRPr="00084A96">
        <w:rPr>
          <w:rFonts w:ascii="Arial" w:hAnsi="Arial" w:cs="Arial"/>
        </w:rPr>
        <w:t>réglementations</w:t>
      </w:r>
      <w:r w:rsidRPr="00084A96">
        <w:rPr>
          <w:rFonts w:ascii="Arial" w:hAnsi="Arial" w:cs="Arial"/>
          <w:spacing w:val="-11"/>
        </w:rPr>
        <w:t xml:space="preserve"> </w:t>
      </w:r>
      <w:r w:rsidRPr="00084A96">
        <w:rPr>
          <w:rFonts w:ascii="Arial" w:hAnsi="Arial" w:cs="Arial"/>
        </w:rPr>
        <w:t>en</w:t>
      </w:r>
      <w:r w:rsidRPr="00084A96">
        <w:rPr>
          <w:rFonts w:ascii="Arial" w:hAnsi="Arial" w:cs="Arial"/>
          <w:spacing w:val="-10"/>
        </w:rPr>
        <w:t xml:space="preserve"> </w:t>
      </w:r>
      <w:r w:rsidRPr="00084A96">
        <w:rPr>
          <w:rFonts w:ascii="Arial" w:hAnsi="Arial" w:cs="Arial"/>
        </w:rPr>
        <w:t>vigueur,</w:t>
      </w:r>
      <w:r w:rsidRPr="00084A96">
        <w:rPr>
          <w:rFonts w:ascii="Arial" w:hAnsi="Arial" w:cs="Arial"/>
          <w:spacing w:val="-9"/>
        </w:rPr>
        <w:t xml:space="preserve"> </w:t>
      </w:r>
      <w:r w:rsidRPr="00084A96">
        <w:rPr>
          <w:rFonts w:ascii="Arial" w:hAnsi="Arial" w:cs="Arial"/>
        </w:rPr>
        <w:t>notamment</w:t>
      </w:r>
      <w:r w:rsidRPr="00084A96">
        <w:rPr>
          <w:rFonts w:ascii="Arial" w:hAnsi="Arial" w:cs="Arial"/>
          <w:spacing w:val="-11"/>
        </w:rPr>
        <w:t xml:space="preserve"> </w:t>
      </w:r>
      <w:r w:rsidRPr="00084A96">
        <w:rPr>
          <w:rFonts w:ascii="Arial" w:hAnsi="Arial" w:cs="Arial"/>
        </w:rPr>
        <w:t>l’Ordonnance</w:t>
      </w:r>
      <w:r w:rsidRPr="00084A96">
        <w:rPr>
          <w:rFonts w:ascii="Arial" w:hAnsi="Arial" w:cs="Arial"/>
          <w:spacing w:val="-10"/>
        </w:rPr>
        <w:t xml:space="preserve"> </w:t>
      </w:r>
      <w:r w:rsidRPr="00084A96">
        <w:rPr>
          <w:rFonts w:ascii="Arial" w:hAnsi="Arial" w:cs="Arial"/>
        </w:rPr>
        <w:t>n°2015-899</w:t>
      </w:r>
      <w:r w:rsidRPr="00084A96">
        <w:rPr>
          <w:rFonts w:ascii="Arial" w:hAnsi="Arial" w:cs="Arial"/>
          <w:spacing w:val="-10"/>
        </w:rPr>
        <w:t xml:space="preserve"> </w:t>
      </w:r>
      <w:r w:rsidRPr="00084A96">
        <w:rPr>
          <w:rFonts w:ascii="Arial" w:hAnsi="Arial" w:cs="Arial"/>
        </w:rPr>
        <w:t>du</w:t>
      </w:r>
      <w:r w:rsidRPr="00084A96">
        <w:rPr>
          <w:rFonts w:ascii="Arial" w:hAnsi="Arial" w:cs="Arial"/>
          <w:spacing w:val="-10"/>
        </w:rPr>
        <w:t xml:space="preserve"> </w:t>
      </w:r>
      <w:r w:rsidRPr="00084A96">
        <w:rPr>
          <w:rFonts w:ascii="Arial" w:hAnsi="Arial" w:cs="Arial"/>
        </w:rPr>
        <w:t>23/06/2015</w:t>
      </w:r>
      <w:r w:rsidRPr="00084A96">
        <w:rPr>
          <w:rFonts w:ascii="Arial" w:hAnsi="Arial" w:cs="Arial"/>
          <w:spacing w:val="-11"/>
        </w:rPr>
        <w:t xml:space="preserve"> </w:t>
      </w:r>
      <w:r w:rsidRPr="00084A96">
        <w:rPr>
          <w:rFonts w:ascii="Arial" w:hAnsi="Arial" w:cs="Arial"/>
        </w:rPr>
        <w:t>relative</w:t>
      </w:r>
      <w:r w:rsidRPr="00084A96">
        <w:rPr>
          <w:rFonts w:ascii="Arial" w:hAnsi="Arial" w:cs="Arial"/>
          <w:spacing w:val="-10"/>
        </w:rPr>
        <w:t xml:space="preserve"> </w:t>
      </w:r>
      <w:r w:rsidRPr="00084A96">
        <w:rPr>
          <w:rFonts w:ascii="Arial" w:hAnsi="Arial" w:cs="Arial"/>
        </w:rPr>
        <w:t>aux</w:t>
      </w:r>
      <w:r w:rsidRPr="00084A96">
        <w:rPr>
          <w:rFonts w:ascii="Arial" w:hAnsi="Arial" w:cs="Arial"/>
          <w:spacing w:val="-12"/>
        </w:rPr>
        <w:t xml:space="preserve"> </w:t>
      </w:r>
      <w:r w:rsidRPr="00084A96">
        <w:rPr>
          <w:rFonts w:ascii="Arial" w:hAnsi="Arial" w:cs="Arial"/>
        </w:rPr>
        <w:t>marchés</w:t>
      </w:r>
      <w:r w:rsidRPr="00084A96">
        <w:rPr>
          <w:rFonts w:ascii="Arial" w:hAnsi="Arial" w:cs="Arial"/>
          <w:spacing w:val="-56"/>
        </w:rPr>
        <w:t xml:space="preserve"> </w:t>
      </w:r>
      <w:r w:rsidRPr="00084A96">
        <w:rPr>
          <w:rFonts w:ascii="Arial" w:hAnsi="Arial" w:cs="Arial"/>
        </w:rPr>
        <w:t>publics</w:t>
      </w:r>
      <w:r w:rsidRPr="00084A96">
        <w:rPr>
          <w:rFonts w:ascii="Arial" w:hAnsi="Arial" w:cs="Arial"/>
          <w:spacing w:val="1"/>
        </w:rPr>
        <w:t xml:space="preserve"> </w:t>
      </w:r>
      <w:r w:rsidRPr="00084A96">
        <w:rPr>
          <w:rFonts w:ascii="Arial" w:hAnsi="Arial" w:cs="Arial"/>
        </w:rPr>
        <w:t>et</w:t>
      </w:r>
      <w:r w:rsidRPr="00084A96">
        <w:rPr>
          <w:rFonts w:ascii="Arial" w:hAnsi="Arial" w:cs="Arial"/>
          <w:spacing w:val="1"/>
        </w:rPr>
        <w:t xml:space="preserve"> </w:t>
      </w:r>
      <w:r w:rsidRPr="00084A96">
        <w:rPr>
          <w:rFonts w:ascii="Arial" w:hAnsi="Arial" w:cs="Arial"/>
        </w:rPr>
        <w:t>son</w:t>
      </w:r>
      <w:r w:rsidRPr="00084A96">
        <w:rPr>
          <w:rFonts w:ascii="Arial" w:hAnsi="Arial" w:cs="Arial"/>
          <w:spacing w:val="1"/>
        </w:rPr>
        <w:t xml:space="preserve"> </w:t>
      </w:r>
      <w:r w:rsidRPr="00084A96">
        <w:rPr>
          <w:rFonts w:ascii="Arial" w:hAnsi="Arial" w:cs="Arial"/>
        </w:rPr>
        <w:t>décret</w:t>
      </w:r>
      <w:r w:rsidRPr="00084A96">
        <w:rPr>
          <w:rFonts w:ascii="Arial" w:hAnsi="Arial" w:cs="Arial"/>
          <w:spacing w:val="1"/>
        </w:rPr>
        <w:t xml:space="preserve"> </w:t>
      </w:r>
      <w:r w:rsidRPr="00084A96">
        <w:rPr>
          <w:rFonts w:ascii="Arial" w:hAnsi="Arial" w:cs="Arial"/>
        </w:rPr>
        <w:t>d’application</w:t>
      </w:r>
      <w:r w:rsidRPr="00084A96">
        <w:rPr>
          <w:rFonts w:ascii="Arial" w:hAnsi="Arial" w:cs="Arial"/>
          <w:spacing w:val="1"/>
        </w:rPr>
        <w:t xml:space="preserve"> </w:t>
      </w:r>
      <w:r w:rsidRPr="00084A96">
        <w:rPr>
          <w:rFonts w:ascii="Arial" w:hAnsi="Arial" w:cs="Arial"/>
        </w:rPr>
        <w:t>n°</w:t>
      </w:r>
      <w:r w:rsidRPr="00084A96">
        <w:rPr>
          <w:rFonts w:ascii="Arial" w:hAnsi="Arial" w:cs="Arial"/>
          <w:spacing w:val="1"/>
        </w:rPr>
        <w:t xml:space="preserve"> </w:t>
      </w:r>
      <w:r w:rsidRPr="00084A96">
        <w:rPr>
          <w:rFonts w:ascii="Arial" w:hAnsi="Arial" w:cs="Arial"/>
        </w:rPr>
        <w:t>2016-360</w:t>
      </w:r>
      <w:r w:rsidRPr="00084A96">
        <w:rPr>
          <w:rFonts w:ascii="Arial" w:hAnsi="Arial" w:cs="Arial"/>
          <w:spacing w:val="1"/>
        </w:rPr>
        <w:t xml:space="preserve"> </w:t>
      </w:r>
      <w:r w:rsidRPr="00084A96">
        <w:rPr>
          <w:rFonts w:ascii="Arial" w:hAnsi="Arial" w:cs="Arial"/>
        </w:rPr>
        <w:t>du</w:t>
      </w:r>
      <w:r w:rsidRPr="00084A96">
        <w:rPr>
          <w:rFonts w:ascii="Arial" w:hAnsi="Arial" w:cs="Arial"/>
          <w:spacing w:val="1"/>
        </w:rPr>
        <w:t xml:space="preserve"> </w:t>
      </w:r>
      <w:r w:rsidRPr="00084A96">
        <w:rPr>
          <w:rFonts w:ascii="Arial" w:hAnsi="Arial" w:cs="Arial"/>
        </w:rPr>
        <w:t>25/03/2016</w:t>
      </w:r>
      <w:r w:rsidRPr="00084A96">
        <w:rPr>
          <w:rFonts w:ascii="Arial" w:hAnsi="Arial" w:cs="Arial"/>
          <w:spacing w:val="1"/>
        </w:rPr>
        <w:t xml:space="preserve"> </w:t>
      </w:r>
      <w:r w:rsidRPr="00084A96">
        <w:rPr>
          <w:rFonts w:ascii="Arial" w:hAnsi="Arial" w:cs="Arial"/>
        </w:rPr>
        <w:t>retranscrits</w:t>
      </w:r>
      <w:r w:rsidRPr="00084A96">
        <w:rPr>
          <w:rFonts w:ascii="Arial" w:hAnsi="Arial" w:cs="Arial"/>
          <w:spacing w:val="1"/>
        </w:rPr>
        <w:t xml:space="preserve"> </w:t>
      </w:r>
      <w:r w:rsidRPr="00084A96">
        <w:rPr>
          <w:rFonts w:ascii="Arial" w:hAnsi="Arial" w:cs="Arial"/>
        </w:rPr>
        <w:t>dans</w:t>
      </w:r>
      <w:r w:rsidRPr="00084A96">
        <w:rPr>
          <w:rFonts w:ascii="Arial" w:hAnsi="Arial" w:cs="Arial"/>
          <w:spacing w:val="1"/>
        </w:rPr>
        <w:t xml:space="preserve"> </w:t>
      </w:r>
      <w:r w:rsidRPr="00084A96">
        <w:rPr>
          <w:rFonts w:ascii="Arial" w:hAnsi="Arial" w:cs="Arial"/>
        </w:rPr>
        <w:t>le</w:t>
      </w:r>
      <w:r w:rsidRPr="00084A96">
        <w:rPr>
          <w:rFonts w:ascii="Arial" w:hAnsi="Arial" w:cs="Arial"/>
          <w:spacing w:val="1"/>
        </w:rPr>
        <w:t xml:space="preserve"> </w:t>
      </w:r>
      <w:r w:rsidRPr="00084A96">
        <w:rPr>
          <w:rFonts w:ascii="Arial" w:hAnsi="Arial" w:cs="Arial"/>
        </w:rPr>
        <w:t>code</w:t>
      </w:r>
      <w:r w:rsidRPr="00084A96">
        <w:rPr>
          <w:rFonts w:ascii="Arial" w:hAnsi="Arial" w:cs="Arial"/>
          <w:spacing w:val="1"/>
        </w:rPr>
        <w:t xml:space="preserve"> </w:t>
      </w:r>
      <w:r w:rsidRPr="00084A96">
        <w:rPr>
          <w:rFonts w:ascii="Arial" w:hAnsi="Arial" w:cs="Arial"/>
        </w:rPr>
        <w:t>de</w:t>
      </w:r>
      <w:r w:rsidRPr="00084A96">
        <w:rPr>
          <w:rFonts w:ascii="Arial" w:hAnsi="Arial" w:cs="Arial"/>
          <w:spacing w:val="1"/>
        </w:rPr>
        <w:t xml:space="preserve"> </w:t>
      </w:r>
      <w:r w:rsidRPr="00084A96">
        <w:rPr>
          <w:rFonts w:ascii="Arial" w:hAnsi="Arial" w:cs="Arial"/>
        </w:rPr>
        <w:t>la</w:t>
      </w:r>
      <w:r w:rsidRPr="00084A96">
        <w:rPr>
          <w:rFonts w:ascii="Arial" w:hAnsi="Arial" w:cs="Arial"/>
          <w:spacing w:val="1"/>
        </w:rPr>
        <w:t xml:space="preserve"> </w:t>
      </w:r>
      <w:r w:rsidRPr="00084A96">
        <w:rPr>
          <w:rFonts w:ascii="Arial" w:hAnsi="Arial" w:cs="Arial"/>
        </w:rPr>
        <w:t>commande</w:t>
      </w:r>
      <w:r w:rsidRPr="00084A96">
        <w:rPr>
          <w:rFonts w:ascii="Arial" w:hAnsi="Arial" w:cs="Arial"/>
          <w:spacing w:val="2"/>
        </w:rPr>
        <w:t xml:space="preserve"> </w:t>
      </w:r>
      <w:r w:rsidRPr="00084A96">
        <w:rPr>
          <w:rFonts w:ascii="Arial" w:hAnsi="Arial" w:cs="Arial"/>
        </w:rPr>
        <w:t>publique.</w:t>
      </w:r>
    </w:p>
    <w:p w14:paraId="420C4441" w14:textId="4FB4A932" w:rsidR="0094674A" w:rsidRPr="0090355B" w:rsidRDefault="0094674A" w:rsidP="0094674A">
      <w:pPr>
        <w:pStyle w:val="Titre2"/>
      </w:pPr>
      <w:r w:rsidRPr="0081719C">
        <w:t>Mise au point du march</w:t>
      </w:r>
      <w:r>
        <w:t>é</w:t>
      </w:r>
    </w:p>
    <w:p w14:paraId="6BA34C33" w14:textId="77777777" w:rsidR="0094674A" w:rsidRPr="0081719C" w:rsidRDefault="0094674A" w:rsidP="0094674A"/>
    <w:p w14:paraId="72AF3184" w14:textId="77777777" w:rsidR="0094674A" w:rsidRPr="00347155" w:rsidRDefault="0094674A" w:rsidP="0094674A">
      <w:pPr>
        <w:rPr>
          <w:rFonts w:ascii="Arial" w:hAnsi="Arial" w:cs="Arial"/>
        </w:rPr>
      </w:pPr>
      <w:r w:rsidRPr="00347155">
        <w:rPr>
          <w:rFonts w:ascii="Arial" w:hAnsi="Arial" w:cs="Arial"/>
        </w:rPr>
        <w:t>Avant la notification du marché, il sera procédé à une mise au point du marché avec le candidat retenu. Au cours de cette mise au point, toutes les questions concernant l’exécution des prestations pourront être évoquées afin de réduire les difficultés nées de l’exécution de ce marché.</w:t>
      </w:r>
    </w:p>
    <w:p w14:paraId="2CDDD4B5" w14:textId="77777777" w:rsidR="000A1890" w:rsidRPr="0090355B" w:rsidRDefault="000A1890" w:rsidP="0090355B">
      <w:pPr>
        <w:pStyle w:val="Default"/>
        <w:rPr>
          <w:rFonts w:asciiTheme="minorHAnsi" w:hAnsiTheme="minorHAnsi" w:cstheme="minorHAnsi"/>
          <w:b/>
          <w:bCs/>
          <w:color w:val="auto"/>
          <w:sz w:val="20"/>
          <w:szCs w:val="20"/>
        </w:rPr>
      </w:pPr>
    </w:p>
    <w:p w14:paraId="7E78AB70" w14:textId="14C95FEE" w:rsidR="00EE7156" w:rsidRPr="0094674A" w:rsidRDefault="0094674A" w:rsidP="0094674A">
      <w:pPr>
        <w:pStyle w:val="Titre1"/>
      </w:pPr>
      <w:r w:rsidRPr="0094674A">
        <w:t>CARACTERISTIQUES PRINCIPALES DU MARCHE</w:t>
      </w:r>
    </w:p>
    <w:p w14:paraId="042714E7" w14:textId="77777777" w:rsidR="00711CEA" w:rsidRDefault="00711CEA" w:rsidP="00904ABC">
      <w:pPr>
        <w:pStyle w:val="Titre2"/>
      </w:pPr>
      <w:r>
        <w:t>FORME DU MARCHE</w:t>
      </w:r>
    </w:p>
    <w:p w14:paraId="0A334C57" w14:textId="77777777" w:rsidR="0090355B" w:rsidRPr="0090355B" w:rsidRDefault="0090355B" w:rsidP="0090355B"/>
    <w:p w14:paraId="6A599577" w14:textId="4B5EAD83" w:rsidR="00711CEA" w:rsidRPr="00084A96" w:rsidRDefault="00711CEA" w:rsidP="00904ABC">
      <w:pPr>
        <w:pStyle w:val="Corpsdetexte"/>
        <w:rPr>
          <w:rFonts w:ascii="Arial" w:hAnsi="Arial" w:cs="Arial"/>
        </w:rPr>
      </w:pPr>
      <w:r w:rsidRPr="00084A96">
        <w:rPr>
          <w:rFonts w:ascii="Arial" w:hAnsi="Arial" w:cs="Arial"/>
        </w:rPr>
        <w:t xml:space="preserve">Le marché prend la forme d’un accord cadre à termes fixés, prévu à l’article 2125-1 du code, qui stipule que les accords-cadres sont des contrats "établissant tout ou partie des règles relatives aux commandes à passer au cours d'une période </w:t>
      </w:r>
      <w:r w:rsidR="008775D4" w:rsidRPr="00084A96">
        <w:rPr>
          <w:rFonts w:ascii="Arial" w:hAnsi="Arial" w:cs="Arial"/>
        </w:rPr>
        <w:t>donnée</w:t>
      </w:r>
      <w:r w:rsidR="0090355B" w:rsidRPr="00084A96">
        <w:rPr>
          <w:rFonts w:ascii="Arial" w:hAnsi="Arial" w:cs="Arial"/>
        </w:rPr>
        <w:t>"</w:t>
      </w:r>
      <w:r w:rsidR="008775D4" w:rsidRPr="00084A96">
        <w:rPr>
          <w:rFonts w:ascii="Arial" w:hAnsi="Arial" w:cs="Arial"/>
        </w:rPr>
        <w:t xml:space="preserve"> et</w:t>
      </w:r>
      <w:r w:rsidRPr="00084A96">
        <w:rPr>
          <w:rFonts w:ascii="Arial" w:hAnsi="Arial" w:cs="Arial"/>
        </w:rPr>
        <w:t xml:space="preserve"> suit les exigences des articles R2162-4 et suivants.</w:t>
      </w:r>
    </w:p>
    <w:p w14:paraId="09C7F53D" w14:textId="7DCD55FE" w:rsidR="00711CEA" w:rsidRPr="009C7427" w:rsidRDefault="00711CEA" w:rsidP="00904ABC">
      <w:pPr>
        <w:pStyle w:val="Titre2"/>
      </w:pPr>
      <w:r w:rsidRPr="009C7427">
        <w:t>ALLOTISSEMENT</w:t>
      </w:r>
    </w:p>
    <w:p w14:paraId="74624C93" w14:textId="77777777" w:rsidR="0090355B" w:rsidRPr="0090355B" w:rsidRDefault="0090355B" w:rsidP="0090355B"/>
    <w:p w14:paraId="5717D410" w14:textId="568CD8B4" w:rsidR="00711CEA" w:rsidRPr="00084A96" w:rsidRDefault="00711CEA" w:rsidP="00904ABC">
      <w:pPr>
        <w:pStyle w:val="Corpsdetexte"/>
        <w:rPr>
          <w:rFonts w:ascii="Arial" w:hAnsi="Arial" w:cs="Arial"/>
        </w:rPr>
      </w:pPr>
      <w:r w:rsidRPr="00084A96">
        <w:rPr>
          <w:rFonts w:ascii="Arial" w:hAnsi="Arial" w:cs="Arial"/>
        </w:rPr>
        <w:t>Le</w:t>
      </w:r>
      <w:r w:rsidRPr="00084A96">
        <w:rPr>
          <w:rFonts w:ascii="Arial" w:hAnsi="Arial" w:cs="Arial"/>
          <w:spacing w:val="-2"/>
        </w:rPr>
        <w:t xml:space="preserve"> </w:t>
      </w:r>
      <w:r w:rsidRPr="00084A96">
        <w:rPr>
          <w:rFonts w:ascii="Arial" w:hAnsi="Arial" w:cs="Arial"/>
        </w:rPr>
        <w:t>présent</w:t>
      </w:r>
      <w:r w:rsidRPr="00084A96">
        <w:rPr>
          <w:rFonts w:ascii="Arial" w:hAnsi="Arial" w:cs="Arial"/>
          <w:spacing w:val="-2"/>
        </w:rPr>
        <w:t xml:space="preserve"> </w:t>
      </w:r>
      <w:r w:rsidRPr="00084A96">
        <w:rPr>
          <w:rFonts w:ascii="Arial" w:hAnsi="Arial" w:cs="Arial"/>
        </w:rPr>
        <w:t>marché</w:t>
      </w:r>
      <w:r w:rsidRPr="00084A96">
        <w:rPr>
          <w:rFonts w:ascii="Arial" w:hAnsi="Arial" w:cs="Arial"/>
          <w:spacing w:val="-2"/>
        </w:rPr>
        <w:t xml:space="preserve"> </w:t>
      </w:r>
      <w:r w:rsidRPr="00084A96">
        <w:rPr>
          <w:rFonts w:ascii="Arial" w:hAnsi="Arial" w:cs="Arial"/>
        </w:rPr>
        <w:t>n’est</w:t>
      </w:r>
      <w:r w:rsidRPr="00084A96">
        <w:rPr>
          <w:rFonts w:ascii="Arial" w:hAnsi="Arial" w:cs="Arial"/>
          <w:spacing w:val="-2"/>
        </w:rPr>
        <w:t xml:space="preserve"> </w:t>
      </w:r>
      <w:r w:rsidRPr="00084A96">
        <w:rPr>
          <w:rFonts w:ascii="Arial" w:hAnsi="Arial" w:cs="Arial"/>
        </w:rPr>
        <w:t>pas</w:t>
      </w:r>
      <w:r w:rsidRPr="00084A96">
        <w:rPr>
          <w:rFonts w:ascii="Arial" w:hAnsi="Arial" w:cs="Arial"/>
          <w:spacing w:val="-5"/>
        </w:rPr>
        <w:t xml:space="preserve"> </w:t>
      </w:r>
      <w:r w:rsidRPr="00084A96">
        <w:rPr>
          <w:rFonts w:ascii="Arial" w:hAnsi="Arial" w:cs="Arial"/>
        </w:rPr>
        <w:t>alloti</w:t>
      </w:r>
      <w:r w:rsidRPr="00084A96">
        <w:rPr>
          <w:rFonts w:ascii="Arial" w:hAnsi="Arial" w:cs="Arial"/>
          <w:spacing w:val="-5"/>
        </w:rPr>
        <w:t xml:space="preserve"> </w:t>
      </w:r>
      <w:r w:rsidRPr="00084A96">
        <w:rPr>
          <w:rFonts w:ascii="Arial" w:hAnsi="Arial" w:cs="Arial"/>
        </w:rPr>
        <w:t>car</w:t>
      </w:r>
      <w:r w:rsidRPr="00084A96">
        <w:rPr>
          <w:rFonts w:ascii="Arial" w:hAnsi="Arial" w:cs="Arial"/>
          <w:spacing w:val="-2"/>
        </w:rPr>
        <w:t xml:space="preserve"> </w:t>
      </w:r>
      <w:r w:rsidRPr="00084A96">
        <w:rPr>
          <w:rFonts w:ascii="Arial" w:hAnsi="Arial" w:cs="Arial"/>
        </w:rPr>
        <w:t>les</w:t>
      </w:r>
      <w:r w:rsidRPr="00084A96">
        <w:rPr>
          <w:rFonts w:ascii="Arial" w:hAnsi="Arial" w:cs="Arial"/>
          <w:spacing w:val="-2"/>
        </w:rPr>
        <w:t xml:space="preserve"> </w:t>
      </w:r>
      <w:r w:rsidRPr="00084A96">
        <w:rPr>
          <w:rFonts w:ascii="Arial" w:hAnsi="Arial" w:cs="Arial"/>
        </w:rPr>
        <w:t>prestations</w:t>
      </w:r>
      <w:r w:rsidRPr="00084A96">
        <w:rPr>
          <w:rFonts w:ascii="Arial" w:hAnsi="Arial" w:cs="Arial"/>
          <w:spacing w:val="-2"/>
        </w:rPr>
        <w:t xml:space="preserve"> </w:t>
      </w:r>
      <w:r w:rsidRPr="00084A96">
        <w:rPr>
          <w:rFonts w:ascii="Arial" w:hAnsi="Arial" w:cs="Arial"/>
        </w:rPr>
        <w:t>prévues</w:t>
      </w:r>
      <w:r w:rsidRPr="00084A96">
        <w:rPr>
          <w:rFonts w:ascii="Arial" w:hAnsi="Arial" w:cs="Arial"/>
          <w:spacing w:val="-4"/>
        </w:rPr>
        <w:t xml:space="preserve"> </w:t>
      </w:r>
      <w:r w:rsidRPr="00084A96">
        <w:rPr>
          <w:rFonts w:ascii="Arial" w:hAnsi="Arial" w:cs="Arial"/>
        </w:rPr>
        <w:t>constituent</w:t>
      </w:r>
      <w:r w:rsidRPr="00084A96">
        <w:rPr>
          <w:rFonts w:ascii="Arial" w:hAnsi="Arial" w:cs="Arial"/>
          <w:spacing w:val="-3"/>
        </w:rPr>
        <w:t xml:space="preserve"> </w:t>
      </w:r>
      <w:r w:rsidRPr="00084A96">
        <w:rPr>
          <w:rFonts w:ascii="Arial" w:hAnsi="Arial" w:cs="Arial"/>
        </w:rPr>
        <w:t>un</w:t>
      </w:r>
      <w:r w:rsidRPr="00084A96">
        <w:rPr>
          <w:rFonts w:ascii="Arial" w:hAnsi="Arial" w:cs="Arial"/>
          <w:spacing w:val="-3"/>
        </w:rPr>
        <w:t xml:space="preserve"> </w:t>
      </w:r>
      <w:r w:rsidRPr="00084A96">
        <w:rPr>
          <w:rFonts w:ascii="Arial" w:hAnsi="Arial" w:cs="Arial"/>
        </w:rPr>
        <w:t>tout</w:t>
      </w:r>
      <w:r w:rsidRPr="00084A96">
        <w:rPr>
          <w:rFonts w:ascii="Arial" w:hAnsi="Arial" w:cs="Arial"/>
          <w:spacing w:val="-2"/>
        </w:rPr>
        <w:t xml:space="preserve"> </w:t>
      </w:r>
      <w:r w:rsidRPr="00084A96">
        <w:rPr>
          <w:rFonts w:ascii="Arial" w:hAnsi="Arial" w:cs="Arial"/>
        </w:rPr>
        <w:t>indissociable.</w:t>
      </w:r>
    </w:p>
    <w:p w14:paraId="482F5EC6" w14:textId="77777777" w:rsidR="00711CEA" w:rsidRPr="00AA59DF" w:rsidRDefault="00711CEA" w:rsidP="00904ABC">
      <w:pPr>
        <w:pStyle w:val="Titre2"/>
      </w:pPr>
      <w:r w:rsidRPr="00AA59DF">
        <w:lastRenderedPageBreak/>
        <w:t>MONTANT MAXIMAL DU MARCHE</w:t>
      </w:r>
    </w:p>
    <w:p w14:paraId="34C816D6" w14:textId="77777777" w:rsidR="0090355B" w:rsidRPr="0090355B" w:rsidRDefault="0090355B" w:rsidP="00904ABC">
      <w:bookmarkStart w:id="4" w:name="_Hlk136856863"/>
    </w:p>
    <w:p w14:paraId="5C53C086" w14:textId="19A081EA" w:rsidR="00711CEA" w:rsidRPr="00084A96" w:rsidRDefault="00711CEA" w:rsidP="00904ABC">
      <w:pPr>
        <w:rPr>
          <w:rFonts w:ascii="Arial" w:hAnsi="Arial" w:cs="Arial"/>
        </w:rPr>
      </w:pPr>
      <w:r w:rsidRPr="00084A96">
        <w:rPr>
          <w:rFonts w:ascii="Arial" w:hAnsi="Arial" w:cs="Arial"/>
        </w:rPr>
        <w:t xml:space="preserve">Sur l’ensemble de la durée du marché, les prestations cumulées ne peuvent excéder </w:t>
      </w:r>
      <w:r w:rsidR="00100482">
        <w:rPr>
          <w:rFonts w:ascii="Arial" w:hAnsi="Arial" w:cs="Arial"/>
        </w:rPr>
        <w:t>20</w:t>
      </w:r>
      <w:r w:rsidRPr="00084A96">
        <w:rPr>
          <w:rFonts w:ascii="Arial" w:hAnsi="Arial" w:cs="Arial"/>
        </w:rPr>
        <w:t>0 000 euros HT.</w:t>
      </w:r>
    </w:p>
    <w:bookmarkEnd w:id="4"/>
    <w:p w14:paraId="6C826F43" w14:textId="77777777" w:rsidR="00711CEA" w:rsidRPr="009C7427" w:rsidRDefault="00711CEA" w:rsidP="00904ABC">
      <w:pPr>
        <w:pStyle w:val="Titre2"/>
      </w:pPr>
      <w:r w:rsidRPr="009C7427">
        <w:t>DURÉE</w:t>
      </w:r>
    </w:p>
    <w:p w14:paraId="5BD4610C" w14:textId="77777777" w:rsidR="0090355B" w:rsidRPr="0090355B" w:rsidRDefault="0090355B" w:rsidP="0090355B"/>
    <w:p w14:paraId="62F3469D" w14:textId="6D045F99" w:rsidR="00711CEA" w:rsidRPr="00084A96" w:rsidRDefault="00711CEA" w:rsidP="00904ABC">
      <w:pPr>
        <w:pStyle w:val="Corpsdetexte"/>
        <w:rPr>
          <w:rFonts w:ascii="Arial" w:hAnsi="Arial" w:cs="Arial"/>
        </w:rPr>
      </w:pPr>
      <w:r w:rsidRPr="00084A96">
        <w:rPr>
          <w:rFonts w:ascii="Arial" w:hAnsi="Arial" w:cs="Arial"/>
        </w:rPr>
        <w:t>Le présent marché est d’une durée de 12 mois.</w:t>
      </w:r>
      <w:r w:rsidRPr="00084A96">
        <w:rPr>
          <w:rFonts w:ascii="Arial" w:hAnsi="Arial" w:cs="Arial"/>
          <w:spacing w:val="1"/>
        </w:rPr>
        <w:t xml:space="preserve"> </w:t>
      </w:r>
      <w:r w:rsidRPr="00084A96">
        <w:rPr>
          <w:rFonts w:ascii="Arial" w:hAnsi="Arial" w:cs="Arial"/>
        </w:rPr>
        <w:t>Les</w:t>
      </w:r>
      <w:r w:rsidRPr="00084A96">
        <w:rPr>
          <w:rFonts w:ascii="Arial" w:hAnsi="Arial" w:cs="Arial"/>
          <w:spacing w:val="1"/>
        </w:rPr>
        <w:t xml:space="preserve"> </w:t>
      </w:r>
      <w:r w:rsidRPr="00084A96">
        <w:rPr>
          <w:rFonts w:ascii="Arial" w:hAnsi="Arial" w:cs="Arial"/>
        </w:rPr>
        <w:t>prestations</w:t>
      </w:r>
      <w:r w:rsidRPr="00084A96">
        <w:rPr>
          <w:rFonts w:ascii="Arial" w:hAnsi="Arial" w:cs="Arial"/>
          <w:spacing w:val="1"/>
        </w:rPr>
        <w:t xml:space="preserve"> </w:t>
      </w:r>
      <w:r w:rsidRPr="00084A96">
        <w:rPr>
          <w:rFonts w:ascii="Arial" w:hAnsi="Arial" w:cs="Arial"/>
        </w:rPr>
        <w:t>débuteront</w:t>
      </w:r>
      <w:r w:rsidRPr="00084A96">
        <w:rPr>
          <w:rFonts w:ascii="Arial" w:hAnsi="Arial" w:cs="Arial"/>
          <w:spacing w:val="1"/>
        </w:rPr>
        <w:t xml:space="preserve"> </w:t>
      </w:r>
      <w:r w:rsidRPr="00084A96">
        <w:rPr>
          <w:rFonts w:ascii="Arial" w:hAnsi="Arial" w:cs="Arial"/>
        </w:rPr>
        <w:t>à</w:t>
      </w:r>
      <w:r w:rsidRPr="00084A96">
        <w:rPr>
          <w:rFonts w:ascii="Arial" w:hAnsi="Arial" w:cs="Arial"/>
          <w:spacing w:val="1"/>
        </w:rPr>
        <w:t xml:space="preserve"> </w:t>
      </w:r>
      <w:r w:rsidRPr="00084A96">
        <w:rPr>
          <w:rFonts w:ascii="Arial" w:hAnsi="Arial" w:cs="Arial"/>
        </w:rPr>
        <w:t>la</w:t>
      </w:r>
      <w:r w:rsidRPr="00084A96">
        <w:rPr>
          <w:rFonts w:ascii="Arial" w:hAnsi="Arial" w:cs="Arial"/>
          <w:spacing w:val="1"/>
        </w:rPr>
        <w:t xml:space="preserve"> </w:t>
      </w:r>
      <w:r w:rsidRPr="00084A96">
        <w:rPr>
          <w:rFonts w:ascii="Arial" w:hAnsi="Arial" w:cs="Arial"/>
        </w:rPr>
        <w:t>date</w:t>
      </w:r>
      <w:r w:rsidRPr="00084A96">
        <w:rPr>
          <w:rFonts w:ascii="Arial" w:hAnsi="Arial" w:cs="Arial"/>
          <w:spacing w:val="1"/>
        </w:rPr>
        <w:t xml:space="preserve"> </w:t>
      </w:r>
      <w:r w:rsidRPr="00084A96">
        <w:rPr>
          <w:rFonts w:ascii="Arial" w:hAnsi="Arial" w:cs="Arial"/>
        </w:rPr>
        <w:t>mentionnée</w:t>
      </w:r>
      <w:r w:rsidRPr="00084A96">
        <w:rPr>
          <w:rFonts w:ascii="Arial" w:hAnsi="Arial" w:cs="Arial"/>
          <w:spacing w:val="1"/>
        </w:rPr>
        <w:t xml:space="preserve"> </w:t>
      </w:r>
      <w:r w:rsidRPr="00084A96">
        <w:rPr>
          <w:rFonts w:ascii="Arial" w:hAnsi="Arial" w:cs="Arial"/>
        </w:rPr>
        <w:t>dans</w:t>
      </w:r>
      <w:r w:rsidRPr="00084A96">
        <w:rPr>
          <w:rFonts w:ascii="Arial" w:hAnsi="Arial" w:cs="Arial"/>
          <w:spacing w:val="1"/>
        </w:rPr>
        <w:t xml:space="preserve"> </w:t>
      </w:r>
      <w:r w:rsidRPr="00084A96">
        <w:rPr>
          <w:rFonts w:ascii="Arial" w:hAnsi="Arial" w:cs="Arial"/>
        </w:rPr>
        <w:t>la</w:t>
      </w:r>
      <w:r w:rsidRPr="00084A96">
        <w:rPr>
          <w:rFonts w:ascii="Arial" w:hAnsi="Arial" w:cs="Arial"/>
          <w:spacing w:val="1"/>
        </w:rPr>
        <w:t xml:space="preserve"> </w:t>
      </w:r>
      <w:r w:rsidRPr="00084A96">
        <w:rPr>
          <w:rFonts w:ascii="Arial" w:hAnsi="Arial" w:cs="Arial"/>
        </w:rPr>
        <w:t>notification du marché.</w:t>
      </w:r>
    </w:p>
    <w:p w14:paraId="29E8D6D1" w14:textId="77777777" w:rsidR="00711CEA" w:rsidRPr="00084A96" w:rsidRDefault="00711CEA" w:rsidP="00904ABC">
      <w:pPr>
        <w:pStyle w:val="Corpsdetexte"/>
        <w:rPr>
          <w:rFonts w:ascii="Arial" w:hAnsi="Arial" w:cs="Arial"/>
        </w:rPr>
      </w:pPr>
      <w:r w:rsidRPr="00084A96">
        <w:rPr>
          <w:rFonts w:ascii="Arial" w:hAnsi="Arial" w:cs="Arial"/>
        </w:rPr>
        <w:t>Le marché est reconductible 3 fois pour 1 durée de 12 mois, sans pouvoir excéder 48 mois au total.</w:t>
      </w:r>
    </w:p>
    <w:p w14:paraId="709B68AA" w14:textId="549EF06A" w:rsidR="00EE7156" w:rsidRPr="0081719C" w:rsidRDefault="00EE7156" w:rsidP="00904ABC">
      <w:pPr>
        <w:pStyle w:val="Titre2"/>
      </w:pPr>
      <w:r w:rsidRPr="0081719C">
        <w:t xml:space="preserve">MODALITES DE FINANCEMENT DU MARCHE ET DELAI DE REGLEMENT </w:t>
      </w:r>
    </w:p>
    <w:p w14:paraId="150B2471" w14:textId="77777777" w:rsidR="00EE7156" w:rsidRPr="0090355B" w:rsidRDefault="00EE7156" w:rsidP="0090355B"/>
    <w:p w14:paraId="6781BF11" w14:textId="77777777" w:rsidR="00B03E99" w:rsidRPr="0090355B" w:rsidRDefault="00EE7156" w:rsidP="0090355B">
      <w:pPr>
        <w:rPr>
          <w:rFonts w:ascii="Arial" w:hAnsi="Arial" w:cs="Arial"/>
        </w:rPr>
      </w:pPr>
      <w:r w:rsidRPr="0090355B">
        <w:rPr>
          <w:rFonts w:ascii="Arial" w:hAnsi="Arial" w:cs="Arial"/>
        </w:rPr>
        <w:t xml:space="preserve">Le mode de règlement est le virement bancaire. Le paiement des sommes dues interviendra sur présentation d’une facture, selon les </w:t>
      </w:r>
      <w:r w:rsidR="00D23396" w:rsidRPr="0090355B">
        <w:rPr>
          <w:rFonts w:ascii="Arial" w:hAnsi="Arial" w:cs="Arial"/>
        </w:rPr>
        <w:t xml:space="preserve">modalités définies </w:t>
      </w:r>
      <w:r w:rsidR="00B03E99" w:rsidRPr="0090355B">
        <w:rPr>
          <w:rFonts w:ascii="Arial" w:hAnsi="Arial" w:cs="Arial"/>
        </w:rPr>
        <w:t>au</w:t>
      </w:r>
      <w:r w:rsidRPr="0090355B">
        <w:rPr>
          <w:rFonts w:ascii="Arial" w:hAnsi="Arial" w:cs="Arial"/>
        </w:rPr>
        <w:t xml:space="preserve"> CC</w:t>
      </w:r>
      <w:r w:rsidR="00B03E99" w:rsidRPr="0090355B">
        <w:rPr>
          <w:rFonts w:ascii="Arial" w:hAnsi="Arial" w:cs="Arial"/>
        </w:rPr>
        <w:t>A</w:t>
      </w:r>
      <w:r w:rsidRPr="0090355B">
        <w:rPr>
          <w:rFonts w:ascii="Arial" w:hAnsi="Arial" w:cs="Arial"/>
        </w:rPr>
        <w:t xml:space="preserve">P, dans un délai de 30 jours. </w:t>
      </w:r>
    </w:p>
    <w:p w14:paraId="778BDBF8" w14:textId="77777777" w:rsidR="00B03E99" w:rsidRPr="0090355B" w:rsidRDefault="00B03E99" w:rsidP="0090355B">
      <w:pPr>
        <w:rPr>
          <w:rFonts w:ascii="Arial" w:hAnsi="Arial" w:cs="Arial"/>
        </w:rPr>
      </w:pPr>
    </w:p>
    <w:p w14:paraId="4B82AF68" w14:textId="5EBA9B47" w:rsidR="00EE7156" w:rsidRPr="0090355B" w:rsidRDefault="00EE7156" w:rsidP="0090355B">
      <w:pPr>
        <w:rPr>
          <w:rFonts w:ascii="Arial" w:hAnsi="Arial" w:cs="Arial"/>
        </w:rPr>
      </w:pPr>
      <w:r w:rsidRPr="0090355B">
        <w:rPr>
          <w:rFonts w:ascii="Arial" w:hAnsi="Arial" w:cs="Arial"/>
        </w:rPr>
        <w:t xml:space="preserve">Les modalités de financement du marché sont définies </w:t>
      </w:r>
      <w:r w:rsidR="00D23396" w:rsidRPr="0090355B">
        <w:rPr>
          <w:rFonts w:ascii="Arial" w:hAnsi="Arial" w:cs="Arial"/>
        </w:rPr>
        <w:t>dans le</w:t>
      </w:r>
      <w:r w:rsidRPr="0090355B">
        <w:rPr>
          <w:rFonts w:ascii="Arial" w:hAnsi="Arial" w:cs="Arial"/>
        </w:rPr>
        <w:t xml:space="preserve"> CC</w:t>
      </w:r>
      <w:r w:rsidR="00274A97" w:rsidRPr="0090355B">
        <w:rPr>
          <w:rFonts w:ascii="Arial" w:hAnsi="Arial" w:cs="Arial"/>
        </w:rPr>
        <w:t>A</w:t>
      </w:r>
      <w:r w:rsidRPr="0090355B">
        <w:rPr>
          <w:rFonts w:ascii="Arial" w:hAnsi="Arial" w:cs="Arial"/>
        </w:rPr>
        <w:t xml:space="preserve">P et s’exécutent conformément aux prescriptions </w:t>
      </w:r>
      <w:r w:rsidR="00F960BD" w:rsidRPr="0090355B">
        <w:rPr>
          <w:rFonts w:ascii="Arial" w:hAnsi="Arial" w:cs="Arial"/>
        </w:rPr>
        <w:t xml:space="preserve">du </w:t>
      </w:r>
      <w:r w:rsidR="00274A97" w:rsidRPr="0090355B">
        <w:rPr>
          <w:rFonts w:ascii="Arial" w:hAnsi="Arial" w:cs="Arial"/>
        </w:rPr>
        <w:t xml:space="preserve">code de la commande publique </w:t>
      </w:r>
      <w:r w:rsidRPr="0090355B">
        <w:rPr>
          <w:rFonts w:ascii="Arial" w:hAnsi="Arial" w:cs="Arial"/>
        </w:rPr>
        <w:t>: le candidat pourra bénéficier d’une avance conformément</w:t>
      </w:r>
      <w:r w:rsidR="00A6306E" w:rsidRPr="0090355B">
        <w:rPr>
          <w:rFonts w:ascii="Arial" w:hAnsi="Arial" w:cs="Arial"/>
        </w:rPr>
        <w:t xml:space="preserve"> à l’article 7 du CCAP</w:t>
      </w:r>
      <w:r w:rsidR="00E11FFA" w:rsidRPr="0090355B">
        <w:rPr>
          <w:rFonts w:ascii="Arial" w:hAnsi="Arial" w:cs="Arial"/>
        </w:rPr>
        <w:t>,</w:t>
      </w:r>
      <w:r w:rsidRPr="0090355B">
        <w:rPr>
          <w:rFonts w:ascii="Arial" w:hAnsi="Arial" w:cs="Arial"/>
        </w:rPr>
        <w:t xml:space="preserve"> sauf s’il stipule expressément sa renonciation sur l’acte d’engagement (</w:t>
      </w:r>
      <w:r w:rsidR="00274A97" w:rsidRPr="0090355B">
        <w:rPr>
          <w:rFonts w:ascii="Arial" w:hAnsi="Arial" w:cs="Arial"/>
        </w:rPr>
        <w:t>ATTRI1</w:t>
      </w:r>
      <w:r w:rsidRPr="0090355B">
        <w:rPr>
          <w:rFonts w:ascii="Arial" w:hAnsi="Arial" w:cs="Arial"/>
        </w:rPr>
        <w:t>).</w:t>
      </w:r>
    </w:p>
    <w:p w14:paraId="6F8FFB6D" w14:textId="77777777" w:rsidR="00B03E99" w:rsidRPr="0090355B" w:rsidRDefault="00B03E99" w:rsidP="0090355B"/>
    <w:p w14:paraId="01AD6BDA" w14:textId="77777777" w:rsidR="00860E3E" w:rsidRPr="0090355B" w:rsidRDefault="00EE7156" w:rsidP="0090355B">
      <w:pPr>
        <w:rPr>
          <w:rFonts w:ascii="Arial" w:hAnsi="Arial" w:cs="Arial"/>
        </w:rPr>
      </w:pPr>
      <w:r w:rsidRPr="0090355B">
        <w:rPr>
          <w:rFonts w:ascii="Arial" w:hAnsi="Arial" w:cs="Arial"/>
        </w:rPr>
        <w:t xml:space="preserve">Les prix sont fermes. </w:t>
      </w:r>
    </w:p>
    <w:p w14:paraId="4603BD00" w14:textId="493794B5" w:rsidR="0094674A" w:rsidRPr="0081719C" w:rsidRDefault="0094674A" w:rsidP="0094674A">
      <w:pPr>
        <w:pStyle w:val="Titre1"/>
      </w:pPr>
      <w:r>
        <w:t>CONTENU DES OFFRES</w:t>
      </w:r>
    </w:p>
    <w:p w14:paraId="54B5C99D" w14:textId="77777777" w:rsidR="0094674A" w:rsidRDefault="0094674A" w:rsidP="0094674A">
      <w:pPr>
        <w:pStyle w:val="Titre2"/>
      </w:pPr>
      <w:r>
        <w:t>DATE ET HEURE LIMITES</w:t>
      </w:r>
    </w:p>
    <w:p w14:paraId="63891392" w14:textId="77777777" w:rsidR="0094674A" w:rsidRPr="0090355B" w:rsidRDefault="0094674A" w:rsidP="0090355B"/>
    <w:p w14:paraId="1CC0B0F1" w14:textId="5F7AF0E0" w:rsidR="0094674A" w:rsidRPr="0090355B" w:rsidRDefault="0094674A" w:rsidP="0090355B">
      <w:pPr>
        <w:rPr>
          <w:rFonts w:ascii="Arial" w:hAnsi="Arial" w:cs="Arial"/>
        </w:rPr>
      </w:pPr>
      <w:r w:rsidRPr="0090355B">
        <w:rPr>
          <w:rFonts w:ascii="Arial" w:hAnsi="Arial" w:cs="Arial"/>
        </w:rPr>
        <w:t xml:space="preserve">La date limite de remise des offres est fixée au : le </w:t>
      </w:r>
      <w:r w:rsidR="00072FE8">
        <w:rPr>
          <w:rFonts w:ascii="Arial" w:hAnsi="Arial" w:cs="Arial"/>
        </w:rPr>
        <w:t>7 juillet 2026 à 17H30</w:t>
      </w:r>
      <w:r w:rsidRPr="0090355B">
        <w:rPr>
          <w:rFonts w:ascii="Arial" w:hAnsi="Arial" w:cs="Arial"/>
        </w:rPr>
        <w:t xml:space="preserve"> heure de </w:t>
      </w:r>
      <w:r w:rsidR="00072FE8">
        <w:rPr>
          <w:rFonts w:ascii="Arial" w:hAnsi="Arial" w:cs="Arial"/>
        </w:rPr>
        <w:t>Paris</w:t>
      </w:r>
    </w:p>
    <w:p w14:paraId="2750CC6B" w14:textId="77777777" w:rsidR="0094674A" w:rsidRPr="00F563E8" w:rsidRDefault="0094674A" w:rsidP="0090355B">
      <w:pPr>
        <w:rPr>
          <w:rFonts w:ascii="Arial" w:hAnsi="Arial" w:cs="Arial"/>
          <w:u w:val="single"/>
        </w:rPr>
      </w:pPr>
      <w:r w:rsidRPr="00F563E8">
        <w:rPr>
          <w:rFonts w:ascii="Arial" w:hAnsi="Arial" w:cs="Arial"/>
          <w:u w:val="single"/>
        </w:rPr>
        <w:t>Délai impératif.</w:t>
      </w:r>
    </w:p>
    <w:p w14:paraId="61BEE78E" w14:textId="77777777" w:rsidR="0094674A" w:rsidRPr="0090355B" w:rsidRDefault="0094674A" w:rsidP="0090355B">
      <w:pPr>
        <w:rPr>
          <w:rFonts w:ascii="Arial" w:hAnsi="Arial" w:cs="Arial"/>
        </w:rPr>
      </w:pPr>
      <w:r w:rsidRPr="0090355B">
        <w:rPr>
          <w:rFonts w:ascii="Arial" w:hAnsi="Arial" w:cs="Arial"/>
        </w:rPr>
        <w:t>Les dossiers qui seraient remis ou dont l'avis de réception serait délivré après la date et l'heure limites fixées ci-dessus, ainsi que ceux remis sous enveloppe non cachetée, ne seront pas retenus.</w:t>
      </w:r>
    </w:p>
    <w:p w14:paraId="36045DCC" w14:textId="77777777" w:rsidR="0094674A" w:rsidRDefault="0094674A" w:rsidP="0094674A">
      <w:pPr>
        <w:pStyle w:val="Titre2"/>
      </w:pPr>
      <w:r>
        <w:t>DOSSIER DE CANDIDATURE</w:t>
      </w:r>
    </w:p>
    <w:p w14:paraId="608F3D1D" w14:textId="77777777" w:rsidR="0094674A" w:rsidRPr="00EB2B05" w:rsidRDefault="0094674A" w:rsidP="0094674A"/>
    <w:p w14:paraId="722871DA" w14:textId="77777777" w:rsidR="0094674A" w:rsidRPr="00084A96" w:rsidRDefault="0094674A" w:rsidP="0094674A">
      <w:pPr>
        <w:rPr>
          <w:rFonts w:ascii="Arial" w:hAnsi="Arial" w:cs="Arial"/>
        </w:rPr>
      </w:pPr>
      <w:r w:rsidRPr="00084A96">
        <w:rPr>
          <w:rFonts w:ascii="Arial" w:hAnsi="Arial" w:cs="Arial"/>
        </w:rPr>
        <w:t>Il contiendra l’ensemble des pièces et documents, ci-après énumérés. Tous ces documents seront datés, signés par une personne habilitée à engager juridiquement le candidat.</w:t>
      </w:r>
    </w:p>
    <w:p w14:paraId="14A49CC1" w14:textId="77777777" w:rsidR="0094674A" w:rsidRPr="00084A96" w:rsidRDefault="0094674A" w:rsidP="0094674A">
      <w:pPr>
        <w:pStyle w:val="Paragraphedeliste"/>
        <w:numPr>
          <w:ilvl w:val="0"/>
          <w:numId w:val="43"/>
        </w:numPr>
        <w:rPr>
          <w:rFonts w:ascii="Arial" w:hAnsi="Arial" w:cs="Arial"/>
        </w:rPr>
      </w:pPr>
      <w:r w:rsidRPr="00084A96">
        <w:rPr>
          <w:rFonts w:ascii="Arial" w:hAnsi="Arial" w:cs="Arial"/>
        </w:rPr>
        <w:t>La lettre</w:t>
      </w:r>
      <w:r w:rsidRPr="00084A96">
        <w:rPr>
          <w:rFonts w:ascii="Arial" w:hAnsi="Arial" w:cs="Arial"/>
          <w:spacing w:val="1"/>
        </w:rPr>
        <w:t xml:space="preserve"> </w:t>
      </w:r>
      <w:r w:rsidRPr="00084A96">
        <w:rPr>
          <w:rFonts w:ascii="Arial" w:hAnsi="Arial" w:cs="Arial"/>
        </w:rPr>
        <w:t>de</w:t>
      </w:r>
      <w:r w:rsidRPr="00084A96">
        <w:rPr>
          <w:rFonts w:ascii="Arial" w:hAnsi="Arial" w:cs="Arial"/>
          <w:spacing w:val="-2"/>
        </w:rPr>
        <w:t xml:space="preserve"> </w:t>
      </w:r>
      <w:r w:rsidRPr="00084A96">
        <w:rPr>
          <w:rFonts w:ascii="Arial" w:hAnsi="Arial" w:cs="Arial"/>
        </w:rPr>
        <w:t>candidature,</w:t>
      </w:r>
      <w:r w:rsidRPr="00084A96">
        <w:rPr>
          <w:rFonts w:ascii="Arial" w:hAnsi="Arial" w:cs="Arial"/>
          <w:spacing w:val="-2"/>
        </w:rPr>
        <w:t xml:space="preserve"> </w:t>
      </w:r>
      <w:r w:rsidRPr="00084A96">
        <w:rPr>
          <w:rFonts w:ascii="Arial" w:hAnsi="Arial" w:cs="Arial"/>
        </w:rPr>
        <w:t>imprimé</w:t>
      </w:r>
      <w:r w:rsidRPr="00084A96">
        <w:rPr>
          <w:rFonts w:ascii="Arial" w:hAnsi="Arial" w:cs="Arial"/>
          <w:spacing w:val="-2"/>
        </w:rPr>
        <w:t xml:space="preserve"> </w:t>
      </w:r>
      <w:r w:rsidRPr="00084A96">
        <w:rPr>
          <w:rFonts w:ascii="Arial" w:hAnsi="Arial" w:cs="Arial"/>
        </w:rPr>
        <w:t>DC1.</w:t>
      </w:r>
    </w:p>
    <w:p w14:paraId="45EDC10C" w14:textId="6A825E77" w:rsidR="0094674A" w:rsidRPr="003C72A4" w:rsidRDefault="0094674A" w:rsidP="0090355B">
      <w:pPr>
        <w:pStyle w:val="Paragraphedeliste"/>
        <w:numPr>
          <w:ilvl w:val="0"/>
          <w:numId w:val="43"/>
        </w:numPr>
        <w:rPr>
          <w:rFonts w:ascii="Arial" w:hAnsi="Arial" w:cs="Arial"/>
        </w:rPr>
      </w:pPr>
      <w:r w:rsidRPr="00084A96">
        <w:rPr>
          <w:rFonts w:ascii="Arial" w:hAnsi="Arial" w:cs="Arial"/>
        </w:rPr>
        <w:t>La</w:t>
      </w:r>
      <w:r w:rsidRPr="00084A96">
        <w:rPr>
          <w:rFonts w:ascii="Arial" w:hAnsi="Arial" w:cs="Arial"/>
          <w:spacing w:val="-1"/>
        </w:rPr>
        <w:t xml:space="preserve"> </w:t>
      </w:r>
      <w:r w:rsidRPr="00084A96">
        <w:rPr>
          <w:rFonts w:ascii="Arial" w:hAnsi="Arial" w:cs="Arial"/>
        </w:rPr>
        <w:t>déclaration</w:t>
      </w:r>
      <w:r w:rsidRPr="00084A96">
        <w:rPr>
          <w:rFonts w:ascii="Arial" w:hAnsi="Arial" w:cs="Arial"/>
          <w:spacing w:val="-3"/>
        </w:rPr>
        <w:t xml:space="preserve"> </w:t>
      </w:r>
      <w:r w:rsidRPr="00084A96">
        <w:rPr>
          <w:rFonts w:ascii="Arial" w:hAnsi="Arial" w:cs="Arial"/>
        </w:rPr>
        <w:t>du</w:t>
      </w:r>
      <w:r w:rsidRPr="00084A96">
        <w:rPr>
          <w:rFonts w:ascii="Arial" w:hAnsi="Arial" w:cs="Arial"/>
          <w:spacing w:val="-1"/>
        </w:rPr>
        <w:t xml:space="preserve"> </w:t>
      </w:r>
      <w:r w:rsidRPr="00084A96">
        <w:rPr>
          <w:rFonts w:ascii="Arial" w:hAnsi="Arial" w:cs="Arial"/>
        </w:rPr>
        <w:t>candidat</w:t>
      </w:r>
      <w:r w:rsidRPr="00084A96">
        <w:rPr>
          <w:rFonts w:ascii="Arial" w:hAnsi="Arial" w:cs="Arial"/>
          <w:spacing w:val="1"/>
        </w:rPr>
        <w:t xml:space="preserve"> </w:t>
      </w:r>
      <w:r w:rsidRPr="00084A96">
        <w:rPr>
          <w:rFonts w:ascii="Arial" w:hAnsi="Arial" w:cs="Arial"/>
        </w:rPr>
        <w:t>établie sur</w:t>
      </w:r>
      <w:r w:rsidRPr="00084A96">
        <w:rPr>
          <w:rFonts w:ascii="Arial" w:hAnsi="Arial" w:cs="Arial"/>
          <w:spacing w:val="-2"/>
        </w:rPr>
        <w:t xml:space="preserve"> </w:t>
      </w:r>
      <w:r w:rsidRPr="00084A96">
        <w:rPr>
          <w:rFonts w:ascii="Arial" w:hAnsi="Arial" w:cs="Arial"/>
        </w:rPr>
        <w:t>l’imprimé</w:t>
      </w:r>
      <w:r w:rsidRPr="00084A96">
        <w:rPr>
          <w:rFonts w:ascii="Arial" w:hAnsi="Arial" w:cs="Arial"/>
          <w:spacing w:val="-1"/>
        </w:rPr>
        <w:t xml:space="preserve"> </w:t>
      </w:r>
      <w:r w:rsidRPr="00084A96">
        <w:rPr>
          <w:rFonts w:ascii="Arial" w:hAnsi="Arial" w:cs="Arial"/>
        </w:rPr>
        <w:t>DC2.</w:t>
      </w:r>
    </w:p>
    <w:p w14:paraId="4D13BE8D" w14:textId="77777777" w:rsidR="0094674A" w:rsidRPr="00084A96" w:rsidRDefault="0094674A" w:rsidP="0094674A">
      <w:pPr>
        <w:pStyle w:val="Paragraphedeliste"/>
        <w:numPr>
          <w:ilvl w:val="0"/>
          <w:numId w:val="43"/>
        </w:numPr>
        <w:rPr>
          <w:rFonts w:ascii="Arial" w:hAnsi="Arial" w:cs="Arial"/>
        </w:rPr>
      </w:pPr>
      <w:r w:rsidRPr="00084A96">
        <w:rPr>
          <w:rFonts w:ascii="Arial" w:hAnsi="Arial" w:cs="Arial"/>
        </w:rPr>
        <w:t>La déclaration indiquant les effectifs moyens annuels du candidat et l'importance du personnel</w:t>
      </w:r>
      <w:r w:rsidRPr="00084A96">
        <w:rPr>
          <w:rFonts w:ascii="Arial" w:hAnsi="Arial" w:cs="Arial"/>
          <w:spacing w:val="-56"/>
        </w:rPr>
        <w:t xml:space="preserve"> </w:t>
      </w:r>
      <w:r w:rsidRPr="00084A96">
        <w:rPr>
          <w:rFonts w:ascii="Arial" w:hAnsi="Arial" w:cs="Arial"/>
        </w:rPr>
        <w:t>d'encadrement</w:t>
      </w:r>
      <w:r w:rsidRPr="00084A96">
        <w:rPr>
          <w:rFonts w:ascii="Arial" w:hAnsi="Arial" w:cs="Arial"/>
          <w:spacing w:val="1"/>
        </w:rPr>
        <w:t xml:space="preserve"> </w:t>
      </w:r>
      <w:r w:rsidRPr="00084A96">
        <w:rPr>
          <w:rFonts w:ascii="Arial" w:hAnsi="Arial" w:cs="Arial"/>
        </w:rPr>
        <w:t>pour</w:t>
      </w:r>
      <w:r w:rsidRPr="00084A96">
        <w:rPr>
          <w:rFonts w:ascii="Arial" w:hAnsi="Arial" w:cs="Arial"/>
          <w:spacing w:val="2"/>
        </w:rPr>
        <w:t xml:space="preserve"> </w:t>
      </w:r>
      <w:r w:rsidRPr="00084A96">
        <w:rPr>
          <w:rFonts w:ascii="Arial" w:hAnsi="Arial" w:cs="Arial"/>
        </w:rPr>
        <w:t>chacune</w:t>
      </w:r>
      <w:r w:rsidRPr="00084A96">
        <w:rPr>
          <w:rFonts w:ascii="Arial" w:hAnsi="Arial" w:cs="Arial"/>
          <w:spacing w:val="3"/>
        </w:rPr>
        <w:t xml:space="preserve"> </w:t>
      </w:r>
      <w:r w:rsidRPr="00084A96">
        <w:rPr>
          <w:rFonts w:ascii="Arial" w:hAnsi="Arial" w:cs="Arial"/>
        </w:rPr>
        <w:t>des trois</w:t>
      </w:r>
      <w:r w:rsidRPr="00084A96">
        <w:rPr>
          <w:rFonts w:ascii="Arial" w:hAnsi="Arial" w:cs="Arial"/>
          <w:spacing w:val="1"/>
        </w:rPr>
        <w:t xml:space="preserve"> </w:t>
      </w:r>
      <w:r w:rsidRPr="00084A96">
        <w:rPr>
          <w:rFonts w:ascii="Arial" w:hAnsi="Arial" w:cs="Arial"/>
        </w:rPr>
        <w:t>dernières</w:t>
      </w:r>
      <w:r w:rsidRPr="00084A96">
        <w:rPr>
          <w:rFonts w:ascii="Arial" w:hAnsi="Arial" w:cs="Arial"/>
          <w:spacing w:val="1"/>
        </w:rPr>
        <w:t xml:space="preserve"> </w:t>
      </w:r>
      <w:r w:rsidRPr="00084A96">
        <w:rPr>
          <w:rFonts w:ascii="Arial" w:hAnsi="Arial" w:cs="Arial"/>
        </w:rPr>
        <w:t>années</w:t>
      </w:r>
      <w:r w:rsidRPr="00084A96">
        <w:rPr>
          <w:rFonts w:ascii="Arial" w:hAnsi="Arial" w:cs="Arial"/>
          <w:spacing w:val="3"/>
        </w:rPr>
        <w:t xml:space="preserve"> </w:t>
      </w:r>
      <w:r w:rsidRPr="00084A96">
        <w:rPr>
          <w:rFonts w:ascii="Arial" w:hAnsi="Arial" w:cs="Arial"/>
        </w:rPr>
        <w:t>;</w:t>
      </w:r>
    </w:p>
    <w:p w14:paraId="09821539" w14:textId="20DABA1C" w:rsidR="0094674A" w:rsidRPr="00084A96" w:rsidRDefault="0094674A" w:rsidP="0094674A">
      <w:pPr>
        <w:pStyle w:val="Paragraphedeliste"/>
        <w:numPr>
          <w:ilvl w:val="0"/>
          <w:numId w:val="43"/>
        </w:numPr>
        <w:rPr>
          <w:rFonts w:ascii="Arial" w:hAnsi="Arial" w:cs="Arial"/>
        </w:rPr>
      </w:pPr>
      <w:r w:rsidRPr="00084A96">
        <w:rPr>
          <w:rFonts w:ascii="Arial" w:hAnsi="Arial" w:cs="Arial"/>
          <w:spacing w:val="-1"/>
        </w:rPr>
        <w:t>Une</w:t>
      </w:r>
      <w:r w:rsidRPr="00084A96">
        <w:rPr>
          <w:rFonts w:ascii="Arial" w:hAnsi="Arial" w:cs="Arial"/>
          <w:spacing w:val="-11"/>
        </w:rPr>
        <w:t xml:space="preserve"> </w:t>
      </w:r>
      <w:r w:rsidRPr="00084A96">
        <w:rPr>
          <w:rFonts w:ascii="Arial" w:hAnsi="Arial" w:cs="Arial"/>
          <w:spacing w:val="-1"/>
        </w:rPr>
        <w:t>déclaration</w:t>
      </w:r>
      <w:r w:rsidRPr="00084A96">
        <w:rPr>
          <w:rFonts w:ascii="Arial" w:hAnsi="Arial" w:cs="Arial"/>
          <w:spacing w:val="-11"/>
        </w:rPr>
        <w:t xml:space="preserve"> </w:t>
      </w:r>
      <w:r w:rsidRPr="00084A96">
        <w:rPr>
          <w:rFonts w:ascii="Arial" w:hAnsi="Arial" w:cs="Arial"/>
          <w:spacing w:val="-1"/>
        </w:rPr>
        <w:t>concernant</w:t>
      </w:r>
      <w:r w:rsidRPr="00084A96">
        <w:rPr>
          <w:rFonts w:ascii="Arial" w:hAnsi="Arial" w:cs="Arial"/>
          <w:spacing w:val="-10"/>
        </w:rPr>
        <w:t xml:space="preserve"> </w:t>
      </w:r>
      <w:r w:rsidRPr="00084A96">
        <w:rPr>
          <w:rFonts w:ascii="Arial" w:hAnsi="Arial" w:cs="Arial"/>
          <w:spacing w:val="-1"/>
        </w:rPr>
        <w:t>le</w:t>
      </w:r>
      <w:r w:rsidRPr="00084A96">
        <w:rPr>
          <w:rFonts w:ascii="Arial" w:hAnsi="Arial" w:cs="Arial"/>
          <w:spacing w:val="-14"/>
        </w:rPr>
        <w:t xml:space="preserve"> </w:t>
      </w:r>
      <w:r w:rsidRPr="00084A96">
        <w:rPr>
          <w:rFonts w:ascii="Arial" w:hAnsi="Arial" w:cs="Arial"/>
          <w:spacing w:val="-1"/>
        </w:rPr>
        <w:t>chiffre</w:t>
      </w:r>
      <w:r w:rsidRPr="00084A96">
        <w:rPr>
          <w:rFonts w:ascii="Arial" w:hAnsi="Arial" w:cs="Arial"/>
          <w:spacing w:val="-14"/>
        </w:rPr>
        <w:t xml:space="preserve"> </w:t>
      </w:r>
      <w:r w:rsidRPr="00084A96">
        <w:rPr>
          <w:rFonts w:ascii="Arial" w:hAnsi="Arial" w:cs="Arial"/>
          <w:spacing w:val="-1"/>
        </w:rPr>
        <w:t>d’affaires</w:t>
      </w:r>
      <w:r w:rsidRPr="00084A96">
        <w:rPr>
          <w:rFonts w:ascii="Arial" w:hAnsi="Arial" w:cs="Arial"/>
          <w:spacing w:val="-16"/>
        </w:rPr>
        <w:t xml:space="preserve"> </w:t>
      </w:r>
      <w:r w:rsidRPr="00084A96">
        <w:rPr>
          <w:rFonts w:ascii="Arial" w:hAnsi="Arial" w:cs="Arial"/>
          <w:spacing w:val="-1"/>
        </w:rPr>
        <w:t>global</w:t>
      </w:r>
      <w:r w:rsidRPr="00084A96">
        <w:rPr>
          <w:rFonts w:ascii="Arial" w:hAnsi="Arial" w:cs="Arial"/>
          <w:spacing w:val="-11"/>
        </w:rPr>
        <w:t xml:space="preserve"> </w:t>
      </w:r>
      <w:r w:rsidRPr="00084A96">
        <w:rPr>
          <w:rFonts w:ascii="Arial" w:hAnsi="Arial" w:cs="Arial"/>
        </w:rPr>
        <w:t>et</w:t>
      </w:r>
      <w:r w:rsidRPr="00084A96">
        <w:rPr>
          <w:rFonts w:ascii="Arial" w:hAnsi="Arial" w:cs="Arial"/>
          <w:spacing w:val="-12"/>
        </w:rPr>
        <w:t xml:space="preserve"> </w:t>
      </w:r>
      <w:r w:rsidRPr="00084A96">
        <w:rPr>
          <w:rFonts w:ascii="Arial" w:hAnsi="Arial" w:cs="Arial"/>
        </w:rPr>
        <w:t>le</w:t>
      </w:r>
      <w:r w:rsidRPr="00084A96">
        <w:rPr>
          <w:rFonts w:ascii="Arial" w:hAnsi="Arial" w:cs="Arial"/>
          <w:spacing w:val="-14"/>
        </w:rPr>
        <w:t xml:space="preserve"> </w:t>
      </w:r>
      <w:r w:rsidRPr="00084A96">
        <w:rPr>
          <w:rFonts w:ascii="Arial" w:hAnsi="Arial" w:cs="Arial"/>
        </w:rPr>
        <w:t>chiffre</w:t>
      </w:r>
      <w:r w:rsidRPr="00084A96">
        <w:rPr>
          <w:rFonts w:ascii="Arial" w:hAnsi="Arial" w:cs="Arial"/>
          <w:spacing w:val="-14"/>
        </w:rPr>
        <w:t xml:space="preserve"> </w:t>
      </w:r>
      <w:r w:rsidRPr="00084A96">
        <w:rPr>
          <w:rFonts w:ascii="Arial" w:hAnsi="Arial" w:cs="Arial"/>
        </w:rPr>
        <w:t>d’affaires</w:t>
      </w:r>
      <w:r w:rsidRPr="00084A96">
        <w:rPr>
          <w:rFonts w:ascii="Arial" w:hAnsi="Arial" w:cs="Arial"/>
          <w:spacing w:val="-13"/>
        </w:rPr>
        <w:t xml:space="preserve"> </w:t>
      </w:r>
      <w:r w:rsidRPr="00084A96">
        <w:rPr>
          <w:rFonts w:ascii="Arial" w:hAnsi="Arial" w:cs="Arial"/>
        </w:rPr>
        <w:t>concernant</w:t>
      </w:r>
      <w:r w:rsidRPr="00084A96">
        <w:rPr>
          <w:rFonts w:ascii="Arial" w:hAnsi="Arial" w:cs="Arial"/>
          <w:spacing w:val="-12"/>
        </w:rPr>
        <w:t xml:space="preserve"> </w:t>
      </w:r>
      <w:r w:rsidRPr="00084A96">
        <w:rPr>
          <w:rFonts w:ascii="Arial" w:hAnsi="Arial" w:cs="Arial"/>
        </w:rPr>
        <w:t>des</w:t>
      </w:r>
      <w:r w:rsidRPr="00084A96">
        <w:rPr>
          <w:rFonts w:ascii="Arial" w:hAnsi="Arial" w:cs="Arial"/>
          <w:spacing w:val="-15"/>
        </w:rPr>
        <w:t xml:space="preserve"> </w:t>
      </w:r>
      <w:r w:rsidR="0090355B" w:rsidRPr="00084A96">
        <w:rPr>
          <w:rFonts w:ascii="Arial" w:hAnsi="Arial" w:cs="Arial"/>
        </w:rPr>
        <w:t xml:space="preserve">missions </w:t>
      </w:r>
      <w:r w:rsidR="0090355B" w:rsidRPr="0090355B">
        <w:rPr>
          <w:rFonts w:ascii="Arial" w:hAnsi="Arial" w:cs="Arial"/>
        </w:rPr>
        <w:t>si</w:t>
      </w:r>
      <w:r w:rsidR="0090355B">
        <w:rPr>
          <w:rFonts w:ascii="Arial" w:hAnsi="Arial" w:cs="Arial"/>
        </w:rPr>
        <w:t>m</w:t>
      </w:r>
      <w:r w:rsidR="003C72A4">
        <w:rPr>
          <w:rFonts w:ascii="Arial" w:hAnsi="Arial" w:cs="Arial"/>
        </w:rPr>
        <w:t>ilaires</w:t>
      </w:r>
      <w:r w:rsidRPr="0090355B">
        <w:rPr>
          <w:rFonts w:ascii="Arial" w:hAnsi="Arial" w:cs="Arial"/>
        </w:rPr>
        <w:t>, réalisées</w:t>
      </w:r>
      <w:r w:rsidRPr="00084A96">
        <w:rPr>
          <w:rFonts w:ascii="Arial" w:hAnsi="Arial" w:cs="Arial"/>
          <w:spacing w:val="3"/>
        </w:rPr>
        <w:t xml:space="preserve"> </w:t>
      </w:r>
      <w:r w:rsidRPr="00084A96">
        <w:rPr>
          <w:rFonts w:ascii="Arial" w:hAnsi="Arial" w:cs="Arial"/>
        </w:rPr>
        <w:t>au</w:t>
      </w:r>
      <w:r w:rsidRPr="00084A96">
        <w:rPr>
          <w:rFonts w:ascii="Arial" w:hAnsi="Arial" w:cs="Arial"/>
          <w:spacing w:val="3"/>
        </w:rPr>
        <w:t xml:space="preserve"> </w:t>
      </w:r>
      <w:r w:rsidRPr="00084A96">
        <w:rPr>
          <w:rFonts w:ascii="Arial" w:hAnsi="Arial" w:cs="Arial"/>
        </w:rPr>
        <w:t>cours</w:t>
      </w:r>
      <w:r w:rsidRPr="00084A96">
        <w:rPr>
          <w:rFonts w:ascii="Arial" w:hAnsi="Arial" w:cs="Arial"/>
          <w:spacing w:val="3"/>
        </w:rPr>
        <w:t xml:space="preserve"> </w:t>
      </w:r>
      <w:r w:rsidRPr="00084A96">
        <w:rPr>
          <w:rFonts w:ascii="Arial" w:hAnsi="Arial" w:cs="Arial"/>
        </w:rPr>
        <w:t>des</w:t>
      </w:r>
      <w:r w:rsidRPr="00084A96">
        <w:rPr>
          <w:rFonts w:ascii="Arial" w:hAnsi="Arial" w:cs="Arial"/>
          <w:spacing w:val="1"/>
        </w:rPr>
        <w:t xml:space="preserve"> </w:t>
      </w:r>
      <w:r w:rsidRPr="00084A96">
        <w:rPr>
          <w:rFonts w:ascii="Arial" w:hAnsi="Arial" w:cs="Arial"/>
        </w:rPr>
        <w:t>trois</w:t>
      </w:r>
      <w:r w:rsidRPr="00084A96">
        <w:rPr>
          <w:rFonts w:ascii="Arial" w:hAnsi="Arial" w:cs="Arial"/>
          <w:spacing w:val="3"/>
        </w:rPr>
        <w:t xml:space="preserve"> </w:t>
      </w:r>
      <w:r w:rsidRPr="00084A96">
        <w:rPr>
          <w:rFonts w:ascii="Arial" w:hAnsi="Arial" w:cs="Arial"/>
        </w:rPr>
        <w:t>derniers</w:t>
      </w:r>
      <w:r w:rsidRPr="00084A96">
        <w:rPr>
          <w:rFonts w:ascii="Arial" w:hAnsi="Arial" w:cs="Arial"/>
          <w:spacing w:val="1"/>
        </w:rPr>
        <w:t xml:space="preserve"> </w:t>
      </w:r>
      <w:r w:rsidRPr="00084A96">
        <w:rPr>
          <w:rFonts w:ascii="Arial" w:hAnsi="Arial" w:cs="Arial"/>
        </w:rPr>
        <w:t>exercices,</w:t>
      </w:r>
    </w:p>
    <w:p w14:paraId="5E74D1B2" w14:textId="77777777" w:rsidR="0094674A" w:rsidRPr="00084A96" w:rsidRDefault="0094674A" w:rsidP="0094674A">
      <w:pPr>
        <w:pStyle w:val="Paragraphedeliste"/>
        <w:numPr>
          <w:ilvl w:val="0"/>
          <w:numId w:val="43"/>
        </w:numPr>
        <w:rPr>
          <w:rFonts w:ascii="Arial" w:hAnsi="Arial" w:cs="Arial"/>
        </w:rPr>
      </w:pPr>
      <w:r w:rsidRPr="00084A96">
        <w:rPr>
          <w:rFonts w:ascii="Arial" w:hAnsi="Arial" w:cs="Arial"/>
        </w:rPr>
        <w:t>Les références significatives de prestations, réalisation de missions similaires dans le domaine au</w:t>
      </w:r>
      <w:r w:rsidRPr="00084A96">
        <w:rPr>
          <w:rFonts w:ascii="Arial" w:hAnsi="Arial" w:cs="Arial"/>
          <w:spacing w:val="1"/>
        </w:rPr>
        <w:t xml:space="preserve"> </w:t>
      </w:r>
      <w:r w:rsidRPr="00084A96">
        <w:rPr>
          <w:rFonts w:ascii="Arial" w:hAnsi="Arial" w:cs="Arial"/>
        </w:rPr>
        <w:t>cours des trois derniers exercices, objet du marché avec indication de leur montant et du</w:t>
      </w:r>
      <w:r w:rsidRPr="00084A96">
        <w:rPr>
          <w:rFonts w:ascii="Arial" w:hAnsi="Arial" w:cs="Arial"/>
          <w:spacing w:val="1"/>
        </w:rPr>
        <w:t xml:space="preserve"> </w:t>
      </w:r>
      <w:r w:rsidRPr="00084A96">
        <w:rPr>
          <w:rFonts w:ascii="Arial" w:hAnsi="Arial" w:cs="Arial"/>
        </w:rPr>
        <w:t>destinataire.</w:t>
      </w:r>
    </w:p>
    <w:p w14:paraId="429D7706" w14:textId="77777777" w:rsidR="0094674A" w:rsidRPr="00084A96" w:rsidRDefault="0094674A" w:rsidP="0094674A">
      <w:pPr>
        <w:pStyle w:val="Corpsdetexte"/>
        <w:rPr>
          <w:rFonts w:ascii="Arial" w:hAnsi="Arial" w:cs="Arial"/>
        </w:rPr>
      </w:pPr>
      <w:r w:rsidRPr="00084A96">
        <w:rPr>
          <w:rFonts w:ascii="Arial" w:hAnsi="Arial" w:cs="Arial"/>
        </w:rPr>
        <w:t>Les</w:t>
      </w:r>
      <w:r w:rsidRPr="00084A96">
        <w:rPr>
          <w:rFonts w:ascii="Arial" w:hAnsi="Arial" w:cs="Arial"/>
          <w:spacing w:val="-5"/>
        </w:rPr>
        <w:t xml:space="preserve"> </w:t>
      </w:r>
      <w:r w:rsidRPr="00084A96">
        <w:rPr>
          <w:rFonts w:ascii="Arial" w:hAnsi="Arial" w:cs="Arial"/>
        </w:rPr>
        <w:t>références</w:t>
      </w:r>
      <w:r w:rsidRPr="00084A96">
        <w:rPr>
          <w:rFonts w:ascii="Arial" w:hAnsi="Arial" w:cs="Arial"/>
          <w:spacing w:val="-4"/>
        </w:rPr>
        <w:t xml:space="preserve"> </w:t>
      </w:r>
      <w:r w:rsidRPr="00084A96">
        <w:rPr>
          <w:rFonts w:ascii="Arial" w:hAnsi="Arial" w:cs="Arial"/>
        </w:rPr>
        <w:t>devront</w:t>
      </w:r>
      <w:r w:rsidRPr="00084A96">
        <w:rPr>
          <w:rFonts w:ascii="Arial" w:hAnsi="Arial" w:cs="Arial"/>
          <w:spacing w:val="-6"/>
        </w:rPr>
        <w:t xml:space="preserve"> </w:t>
      </w:r>
      <w:r w:rsidRPr="00084A96">
        <w:rPr>
          <w:rFonts w:ascii="Arial" w:hAnsi="Arial" w:cs="Arial"/>
        </w:rPr>
        <w:t>être</w:t>
      </w:r>
      <w:r w:rsidRPr="00084A96">
        <w:rPr>
          <w:rFonts w:ascii="Arial" w:hAnsi="Arial" w:cs="Arial"/>
          <w:spacing w:val="-6"/>
        </w:rPr>
        <w:t xml:space="preserve"> </w:t>
      </w:r>
      <w:r w:rsidRPr="00084A96">
        <w:rPr>
          <w:rFonts w:ascii="Arial" w:hAnsi="Arial" w:cs="Arial"/>
        </w:rPr>
        <w:t>obligatoirement</w:t>
      </w:r>
      <w:r w:rsidRPr="00084A96">
        <w:rPr>
          <w:rFonts w:ascii="Arial" w:hAnsi="Arial" w:cs="Arial"/>
          <w:spacing w:val="-3"/>
        </w:rPr>
        <w:t xml:space="preserve"> </w:t>
      </w:r>
      <w:r w:rsidRPr="00084A96">
        <w:rPr>
          <w:rFonts w:ascii="Arial" w:hAnsi="Arial" w:cs="Arial"/>
        </w:rPr>
        <w:t>accompagnées</w:t>
      </w:r>
      <w:r w:rsidRPr="00084A96">
        <w:rPr>
          <w:rFonts w:ascii="Arial" w:hAnsi="Arial" w:cs="Arial"/>
          <w:spacing w:val="-5"/>
        </w:rPr>
        <w:t xml:space="preserve"> </w:t>
      </w:r>
      <w:r w:rsidRPr="00084A96">
        <w:rPr>
          <w:rFonts w:ascii="Arial" w:hAnsi="Arial" w:cs="Arial"/>
        </w:rPr>
        <w:t>de</w:t>
      </w:r>
      <w:r w:rsidRPr="00084A96">
        <w:rPr>
          <w:rFonts w:ascii="Arial" w:hAnsi="Arial" w:cs="Arial"/>
          <w:spacing w:val="-7"/>
        </w:rPr>
        <w:t xml:space="preserve"> </w:t>
      </w:r>
      <w:r w:rsidRPr="00084A96">
        <w:rPr>
          <w:rFonts w:ascii="Arial" w:hAnsi="Arial" w:cs="Arial"/>
        </w:rPr>
        <w:t>la</w:t>
      </w:r>
      <w:r w:rsidRPr="00084A96">
        <w:rPr>
          <w:rFonts w:ascii="Arial" w:hAnsi="Arial" w:cs="Arial"/>
          <w:spacing w:val="-5"/>
        </w:rPr>
        <w:t xml:space="preserve"> </w:t>
      </w:r>
      <w:r w:rsidRPr="00084A96">
        <w:rPr>
          <w:rFonts w:ascii="Arial" w:hAnsi="Arial" w:cs="Arial"/>
        </w:rPr>
        <w:t>désignation</w:t>
      </w:r>
      <w:r w:rsidRPr="00084A96">
        <w:rPr>
          <w:rFonts w:ascii="Arial" w:hAnsi="Arial" w:cs="Arial"/>
          <w:spacing w:val="-5"/>
        </w:rPr>
        <w:t xml:space="preserve"> </w:t>
      </w:r>
      <w:r w:rsidRPr="00084A96">
        <w:rPr>
          <w:rFonts w:ascii="Arial" w:hAnsi="Arial" w:cs="Arial"/>
        </w:rPr>
        <w:t>du</w:t>
      </w:r>
      <w:r w:rsidRPr="00084A96">
        <w:rPr>
          <w:rFonts w:ascii="Arial" w:hAnsi="Arial" w:cs="Arial"/>
          <w:spacing w:val="-6"/>
        </w:rPr>
        <w:t xml:space="preserve"> </w:t>
      </w:r>
      <w:r w:rsidRPr="00084A96">
        <w:rPr>
          <w:rFonts w:ascii="Arial" w:hAnsi="Arial" w:cs="Arial"/>
        </w:rPr>
        <w:t>maître</w:t>
      </w:r>
      <w:r w:rsidRPr="00084A96">
        <w:rPr>
          <w:rFonts w:ascii="Arial" w:hAnsi="Arial" w:cs="Arial"/>
          <w:spacing w:val="-5"/>
        </w:rPr>
        <w:t xml:space="preserve"> </w:t>
      </w:r>
      <w:r w:rsidRPr="00084A96">
        <w:rPr>
          <w:rFonts w:ascii="Arial" w:hAnsi="Arial" w:cs="Arial"/>
        </w:rPr>
        <w:t>d’ouvrage,</w:t>
      </w:r>
      <w:r w:rsidRPr="00084A96">
        <w:rPr>
          <w:rFonts w:ascii="Arial" w:hAnsi="Arial" w:cs="Arial"/>
          <w:spacing w:val="-56"/>
        </w:rPr>
        <w:t xml:space="preserve"> </w:t>
      </w:r>
      <w:r w:rsidRPr="00084A96">
        <w:rPr>
          <w:rFonts w:ascii="Arial" w:hAnsi="Arial" w:cs="Arial"/>
        </w:rPr>
        <w:t>ainsi que les coordonnées de la personne ayant suivi les travaux pour le compte du maître</w:t>
      </w:r>
      <w:r w:rsidRPr="00084A96">
        <w:rPr>
          <w:rFonts w:ascii="Arial" w:hAnsi="Arial" w:cs="Arial"/>
          <w:spacing w:val="1"/>
        </w:rPr>
        <w:t xml:space="preserve"> </w:t>
      </w:r>
      <w:r w:rsidRPr="00084A96">
        <w:rPr>
          <w:rFonts w:ascii="Arial" w:hAnsi="Arial" w:cs="Arial"/>
        </w:rPr>
        <w:t>d’ouvrage.</w:t>
      </w:r>
    </w:p>
    <w:p w14:paraId="52E6EB05" w14:textId="35155796" w:rsidR="0094674A" w:rsidRPr="003C72A4" w:rsidRDefault="0094674A" w:rsidP="0094674A">
      <w:pPr>
        <w:pStyle w:val="Paragraphedeliste"/>
        <w:numPr>
          <w:ilvl w:val="0"/>
          <w:numId w:val="43"/>
        </w:numPr>
        <w:rPr>
          <w:rFonts w:ascii="Arial" w:hAnsi="Arial" w:cs="Arial"/>
        </w:rPr>
      </w:pPr>
      <w:r w:rsidRPr="00084A96">
        <w:rPr>
          <w:rFonts w:ascii="Arial" w:hAnsi="Arial" w:cs="Arial"/>
        </w:rPr>
        <w:t>Les réponses</w:t>
      </w:r>
      <w:r w:rsidRPr="00084A96">
        <w:rPr>
          <w:rFonts w:ascii="Arial" w:hAnsi="Arial" w:cs="Arial"/>
          <w:spacing w:val="1"/>
        </w:rPr>
        <w:t xml:space="preserve"> </w:t>
      </w:r>
      <w:r w:rsidRPr="00084A96">
        <w:rPr>
          <w:rFonts w:ascii="Arial" w:hAnsi="Arial" w:cs="Arial"/>
        </w:rPr>
        <w:t>aux</w:t>
      </w:r>
      <w:r w:rsidRPr="00084A96">
        <w:rPr>
          <w:rFonts w:ascii="Arial" w:hAnsi="Arial" w:cs="Arial"/>
          <w:spacing w:val="-2"/>
        </w:rPr>
        <w:t xml:space="preserve"> </w:t>
      </w:r>
      <w:r w:rsidRPr="00084A96">
        <w:rPr>
          <w:rFonts w:ascii="Arial" w:hAnsi="Arial" w:cs="Arial"/>
        </w:rPr>
        <w:t>critères de sélections</w:t>
      </w:r>
      <w:r w:rsidRPr="00084A96">
        <w:rPr>
          <w:rFonts w:ascii="Arial" w:hAnsi="Arial" w:cs="Arial"/>
          <w:spacing w:val="1"/>
        </w:rPr>
        <w:t xml:space="preserve"> </w:t>
      </w:r>
      <w:r w:rsidRPr="00084A96">
        <w:rPr>
          <w:rFonts w:ascii="Arial" w:hAnsi="Arial" w:cs="Arial"/>
        </w:rPr>
        <w:t>des</w:t>
      </w:r>
      <w:r w:rsidRPr="00084A96">
        <w:rPr>
          <w:rFonts w:ascii="Arial" w:hAnsi="Arial" w:cs="Arial"/>
          <w:spacing w:val="-3"/>
        </w:rPr>
        <w:t xml:space="preserve"> </w:t>
      </w:r>
      <w:r w:rsidRPr="00084A96">
        <w:rPr>
          <w:rFonts w:ascii="Arial" w:hAnsi="Arial" w:cs="Arial"/>
        </w:rPr>
        <w:t>candidats.</w:t>
      </w:r>
    </w:p>
    <w:p w14:paraId="7FD2FEA5" w14:textId="77777777" w:rsidR="0094674A" w:rsidRPr="00084A96" w:rsidRDefault="0094674A" w:rsidP="0094674A">
      <w:pPr>
        <w:pStyle w:val="Corpsdetexte"/>
        <w:rPr>
          <w:rFonts w:ascii="Arial" w:hAnsi="Arial" w:cs="Arial"/>
        </w:rPr>
      </w:pPr>
      <w:r w:rsidRPr="00084A96">
        <w:rPr>
          <w:rFonts w:ascii="Arial" w:hAnsi="Arial" w:cs="Arial"/>
        </w:rPr>
        <w:lastRenderedPageBreak/>
        <w:t>S’il est en redressement judiciaire, il le mentionne obligatoirement et fournit la copie du ou des</w:t>
      </w:r>
      <w:r w:rsidRPr="00084A96">
        <w:rPr>
          <w:rFonts w:ascii="Arial" w:hAnsi="Arial" w:cs="Arial"/>
          <w:spacing w:val="1"/>
        </w:rPr>
        <w:t xml:space="preserve"> </w:t>
      </w:r>
      <w:r w:rsidRPr="00084A96">
        <w:rPr>
          <w:rFonts w:ascii="Arial" w:hAnsi="Arial" w:cs="Arial"/>
        </w:rPr>
        <w:t>jugements</w:t>
      </w:r>
      <w:r w:rsidRPr="00084A96">
        <w:rPr>
          <w:rFonts w:ascii="Arial" w:hAnsi="Arial" w:cs="Arial"/>
          <w:spacing w:val="-3"/>
        </w:rPr>
        <w:t xml:space="preserve"> </w:t>
      </w:r>
      <w:r w:rsidRPr="00084A96">
        <w:rPr>
          <w:rFonts w:ascii="Arial" w:hAnsi="Arial" w:cs="Arial"/>
        </w:rPr>
        <w:t>l’habilitant</w:t>
      </w:r>
      <w:r w:rsidRPr="00084A96">
        <w:rPr>
          <w:rFonts w:ascii="Arial" w:hAnsi="Arial" w:cs="Arial"/>
          <w:spacing w:val="2"/>
        </w:rPr>
        <w:t xml:space="preserve"> </w:t>
      </w:r>
      <w:r w:rsidRPr="00084A96">
        <w:rPr>
          <w:rFonts w:ascii="Arial" w:hAnsi="Arial" w:cs="Arial"/>
        </w:rPr>
        <w:t>à poursuivre</w:t>
      </w:r>
      <w:r w:rsidRPr="00084A96">
        <w:rPr>
          <w:rFonts w:ascii="Arial" w:hAnsi="Arial" w:cs="Arial"/>
          <w:spacing w:val="-1"/>
        </w:rPr>
        <w:t xml:space="preserve"> </w:t>
      </w:r>
      <w:r w:rsidRPr="00084A96">
        <w:rPr>
          <w:rFonts w:ascii="Arial" w:hAnsi="Arial" w:cs="Arial"/>
        </w:rPr>
        <w:t>son activité pendant</w:t>
      </w:r>
      <w:r w:rsidRPr="00084A96">
        <w:rPr>
          <w:rFonts w:ascii="Arial" w:hAnsi="Arial" w:cs="Arial"/>
          <w:spacing w:val="2"/>
        </w:rPr>
        <w:t xml:space="preserve"> </w:t>
      </w:r>
      <w:r w:rsidRPr="00084A96">
        <w:rPr>
          <w:rFonts w:ascii="Arial" w:hAnsi="Arial" w:cs="Arial"/>
        </w:rPr>
        <w:t>la</w:t>
      </w:r>
      <w:r w:rsidRPr="00084A96">
        <w:rPr>
          <w:rFonts w:ascii="Arial" w:hAnsi="Arial" w:cs="Arial"/>
          <w:spacing w:val="-1"/>
        </w:rPr>
        <w:t xml:space="preserve"> </w:t>
      </w:r>
      <w:r w:rsidRPr="00084A96">
        <w:rPr>
          <w:rFonts w:ascii="Arial" w:hAnsi="Arial" w:cs="Arial"/>
        </w:rPr>
        <w:t>durée prévisible</w:t>
      </w:r>
      <w:r w:rsidRPr="00084A96">
        <w:rPr>
          <w:rFonts w:ascii="Arial" w:hAnsi="Arial" w:cs="Arial"/>
          <w:spacing w:val="3"/>
        </w:rPr>
        <w:t xml:space="preserve"> </w:t>
      </w:r>
      <w:r w:rsidRPr="00084A96">
        <w:rPr>
          <w:rFonts w:ascii="Arial" w:hAnsi="Arial" w:cs="Arial"/>
        </w:rPr>
        <w:t>d’exécution</w:t>
      </w:r>
      <w:r w:rsidRPr="00084A96">
        <w:rPr>
          <w:rFonts w:ascii="Arial" w:hAnsi="Arial" w:cs="Arial"/>
          <w:spacing w:val="-1"/>
        </w:rPr>
        <w:t xml:space="preserve"> </w:t>
      </w:r>
      <w:r w:rsidRPr="00084A96">
        <w:rPr>
          <w:rFonts w:ascii="Arial" w:hAnsi="Arial" w:cs="Arial"/>
        </w:rPr>
        <w:t>du marché.</w:t>
      </w:r>
    </w:p>
    <w:p w14:paraId="756D0927" w14:textId="0ECDE7B1" w:rsidR="0094674A" w:rsidRPr="003C72A4" w:rsidRDefault="0094674A" w:rsidP="003C72A4">
      <w:pPr>
        <w:pStyle w:val="Corpsdetexte"/>
        <w:rPr>
          <w:rFonts w:ascii="Arial" w:hAnsi="Arial" w:cs="Arial"/>
        </w:rPr>
      </w:pPr>
      <w:r w:rsidRPr="00084A96">
        <w:rPr>
          <w:rFonts w:ascii="Arial" w:hAnsi="Arial" w:cs="Arial"/>
          <w:b/>
          <w:u w:val="thick"/>
        </w:rPr>
        <w:t>NB</w:t>
      </w:r>
      <w:r w:rsidRPr="00084A96">
        <w:rPr>
          <w:rFonts w:ascii="Arial" w:hAnsi="Arial" w:cs="Arial"/>
          <w:b/>
          <w:spacing w:val="-3"/>
        </w:rPr>
        <w:t xml:space="preserve"> </w:t>
      </w:r>
      <w:r w:rsidRPr="00084A96">
        <w:rPr>
          <w:rFonts w:ascii="Arial" w:hAnsi="Arial" w:cs="Arial"/>
        </w:rPr>
        <w:t>:</w:t>
      </w:r>
      <w:r w:rsidRPr="00084A96">
        <w:rPr>
          <w:rFonts w:ascii="Arial" w:hAnsi="Arial" w:cs="Arial"/>
          <w:spacing w:val="-3"/>
        </w:rPr>
        <w:t xml:space="preserve"> </w:t>
      </w:r>
      <w:r w:rsidRPr="00084A96">
        <w:rPr>
          <w:rFonts w:ascii="Arial" w:hAnsi="Arial" w:cs="Arial"/>
        </w:rPr>
        <w:t>Les</w:t>
      </w:r>
      <w:r w:rsidRPr="00084A96">
        <w:rPr>
          <w:rFonts w:ascii="Arial" w:hAnsi="Arial" w:cs="Arial"/>
          <w:spacing w:val="-6"/>
        </w:rPr>
        <w:t xml:space="preserve"> </w:t>
      </w:r>
      <w:r w:rsidRPr="00084A96">
        <w:rPr>
          <w:rFonts w:ascii="Arial" w:hAnsi="Arial" w:cs="Arial"/>
        </w:rPr>
        <w:t>candidats</w:t>
      </w:r>
      <w:r w:rsidRPr="00084A96">
        <w:rPr>
          <w:rFonts w:ascii="Arial" w:hAnsi="Arial" w:cs="Arial"/>
          <w:spacing w:val="-7"/>
        </w:rPr>
        <w:t xml:space="preserve"> </w:t>
      </w:r>
      <w:r w:rsidRPr="00084A96">
        <w:rPr>
          <w:rFonts w:ascii="Arial" w:hAnsi="Arial" w:cs="Arial"/>
        </w:rPr>
        <w:t>peuvent</w:t>
      </w:r>
      <w:r w:rsidRPr="00084A96">
        <w:rPr>
          <w:rFonts w:ascii="Arial" w:hAnsi="Arial" w:cs="Arial"/>
          <w:spacing w:val="-5"/>
        </w:rPr>
        <w:t xml:space="preserve"> </w:t>
      </w:r>
      <w:r w:rsidRPr="00084A96">
        <w:rPr>
          <w:rFonts w:ascii="Arial" w:hAnsi="Arial" w:cs="Arial"/>
        </w:rPr>
        <w:t>télécharger</w:t>
      </w:r>
      <w:r w:rsidRPr="00084A96">
        <w:rPr>
          <w:rFonts w:ascii="Arial" w:hAnsi="Arial" w:cs="Arial"/>
          <w:spacing w:val="-3"/>
        </w:rPr>
        <w:t xml:space="preserve"> </w:t>
      </w:r>
      <w:r w:rsidRPr="00084A96">
        <w:rPr>
          <w:rFonts w:ascii="Arial" w:hAnsi="Arial" w:cs="Arial"/>
        </w:rPr>
        <w:t>le</w:t>
      </w:r>
      <w:r w:rsidRPr="00084A96">
        <w:rPr>
          <w:rFonts w:ascii="Arial" w:hAnsi="Arial" w:cs="Arial"/>
          <w:spacing w:val="-6"/>
        </w:rPr>
        <w:t xml:space="preserve"> </w:t>
      </w:r>
      <w:r w:rsidRPr="00084A96">
        <w:rPr>
          <w:rFonts w:ascii="Arial" w:hAnsi="Arial" w:cs="Arial"/>
        </w:rPr>
        <w:t>DC1</w:t>
      </w:r>
      <w:r w:rsidRPr="00084A96">
        <w:rPr>
          <w:rFonts w:ascii="Arial" w:hAnsi="Arial" w:cs="Arial"/>
          <w:spacing w:val="-5"/>
        </w:rPr>
        <w:t xml:space="preserve"> </w:t>
      </w:r>
      <w:r w:rsidRPr="00084A96">
        <w:rPr>
          <w:rFonts w:ascii="Arial" w:hAnsi="Arial" w:cs="Arial"/>
        </w:rPr>
        <w:t>et</w:t>
      </w:r>
      <w:r w:rsidRPr="00084A96">
        <w:rPr>
          <w:rFonts w:ascii="Arial" w:hAnsi="Arial" w:cs="Arial"/>
          <w:spacing w:val="-5"/>
        </w:rPr>
        <w:t xml:space="preserve"> </w:t>
      </w:r>
      <w:r w:rsidRPr="00084A96">
        <w:rPr>
          <w:rFonts w:ascii="Arial" w:hAnsi="Arial" w:cs="Arial"/>
        </w:rPr>
        <w:t>le</w:t>
      </w:r>
      <w:r w:rsidRPr="00084A96">
        <w:rPr>
          <w:rFonts w:ascii="Arial" w:hAnsi="Arial" w:cs="Arial"/>
          <w:spacing w:val="-5"/>
        </w:rPr>
        <w:t xml:space="preserve"> </w:t>
      </w:r>
      <w:r w:rsidRPr="00084A96">
        <w:rPr>
          <w:rFonts w:ascii="Arial" w:hAnsi="Arial" w:cs="Arial"/>
        </w:rPr>
        <w:t>DC2</w:t>
      </w:r>
      <w:r w:rsidRPr="00084A96">
        <w:rPr>
          <w:rFonts w:ascii="Arial" w:hAnsi="Arial" w:cs="Arial"/>
          <w:spacing w:val="-6"/>
        </w:rPr>
        <w:t xml:space="preserve"> </w:t>
      </w:r>
      <w:r w:rsidRPr="00084A96">
        <w:rPr>
          <w:rFonts w:ascii="Arial" w:hAnsi="Arial" w:cs="Arial"/>
        </w:rPr>
        <w:t>sur</w:t>
      </w:r>
      <w:r w:rsidRPr="00084A96">
        <w:rPr>
          <w:rFonts w:ascii="Arial" w:hAnsi="Arial" w:cs="Arial"/>
          <w:spacing w:val="-6"/>
        </w:rPr>
        <w:t xml:space="preserve"> </w:t>
      </w:r>
      <w:r w:rsidRPr="00084A96">
        <w:rPr>
          <w:rFonts w:ascii="Arial" w:hAnsi="Arial" w:cs="Arial"/>
        </w:rPr>
        <w:t>le</w:t>
      </w:r>
      <w:r w:rsidRPr="00084A96">
        <w:rPr>
          <w:rFonts w:ascii="Arial" w:hAnsi="Arial" w:cs="Arial"/>
          <w:spacing w:val="-6"/>
        </w:rPr>
        <w:t xml:space="preserve"> </w:t>
      </w:r>
      <w:r w:rsidRPr="00084A96">
        <w:rPr>
          <w:rFonts w:ascii="Arial" w:hAnsi="Arial" w:cs="Arial"/>
        </w:rPr>
        <w:t>site</w:t>
      </w:r>
      <w:r w:rsidRPr="00084A96">
        <w:rPr>
          <w:rFonts w:ascii="Arial" w:hAnsi="Arial" w:cs="Arial"/>
          <w:spacing w:val="-7"/>
        </w:rPr>
        <w:t xml:space="preserve"> </w:t>
      </w:r>
      <w:r w:rsidRPr="00084A96">
        <w:rPr>
          <w:rFonts w:ascii="Arial" w:hAnsi="Arial" w:cs="Arial"/>
        </w:rPr>
        <w:t>Internet</w:t>
      </w:r>
      <w:r w:rsidRPr="00084A96">
        <w:rPr>
          <w:rFonts w:ascii="Arial" w:hAnsi="Arial" w:cs="Arial"/>
          <w:spacing w:val="-2"/>
        </w:rPr>
        <w:t xml:space="preserve"> </w:t>
      </w:r>
      <w:r w:rsidRPr="00084A96">
        <w:rPr>
          <w:rFonts w:ascii="Arial" w:hAnsi="Arial" w:cs="Arial"/>
        </w:rPr>
        <w:t>du</w:t>
      </w:r>
      <w:r w:rsidRPr="00084A96">
        <w:rPr>
          <w:rFonts w:ascii="Arial" w:hAnsi="Arial" w:cs="Arial"/>
          <w:spacing w:val="-7"/>
        </w:rPr>
        <w:t xml:space="preserve"> </w:t>
      </w:r>
      <w:proofErr w:type="gramStart"/>
      <w:r w:rsidRPr="00084A96">
        <w:rPr>
          <w:rFonts w:ascii="Arial" w:hAnsi="Arial" w:cs="Arial"/>
        </w:rPr>
        <w:t>Ministère</w:t>
      </w:r>
      <w:proofErr w:type="gramEnd"/>
      <w:r w:rsidRPr="00084A96">
        <w:rPr>
          <w:rFonts w:ascii="Arial" w:hAnsi="Arial" w:cs="Arial"/>
          <w:spacing w:val="-4"/>
        </w:rPr>
        <w:t xml:space="preserve"> </w:t>
      </w:r>
      <w:r w:rsidRPr="00084A96">
        <w:rPr>
          <w:rFonts w:ascii="Arial" w:hAnsi="Arial" w:cs="Arial"/>
        </w:rPr>
        <w:t>des</w:t>
      </w:r>
      <w:r w:rsidRPr="00084A96">
        <w:rPr>
          <w:rFonts w:ascii="Arial" w:hAnsi="Arial" w:cs="Arial"/>
          <w:spacing w:val="-7"/>
        </w:rPr>
        <w:t xml:space="preserve"> </w:t>
      </w:r>
      <w:r w:rsidRPr="00084A96">
        <w:rPr>
          <w:rFonts w:ascii="Arial" w:hAnsi="Arial" w:cs="Arial"/>
        </w:rPr>
        <w:t>Finances</w:t>
      </w:r>
      <w:r w:rsidRPr="00084A96">
        <w:rPr>
          <w:rFonts w:ascii="Arial" w:hAnsi="Arial" w:cs="Arial"/>
          <w:spacing w:val="-56"/>
        </w:rPr>
        <w:t xml:space="preserve"> </w:t>
      </w:r>
      <w:r w:rsidRPr="00084A96">
        <w:rPr>
          <w:rFonts w:ascii="Arial" w:hAnsi="Arial" w:cs="Arial"/>
        </w:rPr>
        <w:t>et de l’Economie (</w:t>
      </w:r>
      <w:hyperlink r:id="rId8">
        <w:r w:rsidRPr="00084A96">
          <w:rPr>
            <w:rFonts w:ascii="Arial" w:hAnsi="Arial" w:cs="Arial"/>
            <w:color w:val="0000FF"/>
            <w:u w:val="single" w:color="0000FF"/>
          </w:rPr>
          <w:t>www.minefi.gouv.fr</w:t>
        </w:r>
        <w:r w:rsidRPr="00084A96">
          <w:rPr>
            <w:rFonts w:ascii="Arial" w:hAnsi="Arial" w:cs="Arial"/>
            <w:color w:val="0000FF"/>
          </w:rPr>
          <w:t xml:space="preserve"> </w:t>
        </w:r>
      </w:hyperlink>
      <w:r w:rsidRPr="00084A96">
        <w:rPr>
          <w:rFonts w:ascii="Arial" w:hAnsi="Arial" w:cs="Arial"/>
        </w:rPr>
        <w:t>: rubrique marchés publics/modèles non obligatoires proposés</w:t>
      </w:r>
      <w:r w:rsidRPr="00084A96">
        <w:rPr>
          <w:rFonts w:ascii="Arial" w:hAnsi="Arial" w:cs="Arial"/>
          <w:spacing w:val="1"/>
        </w:rPr>
        <w:t xml:space="preserve"> </w:t>
      </w:r>
      <w:r w:rsidRPr="00084A96">
        <w:rPr>
          <w:rFonts w:ascii="Arial" w:hAnsi="Arial" w:cs="Arial"/>
        </w:rPr>
        <w:t>pour</w:t>
      </w:r>
      <w:r w:rsidRPr="00084A96">
        <w:rPr>
          <w:rFonts w:ascii="Arial" w:hAnsi="Arial" w:cs="Arial"/>
          <w:spacing w:val="3"/>
        </w:rPr>
        <w:t xml:space="preserve"> </w:t>
      </w:r>
      <w:r w:rsidRPr="00084A96">
        <w:rPr>
          <w:rFonts w:ascii="Arial" w:hAnsi="Arial" w:cs="Arial"/>
        </w:rPr>
        <w:t>la</w:t>
      </w:r>
      <w:r w:rsidRPr="00084A96">
        <w:rPr>
          <w:rFonts w:ascii="Arial" w:hAnsi="Arial" w:cs="Arial"/>
          <w:spacing w:val="3"/>
        </w:rPr>
        <w:t xml:space="preserve"> </w:t>
      </w:r>
      <w:r w:rsidRPr="00084A96">
        <w:rPr>
          <w:rFonts w:ascii="Arial" w:hAnsi="Arial" w:cs="Arial"/>
        </w:rPr>
        <w:t>passation</w:t>
      </w:r>
      <w:r w:rsidRPr="00084A96">
        <w:rPr>
          <w:rFonts w:ascii="Arial" w:hAnsi="Arial" w:cs="Arial"/>
          <w:spacing w:val="3"/>
        </w:rPr>
        <w:t xml:space="preserve"> </w:t>
      </w:r>
      <w:r w:rsidRPr="00084A96">
        <w:rPr>
          <w:rFonts w:ascii="Arial" w:hAnsi="Arial" w:cs="Arial"/>
        </w:rPr>
        <w:t>des</w:t>
      </w:r>
      <w:r w:rsidRPr="00084A96">
        <w:rPr>
          <w:rFonts w:ascii="Arial" w:hAnsi="Arial" w:cs="Arial"/>
          <w:spacing w:val="1"/>
        </w:rPr>
        <w:t xml:space="preserve"> </w:t>
      </w:r>
      <w:r w:rsidRPr="00084A96">
        <w:rPr>
          <w:rFonts w:ascii="Arial" w:hAnsi="Arial" w:cs="Arial"/>
        </w:rPr>
        <w:t>marchés</w:t>
      </w:r>
      <w:r w:rsidRPr="00084A96">
        <w:rPr>
          <w:rFonts w:ascii="Arial" w:hAnsi="Arial" w:cs="Arial"/>
          <w:spacing w:val="4"/>
        </w:rPr>
        <w:t xml:space="preserve"> </w:t>
      </w:r>
      <w:r w:rsidRPr="00084A96">
        <w:rPr>
          <w:rFonts w:ascii="Arial" w:hAnsi="Arial" w:cs="Arial"/>
        </w:rPr>
        <w:t>publics)</w:t>
      </w:r>
    </w:p>
    <w:p w14:paraId="73051175" w14:textId="77777777" w:rsidR="0094674A" w:rsidRPr="008D77E3" w:rsidRDefault="0094674A" w:rsidP="0094674A">
      <w:pPr>
        <w:pStyle w:val="Titre2"/>
      </w:pPr>
      <w:r w:rsidRPr="008D77E3">
        <w:t>DOSSIER D’OFFRE</w:t>
      </w:r>
    </w:p>
    <w:p w14:paraId="247BA2D4" w14:textId="77777777" w:rsidR="0094674A" w:rsidRPr="0081719C" w:rsidRDefault="0094674A" w:rsidP="0094674A"/>
    <w:p w14:paraId="36225317" w14:textId="77777777" w:rsidR="0094674A" w:rsidRPr="00084A96" w:rsidRDefault="0094674A" w:rsidP="0094674A">
      <w:pPr>
        <w:rPr>
          <w:rFonts w:ascii="Arial" w:hAnsi="Arial" w:cs="Arial"/>
        </w:rPr>
      </w:pPr>
      <w:r w:rsidRPr="00084A96">
        <w:rPr>
          <w:rFonts w:ascii="Arial" w:hAnsi="Arial" w:cs="Arial"/>
        </w:rPr>
        <w:t xml:space="preserve">Il contiendra : </w:t>
      </w:r>
    </w:p>
    <w:p w14:paraId="5DDA7C69" w14:textId="77777777" w:rsidR="0094674A" w:rsidRPr="00084A96" w:rsidRDefault="0094674A" w:rsidP="0094674A">
      <w:pPr>
        <w:rPr>
          <w:rFonts w:ascii="Arial" w:hAnsi="Arial" w:cs="Arial"/>
        </w:rPr>
      </w:pPr>
    </w:p>
    <w:p w14:paraId="21E3A6EE" w14:textId="77777777" w:rsidR="0094674A" w:rsidRPr="00084A96" w:rsidRDefault="0094674A" w:rsidP="003C72A4">
      <w:pPr>
        <w:ind w:firstLine="708"/>
        <w:rPr>
          <w:rFonts w:ascii="Arial" w:hAnsi="Arial" w:cs="Arial"/>
        </w:rPr>
      </w:pPr>
      <w:r w:rsidRPr="00084A96">
        <w:rPr>
          <w:rFonts w:ascii="Arial" w:hAnsi="Arial" w:cs="Arial"/>
        </w:rPr>
        <w:t>a)</w:t>
      </w:r>
      <w:r w:rsidRPr="00084A96">
        <w:rPr>
          <w:rFonts w:ascii="Arial" w:hAnsi="Arial" w:cs="Arial"/>
          <w:b/>
        </w:rPr>
        <w:t xml:space="preserve"> L'acte d'engagement (ATTRI1) </w:t>
      </w:r>
      <w:r w:rsidRPr="00084A96">
        <w:rPr>
          <w:rFonts w:ascii="Arial" w:hAnsi="Arial" w:cs="Arial"/>
        </w:rPr>
        <w:t>dûment rempli de façon manuscrite, daté et signé, avec le cachet de l'entreprise et le nom lisible du signataire et sa qualité. Dans le cas où la personne qui signerait le marché pour le compte de l'entreprise candidate ne serait pas le dirigeant de l'entreprise juridiquement habilité à l'engager, elle devra joindre à l'offre la preuve de sa capacité à signer le marché, par la production d'une délégation de pouvoirs, établie par la personne juridiquement habilitée à engager l'entreprise. En cas d'absence de ce pouvoir ou d'une délégation qui ne serait pas établie en bonne et due forme, l'offre de l'entreprise sera rejetée sans être examinée.</w:t>
      </w:r>
    </w:p>
    <w:p w14:paraId="3587C9AF" w14:textId="77777777" w:rsidR="0094674A" w:rsidRPr="00084A96" w:rsidRDefault="0094674A" w:rsidP="0094674A">
      <w:pPr>
        <w:rPr>
          <w:rFonts w:ascii="Arial" w:hAnsi="Arial" w:cs="Arial"/>
        </w:rPr>
      </w:pPr>
    </w:p>
    <w:p w14:paraId="35511485" w14:textId="77777777" w:rsidR="0094674A" w:rsidRPr="00084A96" w:rsidRDefault="0094674A" w:rsidP="003C72A4">
      <w:pPr>
        <w:ind w:firstLine="708"/>
        <w:rPr>
          <w:rFonts w:ascii="Arial" w:hAnsi="Arial" w:cs="Arial"/>
        </w:rPr>
      </w:pPr>
      <w:r w:rsidRPr="00084A96">
        <w:rPr>
          <w:rFonts w:ascii="Arial" w:hAnsi="Arial" w:cs="Arial"/>
        </w:rPr>
        <w:t xml:space="preserve">b) Le Cahier des Clauses Administratives Particulières </w:t>
      </w:r>
    </w:p>
    <w:p w14:paraId="028CF2E9" w14:textId="77777777" w:rsidR="0094674A" w:rsidRPr="00084A96" w:rsidRDefault="0094674A" w:rsidP="0094674A">
      <w:pPr>
        <w:rPr>
          <w:rFonts w:ascii="Arial" w:hAnsi="Arial" w:cs="Arial"/>
        </w:rPr>
      </w:pPr>
    </w:p>
    <w:p w14:paraId="744F77C8" w14:textId="77777777" w:rsidR="0094674A" w:rsidRPr="00084A96" w:rsidRDefault="0094674A" w:rsidP="003C72A4">
      <w:pPr>
        <w:ind w:firstLine="708"/>
        <w:rPr>
          <w:rFonts w:ascii="Arial" w:hAnsi="Arial" w:cs="Arial"/>
        </w:rPr>
      </w:pPr>
      <w:r w:rsidRPr="00084A96">
        <w:rPr>
          <w:rFonts w:ascii="Arial" w:hAnsi="Arial" w:cs="Arial"/>
        </w:rPr>
        <w:t xml:space="preserve">c) Le Cahier des Clauses Techniques Particulières </w:t>
      </w:r>
    </w:p>
    <w:p w14:paraId="27B33B21" w14:textId="77777777" w:rsidR="0094674A" w:rsidRPr="00084A96" w:rsidRDefault="0094674A" w:rsidP="0094674A">
      <w:pPr>
        <w:rPr>
          <w:rFonts w:ascii="Arial" w:hAnsi="Arial" w:cs="Arial"/>
        </w:rPr>
      </w:pPr>
    </w:p>
    <w:p w14:paraId="21F03B21" w14:textId="77777777" w:rsidR="0094674A" w:rsidRPr="00084A96" w:rsidRDefault="0094674A" w:rsidP="003C72A4">
      <w:pPr>
        <w:ind w:firstLine="708"/>
        <w:rPr>
          <w:rFonts w:ascii="Arial" w:hAnsi="Arial" w:cs="Arial"/>
        </w:rPr>
      </w:pPr>
      <w:r w:rsidRPr="00084A96">
        <w:rPr>
          <w:rFonts w:ascii="Arial" w:hAnsi="Arial" w:cs="Arial"/>
        </w:rPr>
        <w:t xml:space="preserve">d) Les annexes AAE0 à AAE3, remplies </w:t>
      </w:r>
    </w:p>
    <w:p w14:paraId="1819282C" w14:textId="77777777" w:rsidR="0094674A" w:rsidRPr="00084A96" w:rsidRDefault="0094674A" w:rsidP="0094674A">
      <w:pPr>
        <w:rPr>
          <w:rFonts w:ascii="Arial" w:hAnsi="Arial" w:cs="Arial"/>
        </w:rPr>
      </w:pPr>
    </w:p>
    <w:p w14:paraId="1826E8E4" w14:textId="77777777" w:rsidR="0094674A" w:rsidRPr="00084A96" w:rsidRDefault="0094674A" w:rsidP="003C72A4">
      <w:pPr>
        <w:ind w:left="708"/>
        <w:rPr>
          <w:rFonts w:ascii="Arial" w:hAnsi="Arial" w:cs="Arial"/>
        </w:rPr>
      </w:pPr>
      <w:r w:rsidRPr="00084A96">
        <w:rPr>
          <w:rFonts w:ascii="Arial" w:hAnsi="Arial" w:cs="Arial"/>
        </w:rPr>
        <w:t>e)</w:t>
      </w:r>
      <w:r w:rsidRPr="00084A96">
        <w:rPr>
          <w:rFonts w:ascii="Arial" w:hAnsi="Arial" w:cs="Arial"/>
          <w:b/>
        </w:rPr>
        <w:t xml:space="preserve"> Le candidat pourra fournir un mémoire technique dont le sommaire est en annexe 4. </w:t>
      </w:r>
      <w:r w:rsidRPr="00084A96">
        <w:rPr>
          <w:rFonts w:ascii="Arial" w:hAnsi="Arial" w:cs="Arial"/>
        </w:rPr>
        <w:t xml:space="preserve">Ce mémoire est nécessaire pour la vérification du caractère régulier et approprié de l’offre. </w:t>
      </w:r>
    </w:p>
    <w:p w14:paraId="27C1428E" w14:textId="77777777" w:rsidR="0094674A" w:rsidRPr="00084A96" w:rsidRDefault="0094674A" w:rsidP="0094674A">
      <w:pPr>
        <w:rPr>
          <w:rFonts w:ascii="Arial" w:hAnsi="Arial" w:cs="Arial"/>
        </w:rPr>
      </w:pPr>
    </w:p>
    <w:p w14:paraId="3C22FF41" w14:textId="77777777" w:rsidR="0094674A" w:rsidRPr="00084A96" w:rsidRDefault="0094674A" w:rsidP="003C72A4">
      <w:pPr>
        <w:ind w:firstLine="708"/>
        <w:rPr>
          <w:rFonts w:ascii="Arial" w:hAnsi="Arial" w:cs="Arial"/>
        </w:rPr>
      </w:pPr>
      <w:r w:rsidRPr="00084A96">
        <w:rPr>
          <w:rFonts w:ascii="Arial" w:hAnsi="Arial" w:cs="Arial"/>
        </w:rPr>
        <w:t xml:space="preserve">f) Les déclarations de sous-traitance, le cas échéant. </w:t>
      </w:r>
    </w:p>
    <w:p w14:paraId="188C0792" w14:textId="77777777" w:rsidR="0094674A" w:rsidRPr="00084A96" w:rsidRDefault="0094674A" w:rsidP="0094674A">
      <w:pPr>
        <w:pStyle w:val="Paragraphedeliste"/>
        <w:rPr>
          <w:rFonts w:ascii="Arial" w:hAnsi="Arial" w:cs="Arial"/>
        </w:rPr>
      </w:pPr>
      <w:r w:rsidRPr="00084A96">
        <w:rPr>
          <w:rFonts w:ascii="Arial" w:hAnsi="Arial" w:cs="Arial"/>
        </w:rPr>
        <w:t>La sous-traitance : les entreprises devront indiquer la nature, le volume et le montant des prestations</w:t>
      </w:r>
      <w:r w:rsidRPr="00084A96">
        <w:rPr>
          <w:rFonts w:ascii="Arial" w:hAnsi="Arial" w:cs="Arial"/>
          <w:spacing w:val="1"/>
        </w:rPr>
        <w:t xml:space="preserve"> </w:t>
      </w:r>
      <w:r w:rsidRPr="00084A96">
        <w:rPr>
          <w:rFonts w:ascii="Arial" w:hAnsi="Arial" w:cs="Arial"/>
        </w:rPr>
        <w:t>qui</w:t>
      </w:r>
      <w:r w:rsidRPr="00084A96">
        <w:rPr>
          <w:rFonts w:ascii="Arial" w:hAnsi="Arial" w:cs="Arial"/>
          <w:spacing w:val="1"/>
        </w:rPr>
        <w:t xml:space="preserve"> </w:t>
      </w:r>
      <w:r w:rsidRPr="00084A96">
        <w:rPr>
          <w:rFonts w:ascii="Arial" w:hAnsi="Arial" w:cs="Arial"/>
        </w:rPr>
        <w:t>seraient</w:t>
      </w:r>
      <w:r w:rsidRPr="00084A96">
        <w:rPr>
          <w:rFonts w:ascii="Arial" w:hAnsi="Arial" w:cs="Arial"/>
          <w:spacing w:val="1"/>
        </w:rPr>
        <w:t xml:space="preserve"> </w:t>
      </w:r>
      <w:r w:rsidRPr="00084A96">
        <w:rPr>
          <w:rFonts w:ascii="Arial" w:hAnsi="Arial" w:cs="Arial"/>
        </w:rPr>
        <w:t>sous-traitées,</w:t>
      </w:r>
      <w:r w:rsidRPr="00084A96">
        <w:rPr>
          <w:rFonts w:ascii="Arial" w:hAnsi="Arial" w:cs="Arial"/>
          <w:spacing w:val="1"/>
        </w:rPr>
        <w:t xml:space="preserve"> </w:t>
      </w:r>
      <w:r w:rsidRPr="00084A96">
        <w:rPr>
          <w:rFonts w:ascii="Arial" w:hAnsi="Arial" w:cs="Arial"/>
        </w:rPr>
        <w:t>la</w:t>
      </w:r>
      <w:r w:rsidRPr="00084A96">
        <w:rPr>
          <w:rFonts w:ascii="Arial" w:hAnsi="Arial" w:cs="Arial"/>
          <w:spacing w:val="1"/>
        </w:rPr>
        <w:t xml:space="preserve"> </w:t>
      </w:r>
      <w:r w:rsidRPr="00084A96">
        <w:rPr>
          <w:rFonts w:ascii="Arial" w:hAnsi="Arial" w:cs="Arial"/>
        </w:rPr>
        <w:t>liste</w:t>
      </w:r>
      <w:r w:rsidRPr="00084A96">
        <w:rPr>
          <w:rFonts w:ascii="Arial" w:hAnsi="Arial" w:cs="Arial"/>
          <w:spacing w:val="1"/>
        </w:rPr>
        <w:t xml:space="preserve"> </w:t>
      </w:r>
      <w:r w:rsidRPr="00084A96">
        <w:rPr>
          <w:rFonts w:ascii="Arial" w:hAnsi="Arial" w:cs="Arial"/>
        </w:rPr>
        <w:t>des</w:t>
      </w:r>
      <w:r w:rsidRPr="00084A96">
        <w:rPr>
          <w:rFonts w:ascii="Arial" w:hAnsi="Arial" w:cs="Arial"/>
          <w:spacing w:val="1"/>
        </w:rPr>
        <w:t xml:space="preserve"> </w:t>
      </w:r>
      <w:r w:rsidRPr="00084A96">
        <w:rPr>
          <w:rFonts w:ascii="Arial" w:hAnsi="Arial" w:cs="Arial"/>
        </w:rPr>
        <w:t>sous-traitants</w:t>
      </w:r>
      <w:r w:rsidRPr="00084A96">
        <w:rPr>
          <w:rFonts w:ascii="Arial" w:hAnsi="Arial" w:cs="Arial"/>
          <w:spacing w:val="1"/>
        </w:rPr>
        <w:t xml:space="preserve"> </w:t>
      </w:r>
      <w:r w:rsidRPr="00084A96">
        <w:rPr>
          <w:rFonts w:ascii="Arial" w:hAnsi="Arial" w:cs="Arial"/>
        </w:rPr>
        <w:t>envisagés,</w:t>
      </w:r>
      <w:r w:rsidRPr="00084A96">
        <w:rPr>
          <w:rFonts w:ascii="Arial" w:hAnsi="Arial" w:cs="Arial"/>
          <w:spacing w:val="1"/>
        </w:rPr>
        <w:t xml:space="preserve"> </w:t>
      </w:r>
      <w:r w:rsidRPr="00084A96">
        <w:rPr>
          <w:rFonts w:ascii="Arial" w:hAnsi="Arial" w:cs="Arial"/>
        </w:rPr>
        <w:t>accompagnée</w:t>
      </w:r>
      <w:r w:rsidRPr="00084A96">
        <w:rPr>
          <w:rFonts w:ascii="Arial" w:hAnsi="Arial" w:cs="Arial"/>
          <w:spacing w:val="1"/>
        </w:rPr>
        <w:t xml:space="preserve"> </w:t>
      </w:r>
      <w:r w:rsidRPr="00084A96">
        <w:rPr>
          <w:rFonts w:ascii="Arial" w:hAnsi="Arial" w:cs="Arial"/>
        </w:rPr>
        <w:t>des</w:t>
      </w:r>
      <w:r w:rsidRPr="00084A96">
        <w:rPr>
          <w:rFonts w:ascii="Arial" w:hAnsi="Arial" w:cs="Arial"/>
          <w:spacing w:val="1"/>
        </w:rPr>
        <w:t xml:space="preserve"> </w:t>
      </w:r>
      <w:r w:rsidRPr="00084A96">
        <w:rPr>
          <w:rFonts w:ascii="Arial" w:hAnsi="Arial" w:cs="Arial"/>
        </w:rPr>
        <w:t>demandes</w:t>
      </w:r>
      <w:r w:rsidRPr="00084A96">
        <w:rPr>
          <w:rFonts w:ascii="Arial" w:hAnsi="Arial" w:cs="Arial"/>
          <w:spacing w:val="1"/>
        </w:rPr>
        <w:t xml:space="preserve"> </w:t>
      </w:r>
      <w:r w:rsidRPr="00084A96">
        <w:rPr>
          <w:rFonts w:ascii="Arial" w:hAnsi="Arial" w:cs="Arial"/>
        </w:rPr>
        <w:t>d’acceptation</w:t>
      </w:r>
      <w:r w:rsidRPr="00084A96">
        <w:rPr>
          <w:rFonts w:ascii="Arial" w:hAnsi="Arial" w:cs="Arial"/>
          <w:spacing w:val="1"/>
        </w:rPr>
        <w:t xml:space="preserve"> </w:t>
      </w:r>
      <w:r w:rsidRPr="00084A96">
        <w:rPr>
          <w:rFonts w:ascii="Arial" w:hAnsi="Arial" w:cs="Arial"/>
        </w:rPr>
        <w:t>de</w:t>
      </w:r>
      <w:r w:rsidRPr="00084A96">
        <w:rPr>
          <w:rFonts w:ascii="Arial" w:hAnsi="Arial" w:cs="Arial"/>
          <w:spacing w:val="1"/>
        </w:rPr>
        <w:t xml:space="preserve"> </w:t>
      </w:r>
      <w:r w:rsidRPr="00084A96">
        <w:rPr>
          <w:rFonts w:ascii="Arial" w:hAnsi="Arial" w:cs="Arial"/>
        </w:rPr>
        <w:t>sous-traitants</w:t>
      </w:r>
      <w:r w:rsidRPr="00084A96">
        <w:rPr>
          <w:rFonts w:ascii="Arial" w:hAnsi="Arial" w:cs="Arial"/>
          <w:spacing w:val="1"/>
        </w:rPr>
        <w:t xml:space="preserve"> </w:t>
      </w:r>
      <w:r w:rsidRPr="00084A96">
        <w:rPr>
          <w:rFonts w:ascii="Arial" w:hAnsi="Arial" w:cs="Arial"/>
        </w:rPr>
        <w:t>selon</w:t>
      </w:r>
      <w:r w:rsidRPr="00084A96">
        <w:rPr>
          <w:rFonts w:ascii="Arial" w:hAnsi="Arial" w:cs="Arial"/>
          <w:spacing w:val="1"/>
        </w:rPr>
        <w:t xml:space="preserve"> </w:t>
      </w:r>
      <w:r w:rsidRPr="00084A96">
        <w:rPr>
          <w:rFonts w:ascii="Arial" w:hAnsi="Arial" w:cs="Arial"/>
        </w:rPr>
        <w:t>le</w:t>
      </w:r>
      <w:r w:rsidRPr="00084A96">
        <w:rPr>
          <w:rFonts w:ascii="Arial" w:hAnsi="Arial" w:cs="Arial"/>
          <w:spacing w:val="1"/>
        </w:rPr>
        <w:t xml:space="preserve"> </w:t>
      </w:r>
      <w:r w:rsidRPr="00084A96">
        <w:rPr>
          <w:rFonts w:ascii="Arial" w:hAnsi="Arial" w:cs="Arial"/>
        </w:rPr>
        <w:t>modèle</w:t>
      </w:r>
      <w:r w:rsidRPr="00084A96">
        <w:rPr>
          <w:rFonts w:ascii="Arial" w:hAnsi="Arial" w:cs="Arial"/>
          <w:spacing w:val="1"/>
        </w:rPr>
        <w:t xml:space="preserve"> </w:t>
      </w:r>
      <w:r w:rsidRPr="00084A96">
        <w:rPr>
          <w:rFonts w:ascii="Arial" w:hAnsi="Arial" w:cs="Arial"/>
        </w:rPr>
        <w:t>DC4</w:t>
      </w:r>
      <w:r w:rsidRPr="00084A96">
        <w:rPr>
          <w:rFonts w:ascii="Arial" w:hAnsi="Arial" w:cs="Arial"/>
          <w:spacing w:val="1"/>
        </w:rPr>
        <w:t xml:space="preserve"> </w:t>
      </w:r>
      <w:r w:rsidRPr="00084A96">
        <w:rPr>
          <w:rFonts w:ascii="Arial" w:hAnsi="Arial" w:cs="Arial"/>
        </w:rPr>
        <w:t>(téléchargeable</w:t>
      </w:r>
      <w:r w:rsidRPr="00084A96">
        <w:rPr>
          <w:rFonts w:ascii="Arial" w:hAnsi="Arial" w:cs="Arial"/>
          <w:spacing w:val="1"/>
        </w:rPr>
        <w:t xml:space="preserve"> </w:t>
      </w:r>
      <w:r w:rsidRPr="00084A96">
        <w:rPr>
          <w:rFonts w:ascii="Arial" w:hAnsi="Arial" w:cs="Arial"/>
        </w:rPr>
        <w:t>sur</w:t>
      </w:r>
      <w:r w:rsidRPr="00084A96">
        <w:rPr>
          <w:rFonts w:ascii="Arial" w:hAnsi="Arial" w:cs="Arial"/>
          <w:spacing w:val="1"/>
        </w:rPr>
        <w:t xml:space="preserve"> </w:t>
      </w:r>
      <w:r w:rsidRPr="00084A96">
        <w:rPr>
          <w:rFonts w:ascii="Arial" w:hAnsi="Arial" w:cs="Arial"/>
        </w:rPr>
        <w:t>le</w:t>
      </w:r>
      <w:r w:rsidRPr="00084A96">
        <w:rPr>
          <w:rFonts w:ascii="Arial" w:hAnsi="Arial" w:cs="Arial"/>
          <w:spacing w:val="1"/>
        </w:rPr>
        <w:t xml:space="preserve"> </w:t>
      </w:r>
      <w:r w:rsidRPr="00084A96">
        <w:rPr>
          <w:rFonts w:ascii="Arial" w:hAnsi="Arial" w:cs="Arial"/>
        </w:rPr>
        <w:t>site</w:t>
      </w:r>
      <w:r w:rsidRPr="00084A96">
        <w:rPr>
          <w:rFonts w:ascii="Arial" w:hAnsi="Arial" w:cs="Arial"/>
          <w:spacing w:val="1"/>
        </w:rPr>
        <w:t xml:space="preserve"> </w:t>
      </w:r>
      <w:r w:rsidRPr="00084A96">
        <w:rPr>
          <w:rFonts w:ascii="Arial" w:hAnsi="Arial" w:cs="Arial"/>
        </w:rPr>
        <w:t>internet</w:t>
      </w:r>
      <w:r w:rsidRPr="00084A96">
        <w:rPr>
          <w:rFonts w:ascii="Arial" w:hAnsi="Arial" w:cs="Arial"/>
          <w:spacing w:val="1"/>
        </w:rPr>
        <w:t xml:space="preserve"> </w:t>
      </w:r>
      <w:hyperlink r:id="rId9">
        <w:r w:rsidRPr="00084A96">
          <w:rPr>
            <w:rFonts w:ascii="Arial" w:hAnsi="Arial" w:cs="Arial"/>
            <w:color w:val="0000FF"/>
            <w:u w:val="single" w:color="0000FF"/>
          </w:rPr>
          <w:t>www.minefi.gouv.fr</w:t>
        </w:r>
      </w:hyperlink>
    </w:p>
    <w:p w14:paraId="4F0B207D" w14:textId="4517A676" w:rsidR="0094674A" w:rsidRPr="00084A96" w:rsidRDefault="0094674A" w:rsidP="0094674A">
      <w:pPr>
        <w:pStyle w:val="Corpsdetexte"/>
        <w:rPr>
          <w:rFonts w:ascii="Arial" w:hAnsi="Arial" w:cs="Arial"/>
        </w:rPr>
      </w:pPr>
      <w:r w:rsidRPr="00084A96">
        <w:rPr>
          <w:rFonts w:ascii="Arial" w:hAnsi="Arial" w:cs="Arial"/>
        </w:rPr>
        <w:t>Si</w:t>
      </w:r>
      <w:r w:rsidRPr="00084A96">
        <w:rPr>
          <w:rFonts w:ascii="Arial" w:hAnsi="Arial" w:cs="Arial"/>
          <w:spacing w:val="-5"/>
        </w:rPr>
        <w:t xml:space="preserve"> </w:t>
      </w:r>
      <w:r w:rsidRPr="00084A96">
        <w:rPr>
          <w:rFonts w:ascii="Arial" w:hAnsi="Arial" w:cs="Arial"/>
        </w:rPr>
        <w:t>le</w:t>
      </w:r>
      <w:r w:rsidRPr="00084A96">
        <w:rPr>
          <w:rFonts w:ascii="Arial" w:hAnsi="Arial" w:cs="Arial"/>
          <w:spacing w:val="-5"/>
        </w:rPr>
        <w:t xml:space="preserve"> </w:t>
      </w:r>
      <w:r w:rsidRPr="00084A96">
        <w:rPr>
          <w:rFonts w:ascii="Arial" w:hAnsi="Arial" w:cs="Arial"/>
        </w:rPr>
        <w:t>soumissionnaire</w:t>
      </w:r>
      <w:r w:rsidRPr="00084A96">
        <w:rPr>
          <w:rFonts w:ascii="Arial" w:hAnsi="Arial" w:cs="Arial"/>
          <w:spacing w:val="-6"/>
        </w:rPr>
        <w:t xml:space="preserve"> </w:t>
      </w:r>
      <w:r w:rsidRPr="00084A96">
        <w:rPr>
          <w:rFonts w:ascii="Arial" w:hAnsi="Arial" w:cs="Arial"/>
        </w:rPr>
        <w:t>envisage</w:t>
      </w:r>
      <w:r w:rsidRPr="00084A96">
        <w:rPr>
          <w:rFonts w:ascii="Arial" w:hAnsi="Arial" w:cs="Arial"/>
          <w:spacing w:val="-5"/>
        </w:rPr>
        <w:t xml:space="preserve"> </w:t>
      </w:r>
      <w:r w:rsidRPr="00084A96">
        <w:rPr>
          <w:rFonts w:ascii="Arial" w:hAnsi="Arial" w:cs="Arial"/>
        </w:rPr>
        <w:t>de</w:t>
      </w:r>
      <w:r w:rsidRPr="00084A96">
        <w:rPr>
          <w:rFonts w:ascii="Arial" w:hAnsi="Arial" w:cs="Arial"/>
          <w:spacing w:val="-5"/>
        </w:rPr>
        <w:t xml:space="preserve"> </w:t>
      </w:r>
      <w:r w:rsidRPr="00084A96">
        <w:rPr>
          <w:rFonts w:ascii="Arial" w:hAnsi="Arial" w:cs="Arial"/>
        </w:rPr>
        <w:t>sous-traiter</w:t>
      </w:r>
      <w:r w:rsidRPr="00084A96">
        <w:rPr>
          <w:rFonts w:ascii="Arial" w:hAnsi="Arial" w:cs="Arial"/>
          <w:spacing w:val="-2"/>
        </w:rPr>
        <w:t xml:space="preserve"> </w:t>
      </w:r>
      <w:r w:rsidRPr="00084A96">
        <w:rPr>
          <w:rFonts w:ascii="Arial" w:hAnsi="Arial" w:cs="Arial"/>
        </w:rPr>
        <w:t>une</w:t>
      </w:r>
      <w:r w:rsidRPr="00084A96">
        <w:rPr>
          <w:rFonts w:ascii="Arial" w:hAnsi="Arial" w:cs="Arial"/>
          <w:spacing w:val="-5"/>
        </w:rPr>
        <w:t xml:space="preserve"> </w:t>
      </w:r>
      <w:r w:rsidRPr="00084A96">
        <w:rPr>
          <w:rFonts w:ascii="Arial" w:hAnsi="Arial" w:cs="Arial"/>
        </w:rPr>
        <w:t>partie</w:t>
      </w:r>
      <w:r w:rsidRPr="00084A96">
        <w:rPr>
          <w:rFonts w:ascii="Arial" w:hAnsi="Arial" w:cs="Arial"/>
          <w:spacing w:val="-4"/>
        </w:rPr>
        <w:t xml:space="preserve"> </w:t>
      </w:r>
      <w:r w:rsidRPr="00084A96">
        <w:rPr>
          <w:rFonts w:ascii="Arial" w:hAnsi="Arial" w:cs="Arial"/>
        </w:rPr>
        <w:t>du</w:t>
      </w:r>
      <w:r w:rsidRPr="00084A96">
        <w:rPr>
          <w:rFonts w:ascii="Arial" w:hAnsi="Arial" w:cs="Arial"/>
          <w:spacing w:val="-7"/>
        </w:rPr>
        <w:t xml:space="preserve"> </w:t>
      </w:r>
      <w:r w:rsidRPr="00084A96">
        <w:rPr>
          <w:rFonts w:ascii="Arial" w:hAnsi="Arial" w:cs="Arial"/>
        </w:rPr>
        <w:t>marché,</w:t>
      </w:r>
      <w:r w:rsidRPr="00084A96">
        <w:rPr>
          <w:rFonts w:ascii="Arial" w:hAnsi="Arial" w:cs="Arial"/>
          <w:spacing w:val="-6"/>
        </w:rPr>
        <w:t xml:space="preserve"> </w:t>
      </w:r>
      <w:r w:rsidRPr="00084A96">
        <w:rPr>
          <w:rFonts w:ascii="Arial" w:hAnsi="Arial" w:cs="Arial"/>
        </w:rPr>
        <w:t>il</w:t>
      </w:r>
      <w:r w:rsidRPr="00084A96">
        <w:rPr>
          <w:rFonts w:ascii="Arial" w:hAnsi="Arial" w:cs="Arial"/>
          <w:spacing w:val="-4"/>
        </w:rPr>
        <w:t xml:space="preserve"> </w:t>
      </w:r>
      <w:r w:rsidRPr="00084A96">
        <w:rPr>
          <w:rFonts w:ascii="Arial" w:hAnsi="Arial" w:cs="Arial"/>
        </w:rPr>
        <w:t>devra</w:t>
      </w:r>
      <w:r w:rsidRPr="00084A96">
        <w:rPr>
          <w:rFonts w:ascii="Arial" w:hAnsi="Arial" w:cs="Arial"/>
          <w:spacing w:val="-7"/>
        </w:rPr>
        <w:t xml:space="preserve"> </w:t>
      </w:r>
      <w:r w:rsidRPr="00084A96">
        <w:rPr>
          <w:rFonts w:ascii="Arial" w:hAnsi="Arial" w:cs="Arial"/>
        </w:rPr>
        <w:t>faire</w:t>
      </w:r>
      <w:r w:rsidRPr="00084A96">
        <w:rPr>
          <w:rFonts w:ascii="Arial" w:hAnsi="Arial" w:cs="Arial"/>
          <w:spacing w:val="-6"/>
        </w:rPr>
        <w:t xml:space="preserve"> </w:t>
      </w:r>
      <w:r w:rsidRPr="00084A96">
        <w:rPr>
          <w:rFonts w:ascii="Arial" w:hAnsi="Arial" w:cs="Arial"/>
        </w:rPr>
        <w:t>connaître,</w:t>
      </w:r>
      <w:r w:rsidRPr="00084A96">
        <w:rPr>
          <w:rFonts w:ascii="Arial" w:hAnsi="Arial" w:cs="Arial"/>
          <w:spacing w:val="-3"/>
        </w:rPr>
        <w:t xml:space="preserve"> </w:t>
      </w:r>
      <w:r w:rsidRPr="00084A96">
        <w:rPr>
          <w:rFonts w:ascii="Arial" w:hAnsi="Arial" w:cs="Arial"/>
        </w:rPr>
        <w:t>lors</w:t>
      </w:r>
      <w:r w:rsidRPr="00084A96">
        <w:rPr>
          <w:rFonts w:ascii="Arial" w:hAnsi="Arial" w:cs="Arial"/>
          <w:spacing w:val="-4"/>
        </w:rPr>
        <w:t xml:space="preserve"> </w:t>
      </w:r>
      <w:r w:rsidRPr="00084A96">
        <w:rPr>
          <w:rFonts w:ascii="Arial" w:hAnsi="Arial" w:cs="Arial"/>
        </w:rPr>
        <w:t>de</w:t>
      </w:r>
      <w:r w:rsidRPr="00084A96">
        <w:rPr>
          <w:rFonts w:ascii="Arial" w:hAnsi="Arial" w:cs="Arial"/>
          <w:spacing w:val="-6"/>
        </w:rPr>
        <w:t xml:space="preserve"> </w:t>
      </w:r>
      <w:r w:rsidR="00F563E8" w:rsidRPr="00F563E8">
        <w:rPr>
          <w:rFonts w:ascii="Arial" w:hAnsi="Arial" w:cs="Arial"/>
        </w:rPr>
        <w:t>sa soumission</w:t>
      </w:r>
      <w:r w:rsidRPr="00F563E8">
        <w:rPr>
          <w:rFonts w:ascii="Arial" w:hAnsi="Arial" w:cs="Arial"/>
        </w:rPr>
        <w:t>,</w:t>
      </w:r>
      <w:r w:rsidRPr="00084A96">
        <w:rPr>
          <w:rFonts w:ascii="Arial" w:hAnsi="Arial" w:cs="Arial"/>
        </w:rPr>
        <w:t xml:space="preserve"> l'identité, l'adresse de son (ou de ses) sous-traitant (s) la nature des parties sous-traitées</w:t>
      </w:r>
      <w:r w:rsidRPr="00084A96">
        <w:rPr>
          <w:rFonts w:ascii="Arial" w:hAnsi="Arial" w:cs="Arial"/>
          <w:spacing w:val="1"/>
        </w:rPr>
        <w:t xml:space="preserve"> </w:t>
      </w:r>
      <w:r w:rsidRPr="00084A96">
        <w:rPr>
          <w:rFonts w:ascii="Arial" w:hAnsi="Arial" w:cs="Arial"/>
        </w:rPr>
        <w:t>et les moyens mis en œuvre par ce sous-traitant. Les sous-traitants pourront également être déclarés</w:t>
      </w:r>
      <w:r w:rsidRPr="00084A96">
        <w:rPr>
          <w:rFonts w:ascii="Arial" w:hAnsi="Arial" w:cs="Arial"/>
          <w:spacing w:val="1"/>
        </w:rPr>
        <w:t xml:space="preserve"> </w:t>
      </w:r>
      <w:r w:rsidRPr="00084A96">
        <w:rPr>
          <w:rFonts w:ascii="Arial" w:hAnsi="Arial" w:cs="Arial"/>
        </w:rPr>
        <w:t>en cours d’exécution du marché. Le GPM Guyane se réserve le droit de demander la communication</w:t>
      </w:r>
      <w:r w:rsidRPr="00084A96">
        <w:rPr>
          <w:rFonts w:ascii="Arial" w:hAnsi="Arial" w:cs="Arial"/>
          <w:spacing w:val="1"/>
        </w:rPr>
        <w:t xml:space="preserve"> </w:t>
      </w:r>
      <w:r w:rsidRPr="00084A96">
        <w:rPr>
          <w:rFonts w:ascii="Arial" w:hAnsi="Arial" w:cs="Arial"/>
          <w:spacing w:val="-1"/>
        </w:rPr>
        <w:t>du</w:t>
      </w:r>
      <w:r w:rsidRPr="00084A96">
        <w:rPr>
          <w:rFonts w:ascii="Arial" w:hAnsi="Arial" w:cs="Arial"/>
          <w:spacing w:val="-11"/>
        </w:rPr>
        <w:t xml:space="preserve"> </w:t>
      </w:r>
      <w:r w:rsidRPr="00084A96">
        <w:rPr>
          <w:rFonts w:ascii="Arial" w:hAnsi="Arial" w:cs="Arial"/>
          <w:spacing w:val="-1"/>
        </w:rPr>
        <w:t>(ou</w:t>
      </w:r>
      <w:r w:rsidRPr="00084A96">
        <w:rPr>
          <w:rFonts w:ascii="Arial" w:hAnsi="Arial" w:cs="Arial"/>
          <w:spacing w:val="-11"/>
        </w:rPr>
        <w:t xml:space="preserve"> </w:t>
      </w:r>
      <w:r w:rsidRPr="00084A96">
        <w:rPr>
          <w:rFonts w:ascii="Arial" w:hAnsi="Arial" w:cs="Arial"/>
          <w:spacing w:val="-1"/>
        </w:rPr>
        <w:t>des)</w:t>
      </w:r>
      <w:r w:rsidRPr="00084A96">
        <w:rPr>
          <w:rFonts w:ascii="Arial" w:hAnsi="Arial" w:cs="Arial"/>
          <w:spacing w:val="-11"/>
        </w:rPr>
        <w:t xml:space="preserve"> </w:t>
      </w:r>
      <w:r w:rsidRPr="00084A96">
        <w:rPr>
          <w:rFonts w:ascii="Arial" w:hAnsi="Arial" w:cs="Arial"/>
          <w:spacing w:val="-1"/>
        </w:rPr>
        <w:t>contrat</w:t>
      </w:r>
      <w:r w:rsidRPr="00084A96">
        <w:rPr>
          <w:rFonts w:ascii="Arial" w:hAnsi="Arial" w:cs="Arial"/>
          <w:spacing w:val="-12"/>
        </w:rPr>
        <w:t xml:space="preserve"> </w:t>
      </w:r>
      <w:r w:rsidRPr="00084A96">
        <w:rPr>
          <w:rFonts w:ascii="Arial" w:hAnsi="Arial" w:cs="Arial"/>
          <w:spacing w:val="-1"/>
        </w:rPr>
        <w:t>(s)</w:t>
      </w:r>
      <w:r w:rsidRPr="00084A96">
        <w:rPr>
          <w:rFonts w:ascii="Arial" w:hAnsi="Arial" w:cs="Arial"/>
          <w:spacing w:val="-10"/>
        </w:rPr>
        <w:t xml:space="preserve"> </w:t>
      </w:r>
      <w:r w:rsidRPr="00084A96">
        <w:rPr>
          <w:rFonts w:ascii="Arial" w:hAnsi="Arial" w:cs="Arial"/>
          <w:spacing w:val="-1"/>
        </w:rPr>
        <w:t>de</w:t>
      </w:r>
      <w:r w:rsidRPr="00084A96">
        <w:rPr>
          <w:rFonts w:ascii="Arial" w:hAnsi="Arial" w:cs="Arial"/>
          <w:spacing w:val="-15"/>
        </w:rPr>
        <w:t xml:space="preserve"> </w:t>
      </w:r>
      <w:r w:rsidRPr="00084A96">
        <w:rPr>
          <w:rFonts w:ascii="Arial" w:hAnsi="Arial" w:cs="Arial"/>
          <w:spacing w:val="-1"/>
        </w:rPr>
        <w:t>sous-traitance</w:t>
      </w:r>
      <w:r w:rsidRPr="00084A96">
        <w:rPr>
          <w:rFonts w:ascii="Arial" w:hAnsi="Arial" w:cs="Arial"/>
          <w:spacing w:val="-11"/>
        </w:rPr>
        <w:t xml:space="preserve"> </w:t>
      </w:r>
      <w:r w:rsidRPr="00084A96">
        <w:rPr>
          <w:rFonts w:ascii="Arial" w:hAnsi="Arial" w:cs="Arial"/>
        </w:rPr>
        <w:t>ou</w:t>
      </w:r>
      <w:r w:rsidRPr="00084A96">
        <w:rPr>
          <w:rFonts w:ascii="Arial" w:hAnsi="Arial" w:cs="Arial"/>
          <w:spacing w:val="-14"/>
        </w:rPr>
        <w:t xml:space="preserve"> </w:t>
      </w:r>
      <w:r w:rsidRPr="00084A96">
        <w:rPr>
          <w:rFonts w:ascii="Arial" w:hAnsi="Arial" w:cs="Arial"/>
        </w:rPr>
        <w:t>(et)</w:t>
      </w:r>
      <w:r w:rsidRPr="00084A96">
        <w:rPr>
          <w:rFonts w:ascii="Arial" w:hAnsi="Arial" w:cs="Arial"/>
          <w:spacing w:val="-9"/>
        </w:rPr>
        <w:t xml:space="preserve"> </w:t>
      </w:r>
      <w:r w:rsidRPr="00084A96">
        <w:rPr>
          <w:rFonts w:ascii="Arial" w:hAnsi="Arial" w:cs="Arial"/>
        </w:rPr>
        <w:t>de</w:t>
      </w:r>
      <w:r w:rsidRPr="00084A96">
        <w:rPr>
          <w:rFonts w:ascii="Arial" w:hAnsi="Arial" w:cs="Arial"/>
          <w:spacing w:val="-14"/>
        </w:rPr>
        <w:t xml:space="preserve"> </w:t>
      </w:r>
      <w:r w:rsidRPr="00084A96">
        <w:rPr>
          <w:rFonts w:ascii="Arial" w:hAnsi="Arial" w:cs="Arial"/>
        </w:rPr>
        <w:t>ne</w:t>
      </w:r>
      <w:r w:rsidRPr="00084A96">
        <w:rPr>
          <w:rFonts w:ascii="Arial" w:hAnsi="Arial" w:cs="Arial"/>
          <w:spacing w:val="-11"/>
        </w:rPr>
        <w:t xml:space="preserve"> </w:t>
      </w:r>
      <w:r w:rsidRPr="00084A96">
        <w:rPr>
          <w:rFonts w:ascii="Arial" w:hAnsi="Arial" w:cs="Arial"/>
        </w:rPr>
        <w:t>pas</w:t>
      </w:r>
      <w:r w:rsidRPr="00084A96">
        <w:rPr>
          <w:rFonts w:ascii="Arial" w:hAnsi="Arial" w:cs="Arial"/>
          <w:spacing w:val="-10"/>
        </w:rPr>
        <w:t xml:space="preserve"> </w:t>
      </w:r>
      <w:r w:rsidRPr="00084A96">
        <w:rPr>
          <w:rFonts w:ascii="Arial" w:hAnsi="Arial" w:cs="Arial"/>
        </w:rPr>
        <w:t>accepter</w:t>
      </w:r>
      <w:r w:rsidRPr="00084A96">
        <w:rPr>
          <w:rFonts w:ascii="Arial" w:hAnsi="Arial" w:cs="Arial"/>
          <w:spacing w:val="-10"/>
        </w:rPr>
        <w:t xml:space="preserve"> </w:t>
      </w:r>
      <w:r w:rsidRPr="00084A96">
        <w:rPr>
          <w:rFonts w:ascii="Arial" w:hAnsi="Arial" w:cs="Arial"/>
        </w:rPr>
        <w:t>un</w:t>
      </w:r>
      <w:r w:rsidRPr="00084A96">
        <w:rPr>
          <w:rFonts w:ascii="Arial" w:hAnsi="Arial" w:cs="Arial"/>
          <w:spacing w:val="-11"/>
        </w:rPr>
        <w:t xml:space="preserve"> </w:t>
      </w:r>
      <w:r w:rsidRPr="00084A96">
        <w:rPr>
          <w:rFonts w:ascii="Arial" w:hAnsi="Arial" w:cs="Arial"/>
        </w:rPr>
        <w:t>(ou</w:t>
      </w:r>
      <w:r w:rsidRPr="00084A96">
        <w:rPr>
          <w:rFonts w:ascii="Arial" w:hAnsi="Arial" w:cs="Arial"/>
          <w:spacing w:val="-13"/>
        </w:rPr>
        <w:t xml:space="preserve"> </w:t>
      </w:r>
      <w:r w:rsidRPr="00084A96">
        <w:rPr>
          <w:rFonts w:ascii="Arial" w:hAnsi="Arial" w:cs="Arial"/>
        </w:rPr>
        <w:t>des)</w:t>
      </w:r>
      <w:r w:rsidRPr="00084A96">
        <w:rPr>
          <w:rFonts w:ascii="Arial" w:hAnsi="Arial" w:cs="Arial"/>
          <w:spacing w:val="-10"/>
        </w:rPr>
        <w:t xml:space="preserve"> </w:t>
      </w:r>
      <w:r w:rsidRPr="00084A96">
        <w:rPr>
          <w:rFonts w:ascii="Arial" w:hAnsi="Arial" w:cs="Arial"/>
        </w:rPr>
        <w:t>sous-traitant</w:t>
      </w:r>
      <w:r w:rsidRPr="00084A96">
        <w:rPr>
          <w:rFonts w:ascii="Arial" w:hAnsi="Arial" w:cs="Arial"/>
          <w:spacing w:val="-12"/>
        </w:rPr>
        <w:t xml:space="preserve"> </w:t>
      </w:r>
      <w:r w:rsidRPr="00084A96">
        <w:rPr>
          <w:rFonts w:ascii="Arial" w:hAnsi="Arial" w:cs="Arial"/>
        </w:rPr>
        <w:t>(s)</w:t>
      </w:r>
      <w:r w:rsidRPr="00084A96">
        <w:rPr>
          <w:rFonts w:ascii="Arial" w:hAnsi="Arial" w:cs="Arial"/>
          <w:spacing w:val="-11"/>
        </w:rPr>
        <w:t xml:space="preserve"> </w:t>
      </w:r>
      <w:r w:rsidRPr="00084A96">
        <w:rPr>
          <w:rFonts w:ascii="Arial" w:hAnsi="Arial" w:cs="Arial"/>
        </w:rPr>
        <w:t>proposé</w:t>
      </w:r>
      <w:r w:rsidRPr="00084A96">
        <w:rPr>
          <w:rFonts w:ascii="Arial" w:hAnsi="Arial" w:cs="Arial"/>
          <w:spacing w:val="-56"/>
        </w:rPr>
        <w:t xml:space="preserve"> </w:t>
      </w:r>
      <w:r w:rsidRPr="00084A96">
        <w:rPr>
          <w:rFonts w:ascii="Arial" w:hAnsi="Arial" w:cs="Arial"/>
        </w:rPr>
        <w:t>(s).</w:t>
      </w:r>
    </w:p>
    <w:p w14:paraId="39F13C2C" w14:textId="12CF55C9" w:rsidR="00AE4367" w:rsidRPr="0094674A" w:rsidRDefault="0094674A" w:rsidP="0094674A">
      <w:pPr>
        <w:pStyle w:val="Titre1"/>
      </w:pPr>
      <w:r w:rsidRPr="0094674A">
        <w:t>CRITÈRES DE JUGEMENT DES CANDIDATURES ET DES OFFRES</w:t>
      </w:r>
    </w:p>
    <w:p w14:paraId="3F4C9C4E" w14:textId="5EA912D2" w:rsidR="000C6538" w:rsidRPr="0081719C" w:rsidRDefault="000C6538" w:rsidP="00904ABC">
      <w:pPr>
        <w:pStyle w:val="Titre2"/>
      </w:pPr>
      <w:r w:rsidRPr="0081719C">
        <w:t>CRIT</w:t>
      </w:r>
      <w:r w:rsidR="00B03E99">
        <w:t>È</w:t>
      </w:r>
      <w:r w:rsidRPr="0081719C">
        <w:t>RES DE S</w:t>
      </w:r>
      <w:r w:rsidR="00B03E99">
        <w:t>É</w:t>
      </w:r>
      <w:r w:rsidRPr="0081719C">
        <w:t xml:space="preserve">LECTION DES CANDIDATURES </w:t>
      </w:r>
    </w:p>
    <w:p w14:paraId="791534E6" w14:textId="77777777" w:rsidR="000C6538" w:rsidRPr="0081719C" w:rsidRDefault="000C6538" w:rsidP="000C6538">
      <w:pPr>
        <w:pStyle w:val="Default"/>
        <w:rPr>
          <w:rFonts w:asciiTheme="minorHAnsi" w:hAnsiTheme="minorHAnsi" w:cstheme="minorHAnsi"/>
          <w:color w:val="auto"/>
          <w:sz w:val="22"/>
          <w:szCs w:val="22"/>
        </w:rPr>
      </w:pPr>
    </w:p>
    <w:p w14:paraId="3D9B5038" w14:textId="77777777" w:rsidR="000C6538" w:rsidRPr="00084A96" w:rsidRDefault="000C6538" w:rsidP="00B03E99">
      <w:pPr>
        <w:pStyle w:val="Default"/>
        <w:numPr>
          <w:ilvl w:val="0"/>
          <w:numId w:val="37"/>
        </w:numPr>
        <w:rPr>
          <w:color w:val="auto"/>
          <w:sz w:val="22"/>
          <w:szCs w:val="22"/>
          <w:u w:val="single"/>
        </w:rPr>
      </w:pPr>
      <w:r w:rsidRPr="00084A96">
        <w:rPr>
          <w:color w:val="auto"/>
          <w:sz w:val="22"/>
          <w:szCs w:val="22"/>
          <w:u w:val="single"/>
        </w:rPr>
        <w:t xml:space="preserve">Les critères d'élimination seront les suivants : </w:t>
      </w:r>
    </w:p>
    <w:p w14:paraId="0A614725" w14:textId="77777777" w:rsidR="000C6538" w:rsidRPr="00084A96" w:rsidRDefault="000C6538" w:rsidP="00B03E99">
      <w:pPr>
        <w:pStyle w:val="Default"/>
        <w:numPr>
          <w:ilvl w:val="0"/>
          <w:numId w:val="34"/>
        </w:numPr>
        <w:jc w:val="both"/>
        <w:rPr>
          <w:color w:val="auto"/>
          <w:sz w:val="22"/>
          <w:szCs w:val="22"/>
        </w:rPr>
      </w:pPr>
      <w:r w:rsidRPr="00084A96">
        <w:rPr>
          <w:color w:val="auto"/>
          <w:sz w:val="22"/>
          <w:szCs w:val="22"/>
        </w:rPr>
        <w:t xml:space="preserve">Candidats n'ayant pas fourni l'ensemble des renseignements, déclarations, attestations et documents demandés à l’article 7- A du </w:t>
      </w:r>
      <w:r w:rsidR="00B2614A" w:rsidRPr="00084A96">
        <w:rPr>
          <w:color w:val="auto"/>
          <w:sz w:val="22"/>
          <w:szCs w:val="22"/>
        </w:rPr>
        <w:t xml:space="preserve">présent </w:t>
      </w:r>
      <w:r w:rsidRPr="00084A96">
        <w:rPr>
          <w:color w:val="auto"/>
          <w:sz w:val="22"/>
          <w:szCs w:val="22"/>
        </w:rPr>
        <w:t xml:space="preserve">RC, dûment remplis et signés selon les formes requises. </w:t>
      </w:r>
    </w:p>
    <w:p w14:paraId="50F2FEE7" w14:textId="490CC0A2" w:rsidR="00B03E99" w:rsidRPr="00084A96" w:rsidRDefault="000C6538" w:rsidP="00B03E99">
      <w:pPr>
        <w:pStyle w:val="Default"/>
        <w:numPr>
          <w:ilvl w:val="0"/>
          <w:numId w:val="34"/>
        </w:numPr>
        <w:jc w:val="both"/>
        <w:rPr>
          <w:color w:val="auto"/>
          <w:sz w:val="22"/>
          <w:szCs w:val="22"/>
        </w:rPr>
      </w:pPr>
      <w:r w:rsidRPr="00084A96">
        <w:rPr>
          <w:color w:val="auto"/>
          <w:sz w:val="22"/>
          <w:szCs w:val="22"/>
        </w:rPr>
        <w:t>Candidats dont le dossier serait parvenu au Grand Port Maritime de la Guyane après les date et heure limites fixées pour la remise des offres</w:t>
      </w:r>
      <w:r w:rsidR="00B03E99" w:rsidRPr="00084A96">
        <w:rPr>
          <w:color w:val="auto"/>
          <w:sz w:val="22"/>
          <w:szCs w:val="22"/>
        </w:rPr>
        <w:t>.</w:t>
      </w:r>
    </w:p>
    <w:p w14:paraId="1529C10F" w14:textId="05BCE079" w:rsidR="00B03E99" w:rsidRPr="00084A96" w:rsidRDefault="00B03E99" w:rsidP="00B03E99">
      <w:pPr>
        <w:pStyle w:val="Default"/>
        <w:numPr>
          <w:ilvl w:val="0"/>
          <w:numId w:val="34"/>
        </w:numPr>
        <w:jc w:val="both"/>
        <w:rPr>
          <w:color w:val="auto"/>
          <w:sz w:val="22"/>
          <w:szCs w:val="22"/>
        </w:rPr>
      </w:pPr>
      <w:r w:rsidRPr="00084A96">
        <w:rPr>
          <w:sz w:val="22"/>
          <w:szCs w:val="22"/>
        </w:rPr>
        <w:lastRenderedPageBreak/>
        <w:t>Candidats</w:t>
      </w:r>
      <w:r w:rsidRPr="00084A96">
        <w:rPr>
          <w:spacing w:val="30"/>
          <w:sz w:val="22"/>
          <w:szCs w:val="22"/>
        </w:rPr>
        <w:t xml:space="preserve"> </w:t>
      </w:r>
      <w:r w:rsidRPr="00084A96">
        <w:rPr>
          <w:sz w:val="22"/>
          <w:szCs w:val="22"/>
        </w:rPr>
        <w:t>ne</w:t>
      </w:r>
      <w:r w:rsidRPr="00084A96">
        <w:rPr>
          <w:spacing w:val="27"/>
          <w:sz w:val="22"/>
          <w:szCs w:val="22"/>
        </w:rPr>
        <w:t xml:space="preserve"> </w:t>
      </w:r>
      <w:r w:rsidRPr="00084A96">
        <w:rPr>
          <w:sz w:val="22"/>
          <w:szCs w:val="22"/>
        </w:rPr>
        <w:t>répondant</w:t>
      </w:r>
      <w:r w:rsidRPr="00084A96">
        <w:rPr>
          <w:spacing w:val="28"/>
          <w:sz w:val="22"/>
          <w:szCs w:val="22"/>
        </w:rPr>
        <w:t xml:space="preserve"> </w:t>
      </w:r>
      <w:r w:rsidRPr="00084A96">
        <w:rPr>
          <w:sz w:val="22"/>
          <w:szCs w:val="22"/>
        </w:rPr>
        <w:t>pas</w:t>
      </w:r>
      <w:r w:rsidRPr="00084A96">
        <w:rPr>
          <w:spacing w:val="30"/>
          <w:sz w:val="22"/>
          <w:szCs w:val="22"/>
        </w:rPr>
        <w:t xml:space="preserve"> </w:t>
      </w:r>
      <w:r w:rsidRPr="00084A96">
        <w:rPr>
          <w:sz w:val="22"/>
          <w:szCs w:val="22"/>
        </w:rPr>
        <w:t>à</w:t>
      </w:r>
      <w:r w:rsidRPr="00084A96">
        <w:rPr>
          <w:spacing w:val="27"/>
          <w:sz w:val="22"/>
          <w:szCs w:val="22"/>
        </w:rPr>
        <w:t xml:space="preserve"> </w:t>
      </w:r>
      <w:r w:rsidRPr="00084A96">
        <w:rPr>
          <w:sz w:val="22"/>
          <w:szCs w:val="22"/>
        </w:rPr>
        <w:t>au</w:t>
      </w:r>
      <w:r w:rsidRPr="00084A96">
        <w:rPr>
          <w:spacing w:val="27"/>
          <w:sz w:val="22"/>
          <w:szCs w:val="22"/>
        </w:rPr>
        <w:t xml:space="preserve"> </w:t>
      </w:r>
      <w:r w:rsidRPr="00084A96">
        <w:rPr>
          <w:sz w:val="22"/>
          <w:szCs w:val="22"/>
        </w:rPr>
        <w:t>moins</w:t>
      </w:r>
      <w:r w:rsidRPr="00084A96">
        <w:rPr>
          <w:spacing w:val="28"/>
          <w:sz w:val="22"/>
          <w:szCs w:val="22"/>
        </w:rPr>
        <w:t xml:space="preserve"> </w:t>
      </w:r>
      <w:r w:rsidRPr="00084A96">
        <w:rPr>
          <w:sz w:val="22"/>
          <w:szCs w:val="22"/>
        </w:rPr>
        <w:t>un</w:t>
      </w:r>
      <w:r w:rsidRPr="00084A96">
        <w:rPr>
          <w:spacing w:val="30"/>
          <w:sz w:val="22"/>
          <w:szCs w:val="22"/>
        </w:rPr>
        <w:t xml:space="preserve"> </w:t>
      </w:r>
      <w:r w:rsidRPr="00084A96">
        <w:rPr>
          <w:sz w:val="22"/>
          <w:szCs w:val="22"/>
        </w:rPr>
        <w:t>des</w:t>
      </w:r>
      <w:r w:rsidRPr="00084A96">
        <w:rPr>
          <w:spacing w:val="28"/>
          <w:sz w:val="22"/>
          <w:szCs w:val="22"/>
        </w:rPr>
        <w:t xml:space="preserve"> </w:t>
      </w:r>
      <w:r w:rsidRPr="00084A96">
        <w:rPr>
          <w:sz w:val="22"/>
          <w:szCs w:val="22"/>
        </w:rPr>
        <w:t>critères</w:t>
      </w:r>
      <w:r w:rsidRPr="00084A96">
        <w:rPr>
          <w:spacing w:val="29"/>
          <w:sz w:val="22"/>
          <w:szCs w:val="22"/>
        </w:rPr>
        <w:t xml:space="preserve"> </w:t>
      </w:r>
      <w:r w:rsidRPr="00084A96">
        <w:rPr>
          <w:sz w:val="22"/>
          <w:szCs w:val="22"/>
        </w:rPr>
        <w:t>de</w:t>
      </w:r>
      <w:r w:rsidRPr="00084A96">
        <w:rPr>
          <w:spacing w:val="30"/>
          <w:sz w:val="22"/>
          <w:szCs w:val="22"/>
        </w:rPr>
        <w:t xml:space="preserve"> </w:t>
      </w:r>
      <w:r w:rsidRPr="00084A96">
        <w:rPr>
          <w:sz w:val="22"/>
          <w:szCs w:val="22"/>
        </w:rPr>
        <w:t>conformité</w:t>
      </w:r>
      <w:r w:rsidRPr="00084A96">
        <w:rPr>
          <w:spacing w:val="24"/>
          <w:sz w:val="22"/>
          <w:szCs w:val="22"/>
        </w:rPr>
        <w:t xml:space="preserve"> </w:t>
      </w:r>
      <w:r w:rsidRPr="00084A96">
        <w:rPr>
          <w:sz w:val="22"/>
          <w:szCs w:val="22"/>
        </w:rPr>
        <w:t>et</w:t>
      </w:r>
      <w:r w:rsidRPr="00084A96">
        <w:rPr>
          <w:spacing w:val="31"/>
          <w:sz w:val="22"/>
          <w:szCs w:val="22"/>
        </w:rPr>
        <w:t xml:space="preserve"> </w:t>
      </w:r>
      <w:r w:rsidRPr="00084A96">
        <w:rPr>
          <w:sz w:val="22"/>
          <w:szCs w:val="22"/>
        </w:rPr>
        <w:t>de</w:t>
      </w:r>
      <w:r w:rsidRPr="00084A96">
        <w:rPr>
          <w:spacing w:val="28"/>
          <w:sz w:val="22"/>
          <w:szCs w:val="22"/>
        </w:rPr>
        <w:t xml:space="preserve"> </w:t>
      </w:r>
      <w:r w:rsidRPr="00084A96">
        <w:rPr>
          <w:sz w:val="22"/>
          <w:szCs w:val="22"/>
        </w:rPr>
        <w:t>recevabilité</w:t>
      </w:r>
      <w:r w:rsidRPr="00084A96">
        <w:rPr>
          <w:spacing w:val="30"/>
          <w:sz w:val="22"/>
          <w:szCs w:val="22"/>
        </w:rPr>
        <w:t xml:space="preserve"> </w:t>
      </w:r>
      <w:r w:rsidRPr="00084A96">
        <w:rPr>
          <w:sz w:val="22"/>
          <w:szCs w:val="22"/>
        </w:rPr>
        <w:t>de</w:t>
      </w:r>
      <w:r w:rsidRPr="00084A96">
        <w:rPr>
          <w:spacing w:val="30"/>
          <w:sz w:val="22"/>
          <w:szCs w:val="22"/>
        </w:rPr>
        <w:t xml:space="preserve"> </w:t>
      </w:r>
      <w:r w:rsidRPr="00426925">
        <w:rPr>
          <w:sz w:val="22"/>
          <w:szCs w:val="22"/>
        </w:rPr>
        <w:t>la candidature</w:t>
      </w:r>
      <w:r w:rsidRPr="00084A96">
        <w:rPr>
          <w:sz w:val="22"/>
          <w:szCs w:val="22"/>
        </w:rPr>
        <w:t>.</w:t>
      </w:r>
    </w:p>
    <w:p w14:paraId="7DE00774" w14:textId="77777777" w:rsidR="00B03E99" w:rsidRPr="00084A96" w:rsidRDefault="00B03E99" w:rsidP="00B03E99">
      <w:pPr>
        <w:pStyle w:val="Default"/>
        <w:ind w:left="720"/>
        <w:jc w:val="both"/>
        <w:rPr>
          <w:rFonts w:eastAsia="Microsoft Sans Serif"/>
          <w:sz w:val="22"/>
          <w:szCs w:val="22"/>
        </w:rPr>
      </w:pPr>
    </w:p>
    <w:p w14:paraId="168AF763" w14:textId="77777777" w:rsidR="00B03E99" w:rsidRPr="00084A96" w:rsidRDefault="00B03E99" w:rsidP="00B03E99">
      <w:pPr>
        <w:pStyle w:val="Default"/>
        <w:numPr>
          <w:ilvl w:val="0"/>
          <w:numId w:val="36"/>
        </w:numPr>
        <w:jc w:val="both"/>
        <w:rPr>
          <w:color w:val="auto"/>
          <w:sz w:val="22"/>
          <w:szCs w:val="22"/>
          <w:u w:val="single"/>
        </w:rPr>
      </w:pPr>
      <w:r w:rsidRPr="00084A96">
        <w:rPr>
          <w:rFonts w:eastAsia="Microsoft Sans Serif"/>
          <w:sz w:val="22"/>
          <w:szCs w:val="22"/>
          <w:u w:val="single"/>
        </w:rPr>
        <w:t>La conformité et la recevabilité des candidats sera jugée sur :</w:t>
      </w:r>
    </w:p>
    <w:p w14:paraId="6C414962" w14:textId="77777777" w:rsidR="00B03E99" w:rsidRPr="00084A96" w:rsidRDefault="00B03E99" w:rsidP="00904ABC">
      <w:pPr>
        <w:pStyle w:val="Paragraphedeliste"/>
        <w:numPr>
          <w:ilvl w:val="0"/>
          <w:numId w:val="32"/>
        </w:numPr>
        <w:rPr>
          <w:rFonts w:ascii="Arial" w:hAnsi="Arial" w:cs="Arial"/>
          <w:lang w:eastAsia="en-US"/>
        </w:rPr>
      </w:pPr>
      <w:r w:rsidRPr="00084A96">
        <w:rPr>
          <w:rFonts w:ascii="Arial" w:hAnsi="Arial" w:cs="Arial"/>
          <w:lang w:eastAsia="en-US"/>
        </w:rPr>
        <w:t>La complétude</w:t>
      </w:r>
      <w:r w:rsidRPr="00084A96">
        <w:rPr>
          <w:rFonts w:ascii="Arial" w:hAnsi="Arial" w:cs="Arial"/>
          <w:spacing w:val="1"/>
          <w:lang w:eastAsia="en-US"/>
        </w:rPr>
        <w:t xml:space="preserve"> </w:t>
      </w:r>
      <w:r w:rsidRPr="00084A96">
        <w:rPr>
          <w:rFonts w:ascii="Arial" w:hAnsi="Arial" w:cs="Arial"/>
          <w:lang w:eastAsia="en-US"/>
        </w:rPr>
        <w:t>du</w:t>
      </w:r>
      <w:r w:rsidRPr="00084A96">
        <w:rPr>
          <w:rFonts w:ascii="Arial" w:hAnsi="Arial" w:cs="Arial"/>
          <w:spacing w:val="-2"/>
          <w:lang w:eastAsia="en-US"/>
        </w:rPr>
        <w:t xml:space="preserve"> </w:t>
      </w:r>
      <w:r w:rsidRPr="00084A96">
        <w:rPr>
          <w:rFonts w:ascii="Arial" w:hAnsi="Arial" w:cs="Arial"/>
          <w:lang w:eastAsia="en-US"/>
        </w:rPr>
        <w:t>dossier</w:t>
      </w:r>
      <w:r w:rsidRPr="00084A96">
        <w:rPr>
          <w:rFonts w:ascii="Arial" w:hAnsi="Arial" w:cs="Arial"/>
          <w:spacing w:val="2"/>
          <w:lang w:eastAsia="en-US"/>
        </w:rPr>
        <w:t xml:space="preserve"> </w:t>
      </w:r>
      <w:r w:rsidRPr="00084A96">
        <w:rPr>
          <w:rFonts w:ascii="Arial" w:hAnsi="Arial" w:cs="Arial"/>
          <w:lang w:eastAsia="en-US"/>
        </w:rPr>
        <w:t>de</w:t>
      </w:r>
      <w:r w:rsidRPr="00084A96">
        <w:rPr>
          <w:rFonts w:ascii="Arial" w:hAnsi="Arial" w:cs="Arial"/>
          <w:spacing w:val="-2"/>
          <w:lang w:eastAsia="en-US"/>
        </w:rPr>
        <w:t xml:space="preserve"> </w:t>
      </w:r>
      <w:r w:rsidRPr="00084A96">
        <w:rPr>
          <w:rFonts w:ascii="Arial" w:hAnsi="Arial" w:cs="Arial"/>
          <w:lang w:eastAsia="en-US"/>
        </w:rPr>
        <w:t>candidature</w:t>
      </w:r>
    </w:p>
    <w:p w14:paraId="1FA92C30" w14:textId="37F0969C" w:rsidR="00B03E99" w:rsidRPr="00084A96" w:rsidRDefault="00B03E99" w:rsidP="00904ABC">
      <w:pPr>
        <w:pStyle w:val="Paragraphedeliste"/>
        <w:numPr>
          <w:ilvl w:val="0"/>
          <w:numId w:val="32"/>
        </w:numPr>
        <w:rPr>
          <w:rFonts w:ascii="Arial" w:hAnsi="Arial" w:cs="Arial"/>
          <w:lang w:eastAsia="en-US"/>
        </w:rPr>
      </w:pPr>
      <w:r w:rsidRPr="00084A96">
        <w:rPr>
          <w:rFonts w:ascii="Arial" w:hAnsi="Arial" w:cs="Arial"/>
          <w:lang w:eastAsia="en-US"/>
        </w:rPr>
        <w:t>Les</w:t>
      </w:r>
      <w:r w:rsidRPr="00084A96">
        <w:rPr>
          <w:rFonts w:ascii="Arial" w:hAnsi="Arial" w:cs="Arial"/>
          <w:spacing w:val="-5"/>
          <w:lang w:eastAsia="en-US"/>
        </w:rPr>
        <w:t xml:space="preserve"> </w:t>
      </w:r>
      <w:r w:rsidRPr="00084A96">
        <w:rPr>
          <w:rFonts w:ascii="Arial" w:hAnsi="Arial" w:cs="Arial"/>
          <w:lang w:eastAsia="en-US"/>
        </w:rPr>
        <w:t>capacités</w:t>
      </w:r>
      <w:r w:rsidRPr="00084A96">
        <w:rPr>
          <w:rFonts w:ascii="Arial" w:hAnsi="Arial" w:cs="Arial"/>
          <w:spacing w:val="-8"/>
          <w:lang w:eastAsia="en-US"/>
        </w:rPr>
        <w:t xml:space="preserve"> </w:t>
      </w:r>
      <w:r w:rsidRPr="00084A96">
        <w:rPr>
          <w:rFonts w:ascii="Arial" w:hAnsi="Arial" w:cs="Arial"/>
          <w:lang w:eastAsia="en-US"/>
        </w:rPr>
        <w:t>économiques</w:t>
      </w:r>
      <w:r w:rsidRPr="00084A96">
        <w:rPr>
          <w:rFonts w:ascii="Arial" w:hAnsi="Arial" w:cs="Arial"/>
          <w:spacing w:val="-5"/>
          <w:lang w:eastAsia="en-US"/>
        </w:rPr>
        <w:t xml:space="preserve"> </w:t>
      </w:r>
      <w:r w:rsidRPr="00084A96">
        <w:rPr>
          <w:rFonts w:ascii="Arial" w:hAnsi="Arial" w:cs="Arial"/>
          <w:lang w:eastAsia="en-US"/>
        </w:rPr>
        <w:t>et</w:t>
      </w:r>
      <w:r w:rsidRPr="00084A96">
        <w:rPr>
          <w:rFonts w:ascii="Arial" w:hAnsi="Arial" w:cs="Arial"/>
          <w:spacing w:val="-9"/>
          <w:lang w:eastAsia="en-US"/>
        </w:rPr>
        <w:t xml:space="preserve"> </w:t>
      </w:r>
      <w:r w:rsidRPr="00084A96">
        <w:rPr>
          <w:rFonts w:ascii="Arial" w:hAnsi="Arial" w:cs="Arial"/>
          <w:lang w:eastAsia="en-US"/>
        </w:rPr>
        <w:t>financières</w:t>
      </w:r>
      <w:r w:rsidRPr="00084A96">
        <w:rPr>
          <w:rFonts w:ascii="Arial" w:hAnsi="Arial" w:cs="Arial"/>
          <w:spacing w:val="-3"/>
          <w:lang w:eastAsia="en-US"/>
        </w:rPr>
        <w:t xml:space="preserve"> </w:t>
      </w:r>
      <w:r w:rsidRPr="00084A96">
        <w:rPr>
          <w:rFonts w:ascii="Arial" w:hAnsi="Arial" w:cs="Arial"/>
          <w:lang w:eastAsia="en-US"/>
        </w:rPr>
        <w:t>:</w:t>
      </w:r>
      <w:r w:rsidRPr="00084A96">
        <w:rPr>
          <w:rFonts w:ascii="Arial" w:hAnsi="Arial" w:cs="Arial"/>
          <w:spacing w:val="-6"/>
          <w:lang w:eastAsia="en-US"/>
        </w:rPr>
        <w:t xml:space="preserve"> </w:t>
      </w:r>
      <w:r w:rsidRPr="00084A96">
        <w:rPr>
          <w:rFonts w:ascii="Arial" w:hAnsi="Arial" w:cs="Arial"/>
          <w:lang w:eastAsia="en-US"/>
        </w:rPr>
        <w:t>Le</w:t>
      </w:r>
      <w:r w:rsidRPr="00084A96">
        <w:rPr>
          <w:rFonts w:ascii="Arial" w:hAnsi="Arial" w:cs="Arial"/>
          <w:spacing w:val="-8"/>
          <w:lang w:eastAsia="en-US"/>
        </w:rPr>
        <w:t xml:space="preserve"> </w:t>
      </w:r>
      <w:r w:rsidRPr="00084A96">
        <w:rPr>
          <w:rFonts w:ascii="Arial" w:hAnsi="Arial" w:cs="Arial"/>
          <w:lang w:eastAsia="en-US"/>
        </w:rPr>
        <w:t>candidat</w:t>
      </w:r>
      <w:r w:rsidRPr="00084A96">
        <w:rPr>
          <w:rFonts w:ascii="Arial" w:hAnsi="Arial" w:cs="Arial"/>
          <w:spacing w:val="-4"/>
          <w:lang w:eastAsia="en-US"/>
        </w:rPr>
        <w:t xml:space="preserve"> </w:t>
      </w:r>
      <w:r w:rsidRPr="00084A96">
        <w:rPr>
          <w:rFonts w:ascii="Arial" w:hAnsi="Arial" w:cs="Arial"/>
          <w:lang w:eastAsia="en-US"/>
        </w:rPr>
        <w:t>indiquera</w:t>
      </w:r>
      <w:r w:rsidRPr="00084A96">
        <w:rPr>
          <w:rFonts w:ascii="Arial" w:hAnsi="Arial" w:cs="Arial"/>
          <w:spacing w:val="-8"/>
          <w:lang w:eastAsia="en-US"/>
        </w:rPr>
        <w:t xml:space="preserve"> </w:t>
      </w:r>
      <w:r w:rsidRPr="00084A96">
        <w:rPr>
          <w:rFonts w:ascii="Arial" w:hAnsi="Arial" w:cs="Arial"/>
          <w:lang w:eastAsia="en-US"/>
        </w:rPr>
        <w:t>le</w:t>
      </w:r>
      <w:r w:rsidRPr="00084A96">
        <w:rPr>
          <w:rFonts w:ascii="Arial" w:hAnsi="Arial" w:cs="Arial"/>
          <w:spacing w:val="-7"/>
          <w:lang w:eastAsia="en-US"/>
        </w:rPr>
        <w:t xml:space="preserve"> </w:t>
      </w:r>
      <w:r w:rsidRPr="00084A96">
        <w:rPr>
          <w:rFonts w:ascii="Arial" w:hAnsi="Arial" w:cs="Arial"/>
          <w:lang w:eastAsia="en-US"/>
        </w:rPr>
        <w:t>chiffre</w:t>
      </w:r>
      <w:r w:rsidRPr="00084A96">
        <w:rPr>
          <w:rFonts w:ascii="Arial" w:hAnsi="Arial" w:cs="Arial"/>
          <w:spacing w:val="-8"/>
          <w:lang w:eastAsia="en-US"/>
        </w:rPr>
        <w:t xml:space="preserve"> </w:t>
      </w:r>
      <w:r w:rsidRPr="00084A96">
        <w:rPr>
          <w:rFonts w:ascii="Arial" w:hAnsi="Arial" w:cs="Arial"/>
          <w:lang w:eastAsia="en-US"/>
        </w:rPr>
        <w:t>d’affaires</w:t>
      </w:r>
      <w:r w:rsidRPr="00084A96">
        <w:rPr>
          <w:rFonts w:ascii="Arial" w:hAnsi="Arial" w:cs="Arial"/>
          <w:spacing w:val="-8"/>
          <w:lang w:eastAsia="en-US"/>
        </w:rPr>
        <w:t xml:space="preserve"> </w:t>
      </w:r>
      <w:r w:rsidRPr="00084A96">
        <w:rPr>
          <w:rFonts w:ascii="Arial" w:hAnsi="Arial" w:cs="Arial"/>
          <w:lang w:eastAsia="en-US"/>
        </w:rPr>
        <w:t>annuel</w:t>
      </w:r>
      <w:r w:rsidRPr="00084A96">
        <w:rPr>
          <w:rFonts w:ascii="Arial" w:hAnsi="Arial" w:cs="Arial"/>
          <w:spacing w:val="-10"/>
          <w:lang w:eastAsia="en-US"/>
        </w:rPr>
        <w:t xml:space="preserve"> </w:t>
      </w:r>
      <w:r w:rsidR="00426925" w:rsidRPr="00084A96">
        <w:rPr>
          <w:rFonts w:ascii="Arial" w:hAnsi="Arial" w:cs="Arial"/>
          <w:lang w:eastAsia="en-US"/>
        </w:rPr>
        <w:t>global</w:t>
      </w:r>
      <w:r w:rsidR="00426925">
        <w:rPr>
          <w:rFonts w:ascii="Arial" w:hAnsi="Arial" w:cs="Arial"/>
          <w:lang w:eastAsia="en-US"/>
        </w:rPr>
        <w:t xml:space="preserve"> </w:t>
      </w:r>
      <w:r w:rsidR="00426925" w:rsidRPr="00426925">
        <w:rPr>
          <w:rFonts w:ascii="Arial" w:hAnsi="Arial" w:cs="Arial"/>
        </w:rPr>
        <w:t>sur</w:t>
      </w:r>
      <w:r w:rsidRPr="00426925">
        <w:rPr>
          <w:rFonts w:ascii="Arial" w:hAnsi="Arial" w:cs="Arial"/>
        </w:rPr>
        <w:t xml:space="preserve"> </w:t>
      </w:r>
      <w:r w:rsidRPr="00084A96">
        <w:rPr>
          <w:rFonts w:ascii="Arial" w:hAnsi="Arial" w:cs="Arial"/>
          <w:lang w:eastAsia="en-US"/>
        </w:rPr>
        <w:t>des</w:t>
      </w:r>
      <w:r w:rsidRPr="00084A96">
        <w:rPr>
          <w:rFonts w:ascii="Arial" w:hAnsi="Arial" w:cs="Arial"/>
          <w:spacing w:val="-2"/>
          <w:lang w:eastAsia="en-US"/>
        </w:rPr>
        <w:t xml:space="preserve"> </w:t>
      </w:r>
      <w:r w:rsidRPr="00084A96">
        <w:rPr>
          <w:rFonts w:ascii="Arial" w:hAnsi="Arial" w:cs="Arial"/>
          <w:lang w:eastAsia="en-US"/>
        </w:rPr>
        <w:t>activités similaires</w:t>
      </w:r>
      <w:r w:rsidRPr="00084A96">
        <w:rPr>
          <w:rFonts w:ascii="Arial" w:hAnsi="Arial" w:cs="Arial"/>
          <w:spacing w:val="1"/>
          <w:lang w:eastAsia="en-US"/>
        </w:rPr>
        <w:t xml:space="preserve"> </w:t>
      </w:r>
      <w:r w:rsidRPr="00084A96">
        <w:rPr>
          <w:rFonts w:ascii="Arial" w:hAnsi="Arial" w:cs="Arial"/>
          <w:lang w:eastAsia="en-US"/>
        </w:rPr>
        <w:t>au</w:t>
      </w:r>
      <w:r w:rsidRPr="00084A96">
        <w:rPr>
          <w:rFonts w:ascii="Arial" w:hAnsi="Arial" w:cs="Arial"/>
          <w:spacing w:val="-1"/>
          <w:lang w:eastAsia="en-US"/>
        </w:rPr>
        <w:t xml:space="preserve"> </w:t>
      </w:r>
      <w:r w:rsidRPr="00084A96">
        <w:rPr>
          <w:rFonts w:ascii="Arial" w:hAnsi="Arial" w:cs="Arial"/>
          <w:lang w:eastAsia="en-US"/>
        </w:rPr>
        <w:t>présent</w:t>
      </w:r>
      <w:r w:rsidRPr="00084A96">
        <w:rPr>
          <w:rFonts w:ascii="Arial" w:hAnsi="Arial" w:cs="Arial"/>
          <w:spacing w:val="-1"/>
          <w:lang w:eastAsia="en-US"/>
        </w:rPr>
        <w:t xml:space="preserve"> </w:t>
      </w:r>
      <w:r w:rsidRPr="00084A96">
        <w:rPr>
          <w:rFonts w:ascii="Arial" w:hAnsi="Arial" w:cs="Arial"/>
          <w:lang w:eastAsia="en-US"/>
        </w:rPr>
        <w:t>appel</w:t>
      </w:r>
      <w:r w:rsidRPr="00084A96">
        <w:rPr>
          <w:rFonts w:ascii="Arial" w:hAnsi="Arial" w:cs="Arial"/>
          <w:spacing w:val="-1"/>
          <w:lang w:eastAsia="en-US"/>
        </w:rPr>
        <w:t xml:space="preserve"> </w:t>
      </w:r>
      <w:r w:rsidRPr="00084A96">
        <w:rPr>
          <w:rFonts w:ascii="Arial" w:hAnsi="Arial" w:cs="Arial"/>
          <w:lang w:eastAsia="en-US"/>
        </w:rPr>
        <w:t>d’offres durant</w:t>
      </w:r>
      <w:r w:rsidRPr="00084A96">
        <w:rPr>
          <w:rFonts w:ascii="Arial" w:hAnsi="Arial" w:cs="Arial"/>
          <w:spacing w:val="2"/>
          <w:lang w:eastAsia="en-US"/>
        </w:rPr>
        <w:t xml:space="preserve"> </w:t>
      </w:r>
      <w:r w:rsidRPr="00084A96">
        <w:rPr>
          <w:rFonts w:ascii="Arial" w:hAnsi="Arial" w:cs="Arial"/>
          <w:lang w:eastAsia="en-US"/>
        </w:rPr>
        <w:t>les</w:t>
      </w:r>
      <w:r w:rsidRPr="00084A96">
        <w:rPr>
          <w:rFonts w:ascii="Arial" w:hAnsi="Arial" w:cs="Arial"/>
          <w:spacing w:val="-2"/>
          <w:lang w:eastAsia="en-US"/>
        </w:rPr>
        <w:t xml:space="preserve"> </w:t>
      </w:r>
      <w:r w:rsidRPr="00084A96">
        <w:rPr>
          <w:rFonts w:ascii="Arial" w:hAnsi="Arial" w:cs="Arial"/>
          <w:lang w:eastAsia="en-US"/>
        </w:rPr>
        <w:t>3</w:t>
      </w:r>
      <w:r w:rsidRPr="00084A96">
        <w:rPr>
          <w:rFonts w:ascii="Arial" w:hAnsi="Arial" w:cs="Arial"/>
          <w:spacing w:val="-1"/>
          <w:lang w:eastAsia="en-US"/>
        </w:rPr>
        <w:t xml:space="preserve"> </w:t>
      </w:r>
      <w:r w:rsidRPr="00084A96">
        <w:rPr>
          <w:rFonts w:ascii="Arial" w:hAnsi="Arial" w:cs="Arial"/>
          <w:lang w:eastAsia="en-US"/>
        </w:rPr>
        <w:t>derniers</w:t>
      </w:r>
      <w:r w:rsidRPr="00084A96">
        <w:rPr>
          <w:rFonts w:ascii="Arial" w:hAnsi="Arial" w:cs="Arial"/>
          <w:spacing w:val="-4"/>
          <w:lang w:eastAsia="en-US"/>
        </w:rPr>
        <w:t xml:space="preserve"> </w:t>
      </w:r>
      <w:r w:rsidRPr="00084A96">
        <w:rPr>
          <w:rFonts w:ascii="Arial" w:hAnsi="Arial" w:cs="Arial"/>
          <w:lang w:eastAsia="en-US"/>
        </w:rPr>
        <w:t>exercices</w:t>
      </w:r>
      <w:r w:rsidRPr="00084A96">
        <w:rPr>
          <w:rFonts w:ascii="Arial" w:hAnsi="Arial" w:cs="Arial"/>
          <w:spacing w:val="1"/>
          <w:lang w:eastAsia="en-US"/>
        </w:rPr>
        <w:t xml:space="preserve"> </w:t>
      </w:r>
      <w:r w:rsidRPr="00084A96">
        <w:rPr>
          <w:rFonts w:ascii="Arial" w:hAnsi="Arial" w:cs="Arial"/>
          <w:lang w:eastAsia="en-US"/>
        </w:rPr>
        <w:t>disponibles.</w:t>
      </w:r>
    </w:p>
    <w:p w14:paraId="7FBB8730" w14:textId="77777777" w:rsidR="0060477C" w:rsidRPr="00084A96" w:rsidRDefault="0060477C" w:rsidP="00B2614A">
      <w:pPr>
        <w:pStyle w:val="Default"/>
        <w:rPr>
          <w:color w:val="auto"/>
          <w:sz w:val="22"/>
          <w:szCs w:val="22"/>
        </w:rPr>
      </w:pPr>
    </w:p>
    <w:p w14:paraId="583E2C4E" w14:textId="77777777" w:rsidR="000C6538" w:rsidRPr="00084A96" w:rsidRDefault="000C6538" w:rsidP="001634AC">
      <w:pPr>
        <w:pStyle w:val="Default"/>
        <w:numPr>
          <w:ilvl w:val="0"/>
          <w:numId w:val="37"/>
        </w:numPr>
        <w:rPr>
          <w:color w:val="auto"/>
          <w:sz w:val="22"/>
          <w:szCs w:val="22"/>
          <w:u w:val="single"/>
        </w:rPr>
      </w:pPr>
      <w:r w:rsidRPr="00084A96">
        <w:rPr>
          <w:color w:val="auto"/>
          <w:sz w:val="22"/>
          <w:szCs w:val="22"/>
          <w:u w:val="single"/>
        </w:rPr>
        <w:t xml:space="preserve">Les critères de sélection seront les suivants : </w:t>
      </w:r>
    </w:p>
    <w:p w14:paraId="1BDFF159" w14:textId="4B7F861B" w:rsidR="001634AC" w:rsidRPr="00084A96" w:rsidRDefault="001634AC" w:rsidP="00904ABC">
      <w:pPr>
        <w:pStyle w:val="Paragraphedeliste"/>
        <w:numPr>
          <w:ilvl w:val="0"/>
          <w:numId w:val="38"/>
        </w:numPr>
        <w:rPr>
          <w:rFonts w:ascii="Arial" w:hAnsi="Arial" w:cs="Arial"/>
          <w:spacing w:val="1"/>
        </w:rPr>
      </w:pPr>
      <w:r w:rsidRPr="00084A96">
        <w:rPr>
          <w:rFonts w:ascii="Arial" w:hAnsi="Arial" w:cs="Arial"/>
          <w:spacing w:val="1"/>
        </w:rPr>
        <w:t xml:space="preserve">CC1 </w:t>
      </w:r>
      <w:r w:rsidR="0094674A">
        <w:rPr>
          <w:rFonts w:ascii="Arial" w:hAnsi="Arial" w:cs="Arial"/>
          <w:spacing w:val="1"/>
        </w:rPr>
        <w:t>Moyens humains</w:t>
      </w:r>
    </w:p>
    <w:p w14:paraId="7D4486EB" w14:textId="287578FC" w:rsidR="00F20F5D" w:rsidRPr="00084A96" w:rsidRDefault="00F20F5D" w:rsidP="00A1597B">
      <w:pPr>
        <w:pStyle w:val="Paragraphedeliste"/>
        <w:numPr>
          <w:ilvl w:val="0"/>
          <w:numId w:val="38"/>
        </w:numPr>
        <w:rPr>
          <w:rFonts w:ascii="Arial" w:hAnsi="Arial" w:cs="Arial"/>
          <w:spacing w:val="1"/>
        </w:rPr>
      </w:pPr>
      <w:r w:rsidRPr="00084A96">
        <w:rPr>
          <w:rFonts w:ascii="Arial" w:hAnsi="Arial" w:cs="Arial"/>
          <w:spacing w:val="1"/>
        </w:rPr>
        <w:t xml:space="preserve">CC2 </w:t>
      </w:r>
      <w:r w:rsidR="0094674A">
        <w:rPr>
          <w:rFonts w:ascii="Arial" w:hAnsi="Arial" w:cs="Arial"/>
          <w:spacing w:val="1"/>
        </w:rPr>
        <w:t>Moyens financiers</w:t>
      </w:r>
      <w:r w:rsidRPr="00084A96">
        <w:rPr>
          <w:rFonts w:ascii="Arial" w:hAnsi="Arial" w:cs="Arial"/>
          <w:spacing w:val="1"/>
        </w:rPr>
        <w:t xml:space="preserve"> </w:t>
      </w:r>
    </w:p>
    <w:p w14:paraId="2B609759" w14:textId="496226ED" w:rsidR="00F20F5D" w:rsidRDefault="0094674A" w:rsidP="00F20F5D">
      <w:pPr>
        <w:pStyle w:val="Titre2"/>
      </w:pPr>
      <w:r>
        <w:t>GROUPEMENTS</w:t>
      </w:r>
    </w:p>
    <w:p w14:paraId="13920948" w14:textId="77777777" w:rsidR="00F20F5D" w:rsidRPr="00084A96" w:rsidRDefault="00F20F5D" w:rsidP="00F20F5D">
      <w:pPr>
        <w:pStyle w:val="Default"/>
        <w:jc w:val="both"/>
        <w:rPr>
          <w:color w:val="auto"/>
          <w:sz w:val="22"/>
          <w:szCs w:val="22"/>
        </w:rPr>
      </w:pPr>
      <w:r w:rsidRPr="00084A96">
        <w:rPr>
          <w:color w:val="auto"/>
          <w:sz w:val="22"/>
          <w:szCs w:val="22"/>
        </w:rPr>
        <w:t xml:space="preserve">En cas de recours au groupement, celui-ci sera obligatoirement solidaire. </w:t>
      </w:r>
    </w:p>
    <w:p w14:paraId="647AC853" w14:textId="77777777" w:rsidR="00F20F5D" w:rsidRPr="00084A96" w:rsidRDefault="00F20F5D" w:rsidP="00F20F5D">
      <w:pPr>
        <w:pStyle w:val="Default"/>
        <w:jc w:val="both"/>
        <w:rPr>
          <w:color w:val="auto"/>
          <w:sz w:val="22"/>
          <w:szCs w:val="22"/>
        </w:rPr>
      </w:pPr>
      <w:r w:rsidRPr="00084A96">
        <w:rPr>
          <w:color w:val="auto"/>
          <w:sz w:val="22"/>
          <w:szCs w:val="22"/>
        </w:rPr>
        <w:t>Conformément aux articles R2142-21 et R2142-23 du code de la commande publique, il est interdit aux candidats de présenter pour le marché plusieurs offres d’un même lot en agissant à la fois :</w:t>
      </w:r>
    </w:p>
    <w:p w14:paraId="556408B2" w14:textId="0B30072C" w:rsidR="00F20F5D" w:rsidRPr="00084A96" w:rsidRDefault="00F20F5D" w:rsidP="00F20F5D">
      <w:pPr>
        <w:pStyle w:val="Default"/>
        <w:jc w:val="both"/>
        <w:rPr>
          <w:sz w:val="22"/>
          <w:szCs w:val="22"/>
        </w:rPr>
      </w:pPr>
    </w:p>
    <w:p w14:paraId="79AE67C2" w14:textId="4D08A834" w:rsidR="00F20F5D" w:rsidRPr="00084A96" w:rsidRDefault="00F20F5D" w:rsidP="00F20F5D">
      <w:pPr>
        <w:pStyle w:val="Default"/>
        <w:jc w:val="both"/>
        <w:rPr>
          <w:color w:val="auto"/>
          <w:sz w:val="22"/>
          <w:szCs w:val="22"/>
        </w:rPr>
      </w:pPr>
      <w:r w:rsidRPr="00084A96">
        <w:rPr>
          <w:color w:val="auto"/>
          <w:sz w:val="22"/>
          <w:szCs w:val="22"/>
        </w:rPr>
        <w:t xml:space="preserve">1° En qualité de candidats individuels et de membres d’un ou plusieurs groupements </w:t>
      </w:r>
    </w:p>
    <w:p w14:paraId="32CF682D" w14:textId="77777777" w:rsidR="00F20F5D" w:rsidRPr="00084A96" w:rsidRDefault="00F20F5D" w:rsidP="00F20F5D">
      <w:pPr>
        <w:pStyle w:val="Default"/>
        <w:rPr>
          <w:color w:val="auto"/>
          <w:sz w:val="22"/>
          <w:szCs w:val="22"/>
        </w:rPr>
      </w:pPr>
      <w:r w:rsidRPr="00084A96">
        <w:rPr>
          <w:color w:val="auto"/>
          <w:sz w:val="22"/>
          <w:szCs w:val="22"/>
        </w:rPr>
        <w:t>2° En qualité de membres de plusieurs groupements</w:t>
      </w:r>
    </w:p>
    <w:p w14:paraId="59DC5300" w14:textId="77777777" w:rsidR="00F20F5D" w:rsidRPr="00084A96" w:rsidRDefault="00F20F5D" w:rsidP="00F20F5D">
      <w:pPr>
        <w:pStyle w:val="Default"/>
        <w:rPr>
          <w:rFonts w:eastAsia="Microsoft Sans Serif"/>
        </w:rPr>
      </w:pPr>
    </w:p>
    <w:p w14:paraId="7468F9DE" w14:textId="0E6C00B8" w:rsidR="00F20F5D" w:rsidRPr="00084A96" w:rsidRDefault="00F20F5D" w:rsidP="00F20F5D">
      <w:pPr>
        <w:pStyle w:val="Default"/>
        <w:rPr>
          <w:color w:val="auto"/>
          <w:sz w:val="22"/>
          <w:szCs w:val="22"/>
        </w:rPr>
      </w:pPr>
      <w:r w:rsidRPr="00084A96">
        <w:rPr>
          <w:rFonts w:eastAsia="Microsoft Sans Serif"/>
          <w:sz w:val="22"/>
          <w:szCs w:val="22"/>
        </w:rPr>
        <w:t>Et</w:t>
      </w:r>
      <w:r w:rsidRPr="00084A96">
        <w:rPr>
          <w:rFonts w:eastAsia="Microsoft Sans Serif"/>
          <w:spacing w:val="9"/>
          <w:sz w:val="22"/>
          <w:szCs w:val="22"/>
        </w:rPr>
        <w:t xml:space="preserve"> </w:t>
      </w:r>
      <w:r w:rsidRPr="00084A96">
        <w:rPr>
          <w:rFonts w:eastAsia="Microsoft Sans Serif"/>
          <w:sz w:val="22"/>
          <w:szCs w:val="22"/>
        </w:rPr>
        <w:t>un</w:t>
      </w:r>
      <w:r w:rsidRPr="00084A96">
        <w:rPr>
          <w:rFonts w:eastAsia="Microsoft Sans Serif"/>
          <w:spacing w:val="6"/>
          <w:sz w:val="22"/>
          <w:szCs w:val="22"/>
        </w:rPr>
        <w:t xml:space="preserve"> </w:t>
      </w:r>
      <w:r w:rsidRPr="00084A96">
        <w:rPr>
          <w:rFonts w:eastAsia="Microsoft Sans Serif"/>
          <w:sz w:val="22"/>
          <w:szCs w:val="22"/>
        </w:rPr>
        <w:t>même</w:t>
      </w:r>
      <w:r w:rsidRPr="00084A96">
        <w:rPr>
          <w:rFonts w:eastAsia="Microsoft Sans Serif"/>
          <w:spacing w:val="6"/>
          <w:sz w:val="22"/>
          <w:szCs w:val="22"/>
        </w:rPr>
        <w:t xml:space="preserve"> </w:t>
      </w:r>
      <w:r w:rsidRPr="00084A96">
        <w:rPr>
          <w:rFonts w:eastAsia="Microsoft Sans Serif"/>
          <w:sz w:val="22"/>
          <w:szCs w:val="22"/>
        </w:rPr>
        <w:t>opérateur</w:t>
      </w:r>
      <w:r w:rsidRPr="00084A96">
        <w:rPr>
          <w:rFonts w:eastAsia="Microsoft Sans Serif"/>
          <w:spacing w:val="7"/>
          <w:sz w:val="22"/>
          <w:szCs w:val="22"/>
        </w:rPr>
        <w:t xml:space="preserve"> </w:t>
      </w:r>
      <w:r w:rsidRPr="00084A96">
        <w:rPr>
          <w:rFonts w:eastAsia="Microsoft Sans Serif"/>
          <w:sz w:val="22"/>
          <w:szCs w:val="22"/>
        </w:rPr>
        <w:t>économique</w:t>
      </w:r>
      <w:r w:rsidRPr="00084A96">
        <w:rPr>
          <w:rFonts w:eastAsia="Microsoft Sans Serif"/>
          <w:spacing w:val="8"/>
          <w:sz w:val="22"/>
          <w:szCs w:val="22"/>
        </w:rPr>
        <w:t xml:space="preserve"> </w:t>
      </w:r>
      <w:r w:rsidRPr="00084A96">
        <w:rPr>
          <w:rFonts w:eastAsia="Microsoft Sans Serif"/>
          <w:sz w:val="22"/>
          <w:szCs w:val="22"/>
        </w:rPr>
        <w:t>ne</w:t>
      </w:r>
      <w:r w:rsidRPr="00084A96">
        <w:rPr>
          <w:rFonts w:eastAsia="Microsoft Sans Serif"/>
          <w:spacing w:val="7"/>
          <w:sz w:val="22"/>
          <w:szCs w:val="22"/>
        </w:rPr>
        <w:t xml:space="preserve"> </w:t>
      </w:r>
      <w:r w:rsidRPr="00084A96">
        <w:rPr>
          <w:rFonts w:eastAsia="Microsoft Sans Serif"/>
          <w:sz w:val="22"/>
          <w:szCs w:val="22"/>
        </w:rPr>
        <w:t>peut</w:t>
      </w:r>
      <w:r w:rsidRPr="00084A96">
        <w:rPr>
          <w:rFonts w:eastAsia="Microsoft Sans Serif"/>
          <w:spacing w:val="10"/>
          <w:sz w:val="22"/>
          <w:szCs w:val="22"/>
        </w:rPr>
        <w:t xml:space="preserve"> </w:t>
      </w:r>
      <w:r w:rsidRPr="00084A96">
        <w:rPr>
          <w:rFonts w:eastAsia="Microsoft Sans Serif"/>
          <w:sz w:val="22"/>
          <w:szCs w:val="22"/>
        </w:rPr>
        <w:t>être</w:t>
      </w:r>
      <w:r w:rsidRPr="00084A96">
        <w:rPr>
          <w:rFonts w:eastAsia="Microsoft Sans Serif"/>
          <w:spacing w:val="4"/>
          <w:sz w:val="22"/>
          <w:szCs w:val="22"/>
        </w:rPr>
        <w:t xml:space="preserve"> </w:t>
      </w:r>
      <w:r w:rsidRPr="00084A96">
        <w:rPr>
          <w:rFonts w:eastAsia="Microsoft Sans Serif"/>
          <w:sz w:val="22"/>
          <w:szCs w:val="22"/>
        </w:rPr>
        <w:t>mandataire</w:t>
      </w:r>
      <w:r w:rsidRPr="00084A96">
        <w:rPr>
          <w:rFonts w:eastAsia="Microsoft Sans Serif"/>
          <w:spacing w:val="6"/>
          <w:sz w:val="22"/>
          <w:szCs w:val="22"/>
        </w:rPr>
        <w:t xml:space="preserve"> </w:t>
      </w:r>
      <w:r w:rsidRPr="00084A96">
        <w:rPr>
          <w:rFonts w:eastAsia="Microsoft Sans Serif"/>
          <w:sz w:val="22"/>
          <w:szCs w:val="22"/>
        </w:rPr>
        <w:t>de</w:t>
      </w:r>
      <w:r w:rsidRPr="00084A96">
        <w:rPr>
          <w:rFonts w:eastAsia="Microsoft Sans Serif"/>
          <w:spacing w:val="8"/>
          <w:sz w:val="22"/>
          <w:szCs w:val="22"/>
        </w:rPr>
        <w:t xml:space="preserve"> </w:t>
      </w:r>
      <w:r w:rsidRPr="00084A96">
        <w:rPr>
          <w:rFonts w:eastAsia="Microsoft Sans Serif"/>
          <w:sz w:val="22"/>
          <w:szCs w:val="22"/>
        </w:rPr>
        <w:t>plus</w:t>
      </w:r>
      <w:r w:rsidRPr="00084A96">
        <w:rPr>
          <w:rFonts w:eastAsia="Microsoft Sans Serif"/>
          <w:spacing w:val="8"/>
          <w:sz w:val="22"/>
          <w:szCs w:val="22"/>
        </w:rPr>
        <w:t xml:space="preserve"> </w:t>
      </w:r>
      <w:r w:rsidRPr="00084A96">
        <w:rPr>
          <w:rFonts w:eastAsia="Microsoft Sans Serif"/>
          <w:sz w:val="22"/>
          <w:szCs w:val="22"/>
        </w:rPr>
        <w:t>d’un</w:t>
      </w:r>
      <w:r w:rsidRPr="00084A96">
        <w:rPr>
          <w:rFonts w:eastAsia="Microsoft Sans Serif"/>
          <w:spacing w:val="6"/>
          <w:sz w:val="22"/>
          <w:szCs w:val="22"/>
        </w:rPr>
        <w:t xml:space="preserve"> </w:t>
      </w:r>
      <w:r w:rsidRPr="00084A96">
        <w:rPr>
          <w:rFonts w:eastAsia="Microsoft Sans Serif"/>
          <w:sz w:val="22"/>
          <w:szCs w:val="22"/>
        </w:rPr>
        <w:t>groupement</w:t>
      </w:r>
      <w:r w:rsidRPr="00084A96">
        <w:rPr>
          <w:rFonts w:eastAsia="Microsoft Sans Serif"/>
          <w:spacing w:val="10"/>
          <w:sz w:val="22"/>
          <w:szCs w:val="22"/>
        </w:rPr>
        <w:t xml:space="preserve"> </w:t>
      </w:r>
      <w:r w:rsidRPr="00084A96">
        <w:rPr>
          <w:rFonts w:eastAsia="Microsoft Sans Serif"/>
          <w:sz w:val="22"/>
          <w:szCs w:val="22"/>
        </w:rPr>
        <w:t>pour</w:t>
      </w:r>
      <w:r w:rsidRPr="00084A96">
        <w:rPr>
          <w:rFonts w:eastAsia="Microsoft Sans Serif"/>
          <w:spacing w:val="10"/>
          <w:sz w:val="22"/>
          <w:szCs w:val="22"/>
        </w:rPr>
        <w:t xml:space="preserve"> </w:t>
      </w:r>
      <w:r w:rsidRPr="00084A96">
        <w:rPr>
          <w:rFonts w:eastAsia="Microsoft Sans Serif"/>
          <w:sz w:val="22"/>
          <w:szCs w:val="22"/>
        </w:rPr>
        <w:t>un</w:t>
      </w:r>
      <w:r w:rsidRPr="00084A96">
        <w:rPr>
          <w:rFonts w:eastAsia="Microsoft Sans Serif"/>
          <w:spacing w:val="5"/>
          <w:sz w:val="22"/>
          <w:szCs w:val="22"/>
        </w:rPr>
        <w:t xml:space="preserve"> </w:t>
      </w:r>
      <w:r w:rsidR="00426925" w:rsidRPr="00084A96">
        <w:rPr>
          <w:rFonts w:eastAsia="Microsoft Sans Serif"/>
          <w:sz w:val="22"/>
          <w:szCs w:val="22"/>
        </w:rPr>
        <w:t>même</w:t>
      </w:r>
      <w:r w:rsidR="00426925">
        <w:rPr>
          <w:rFonts w:eastAsia="Microsoft Sans Serif"/>
          <w:sz w:val="22"/>
          <w:szCs w:val="22"/>
        </w:rPr>
        <w:t xml:space="preserve"> </w:t>
      </w:r>
      <w:r w:rsidR="00426925" w:rsidRPr="00426925">
        <w:rPr>
          <w:sz w:val="22"/>
          <w:szCs w:val="22"/>
        </w:rPr>
        <w:t>marché</w:t>
      </w:r>
      <w:r w:rsidRPr="00426925">
        <w:rPr>
          <w:sz w:val="22"/>
          <w:szCs w:val="22"/>
        </w:rPr>
        <w:t>.</w:t>
      </w:r>
    </w:p>
    <w:p w14:paraId="73EFA4B5" w14:textId="570A48CC" w:rsidR="006215D4" w:rsidRPr="0081719C" w:rsidRDefault="006215D4" w:rsidP="00904ABC">
      <w:pPr>
        <w:pStyle w:val="Titre2"/>
      </w:pPr>
      <w:r w:rsidRPr="0081719C">
        <w:t>CRIT</w:t>
      </w:r>
      <w:r w:rsidR="00AE4367">
        <w:t>È</w:t>
      </w:r>
      <w:r w:rsidRPr="0081719C">
        <w:t xml:space="preserve">RES DE </w:t>
      </w:r>
      <w:r w:rsidR="00AE4367">
        <w:t>CONFORMITÉ</w:t>
      </w:r>
      <w:r w:rsidRPr="0081719C">
        <w:t xml:space="preserve"> DES OFFRES</w:t>
      </w:r>
    </w:p>
    <w:p w14:paraId="4B8E996E" w14:textId="77777777" w:rsidR="00AE4367" w:rsidRDefault="00AE4367" w:rsidP="00904ABC">
      <w:pPr>
        <w:pStyle w:val="Corpsdetexte"/>
      </w:pPr>
    </w:p>
    <w:p w14:paraId="38A0FD88" w14:textId="77777777" w:rsidR="00AE4367" w:rsidRPr="00084A96" w:rsidRDefault="00AE4367" w:rsidP="00904ABC">
      <w:pPr>
        <w:pStyle w:val="Corpsdetexte"/>
        <w:rPr>
          <w:rFonts w:ascii="Arial" w:hAnsi="Arial" w:cs="Arial"/>
        </w:rPr>
      </w:pPr>
      <w:r w:rsidRPr="00084A96">
        <w:rPr>
          <w:rFonts w:ascii="Arial" w:hAnsi="Arial" w:cs="Arial"/>
        </w:rPr>
        <w:t>Les offres</w:t>
      </w:r>
      <w:r w:rsidRPr="00084A96">
        <w:rPr>
          <w:rFonts w:ascii="Arial" w:hAnsi="Arial" w:cs="Arial"/>
          <w:spacing w:val="-1"/>
        </w:rPr>
        <w:t xml:space="preserve"> </w:t>
      </w:r>
      <w:r w:rsidRPr="00084A96">
        <w:rPr>
          <w:rFonts w:ascii="Arial" w:hAnsi="Arial" w:cs="Arial"/>
        </w:rPr>
        <w:t>sont</w:t>
      </w:r>
      <w:r w:rsidRPr="00084A96">
        <w:rPr>
          <w:rFonts w:ascii="Arial" w:hAnsi="Arial" w:cs="Arial"/>
          <w:spacing w:val="1"/>
        </w:rPr>
        <w:t xml:space="preserve"> </w:t>
      </w:r>
      <w:r w:rsidRPr="00084A96">
        <w:rPr>
          <w:rFonts w:ascii="Arial" w:hAnsi="Arial" w:cs="Arial"/>
        </w:rPr>
        <w:t>appréciées</w:t>
      </w:r>
      <w:r w:rsidRPr="00084A96">
        <w:rPr>
          <w:rFonts w:ascii="Arial" w:hAnsi="Arial" w:cs="Arial"/>
          <w:spacing w:val="1"/>
        </w:rPr>
        <w:t xml:space="preserve"> </w:t>
      </w:r>
      <w:r w:rsidRPr="00084A96">
        <w:rPr>
          <w:rFonts w:ascii="Arial" w:hAnsi="Arial" w:cs="Arial"/>
        </w:rPr>
        <w:t>et</w:t>
      </w:r>
      <w:r w:rsidRPr="00084A96">
        <w:rPr>
          <w:rFonts w:ascii="Arial" w:hAnsi="Arial" w:cs="Arial"/>
          <w:spacing w:val="-1"/>
        </w:rPr>
        <w:t xml:space="preserve"> </w:t>
      </w:r>
      <w:r w:rsidRPr="00084A96">
        <w:rPr>
          <w:rFonts w:ascii="Arial" w:hAnsi="Arial" w:cs="Arial"/>
        </w:rPr>
        <w:t>examinées</w:t>
      </w:r>
      <w:r w:rsidRPr="00084A96">
        <w:rPr>
          <w:rFonts w:ascii="Arial" w:hAnsi="Arial" w:cs="Arial"/>
          <w:spacing w:val="1"/>
        </w:rPr>
        <w:t xml:space="preserve"> </w:t>
      </w:r>
      <w:r w:rsidRPr="00084A96">
        <w:rPr>
          <w:rFonts w:ascii="Arial" w:hAnsi="Arial" w:cs="Arial"/>
        </w:rPr>
        <w:t>au</w:t>
      </w:r>
      <w:r w:rsidRPr="00084A96">
        <w:rPr>
          <w:rFonts w:ascii="Arial" w:hAnsi="Arial" w:cs="Arial"/>
          <w:spacing w:val="-2"/>
        </w:rPr>
        <w:t xml:space="preserve"> </w:t>
      </w:r>
      <w:r w:rsidRPr="00084A96">
        <w:rPr>
          <w:rFonts w:ascii="Arial" w:hAnsi="Arial" w:cs="Arial"/>
        </w:rPr>
        <w:t>regard des</w:t>
      </w:r>
      <w:r w:rsidRPr="00084A96">
        <w:rPr>
          <w:rFonts w:ascii="Arial" w:hAnsi="Arial" w:cs="Arial"/>
          <w:spacing w:val="-1"/>
        </w:rPr>
        <w:t xml:space="preserve"> </w:t>
      </w:r>
      <w:r w:rsidRPr="00084A96">
        <w:rPr>
          <w:rFonts w:ascii="Arial" w:hAnsi="Arial" w:cs="Arial"/>
        </w:rPr>
        <w:t>documents</w:t>
      </w:r>
      <w:r w:rsidRPr="00084A96">
        <w:rPr>
          <w:rFonts w:ascii="Arial" w:hAnsi="Arial" w:cs="Arial"/>
          <w:spacing w:val="-2"/>
        </w:rPr>
        <w:t xml:space="preserve"> </w:t>
      </w:r>
      <w:r w:rsidRPr="00084A96">
        <w:rPr>
          <w:rFonts w:ascii="Arial" w:hAnsi="Arial" w:cs="Arial"/>
        </w:rPr>
        <w:t>exigés</w:t>
      </w:r>
      <w:r w:rsidRPr="00084A96">
        <w:rPr>
          <w:rFonts w:ascii="Arial" w:hAnsi="Arial" w:cs="Arial"/>
          <w:spacing w:val="-2"/>
        </w:rPr>
        <w:t xml:space="preserve"> </w:t>
      </w:r>
      <w:r w:rsidRPr="00084A96">
        <w:rPr>
          <w:rFonts w:ascii="Arial" w:hAnsi="Arial" w:cs="Arial"/>
        </w:rPr>
        <w:t>ci-avant</w:t>
      </w:r>
      <w:r w:rsidRPr="00084A96">
        <w:rPr>
          <w:rFonts w:ascii="Arial" w:hAnsi="Arial" w:cs="Arial"/>
          <w:spacing w:val="2"/>
        </w:rPr>
        <w:t xml:space="preserve"> </w:t>
      </w:r>
      <w:r w:rsidRPr="00084A96">
        <w:rPr>
          <w:rFonts w:ascii="Arial" w:hAnsi="Arial" w:cs="Arial"/>
        </w:rPr>
        <w:t>pour</w:t>
      </w:r>
      <w:r w:rsidRPr="00084A96">
        <w:rPr>
          <w:rFonts w:ascii="Arial" w:hAnsi="Arial" w:cs="Arial"/>
          <w:spacing w:val="1"/>
        </w:rPr>
        <w:t xml:space="preserve"> </w:t>
      </w:r>
      <w:r w:rsidRPr="00084A96">
        <w:rPr>
          <w:rFonts w:ascii="Arial" w:hAnsi="Arial" w:cs="Arial"/>
        </w:rPr>
        <w:t>cette</w:t>
      </w:r>
      <w:r w:rsidRPr="00084A96">
        <w:rPr>
          <w:rFonts w:ascii="Arial" w:hAnsi="Arial" w:cs="Arial"/>
          <w:spacing w:val="-2"/>
        </w:rPr>
        <w:t xml:space="preserve"> </w:t>
      </w:r>
      <w:r w:rsidRPr="00084A96">
        <w:rPr>
          <w:rFonts w:ascii="Arial" w:hAnsi="Arial" w:cs="Arial"/>
        </w:rPr>
        <w:t>phase.</w:t>
      </w:r>
    </w:p>
    <w:p w14:paraId="132B2BD1" w14:textId="36BDF5F4" w:rsidR="00AE4367" w:rsidRPr="00084A96" w:rsidRDefault="00AE4367" w:rsidP="00904ABC">
      <w:pPr>
        <w:pStyle w:val="Corpsdetexte"/>
        <w:rPr>
          <w:rFonts w:ascii="Arial" w:hAnsi="Arial" w:cs="Arial"/>
        </w:rPr>
      </w:pPr>
      <w:r w:rsidRPr="00084A96">
        <w:rPr>
          <w:rFonts w:ascii="Arial" w:hAnsi="Arial" w:cs="Arial"/>
        </w:rPr>
        <w:t>Si le Pouvoir adjudicateur constate que des documents fournis par le soumissionnaire ne sont pas</w:t>
      </w:r>
      <w:r w:rsidRPr="00084A96">
        <w:rPr>
          <w:rFonts w:ascii="Arial" w:hAnsi="Arial" w:cs="Arial"/>
          <w:spacing w:val="1"/>
        </w:rPr>
        <w:t xml:space="preserve"> </w:t>
      </w:r>
      <w:r w:rsidRPr="00084A96">
        <w:rPr>
          <w:rFonts w:ascii="Arial" w:hAnsi="Arial" w:cs="Arial"/>
        </w:rPr>
        <w:t>suffisants</w:t>
      </w:r>
      <w:r w:rsidRPr="00084A96">
        <w:rPr>
          <w:rFonts w:ascii="Arial" w:hAnsi="Arial" w:cs="Arial"/>
          <w:spacing w:val="-8"/>
        </w:rPr>
        <w:t xml:space="preserve"> </w:t>
      </w:r>
      <w:r w:rsidRPr="00084A96">
        <w:rPr>
          <w:rFonts w:ascii="Arial" w:hAnsi="Arial" w:cs="Arial"/>
        </w:rPr>
        <w:t>pour</w:t>
      </w:r>
      <w:r w:rsidRPr="00084A96">
        <w:rPr>
          <w:rFonts w:ascii="Arial" w:hAnsi="Arial" w:cs="Arial"/>
          <w:spacing w:val="-8"/>
        </w:rPr>
        <w:t xml:space="preserve"> </w:t>
      </w:r>
      <w:r w:rsidRPr="00084A96">
        <w:rPr>
          <w:rFonts w:ascii="Arial" w:hAnsi="Arial" w:cs="Arial"/>
        </w:rPr>
        <w:t>évaluer</w:t>
      </w:r>
      <w:r w:rsidRPr="00084A96">
        <w:rPr>
          <w:rFonts w:ascii="Arial" w:hAnsi="Arial" w:cs="Arial"/>
          <w:spacing w:val="-7"/>
        </w:rPr>
        <w:t xml:space="preserve"> </w:t>
      </w:r>
      <w:r w:rsidRPr="00084A96">
        <w:rPr>
          <w:rFonts w:ascii="Arial" w:hAnsi="Arial" w:cs="Arial"/>
        </w:rPr>
        <w:t>les</w:t>
      </w:r>
      <w:r w:rsidRPr="00084A96">
        <w:rPr>
          <w:rFonts w:ascii="Arial" w:hAnsi="Arial" w:cs="Arial"/>
          <w:spacing w:val="-7"/>
        </w:rPr>
        <w:t xml:space="preserve"> </w:t>
      </w:r>
      <w:r w:rsidRPr="00084A96">
        <w:rPr>
          <w:rFonts w:ascii="Arial" w:hAnsi="Arial" w:cs="Arial"/>
        </w:rPr>
        <w:t>offres,</w:t>
      </w:r>
      <w:r w:rsidRPr="00084A96">
        <w:rPr>
          <w:rFonts w:ascii="Arial" w:hAnsi="Arial" w:cs="Arial"/>
          <w:spacing w:val="-8"/>
        </w:rPr>
        <w:t xml:space="preserve"> </w:t>
      </w:r>
      <w:r w:rsidRPr="00084A96">
        <w:rPr>
          <w:rFonts w:ascii="Arial" w:hAnsi="Arial" w:cs="Arial"/>
        </w:rPr>
        <w:t>il</w:t>
      </w:r>
      <w:r w:rsidRPr="00084A96">
        <w:rPr>
          <w:rFonts w:ascii="Arial" w:hAnsi="Arial" w:cs="Arial"/>
          <w:spacing w:val="-8"/>
        </w:rPr>
        <w:t xml:space="preserve"> </w:t>
      </w:r>
      <w:r w:rsidRPr="00084A96">
        <w:rPr>
          <w:rFonts w:ascii="Arial" w:hAnsi="Arial" w:cs="Arial"/>
        </w:rPr>
        <w:t>se</w:t>
      </w:r>
      <w:r w:rsidRPr="00084A96">
        <w:rPr>
          <w:rFonts w:ascii="Arial" w:hAnsi="Arial" w:cs="Arial"/>
          <w:spacing w:val="-10"/>
        </w:rPr>
        <w:t xml:space="preserve"> </w:t>
      </w:r>
      <w:r w:rsidRPr="00084A96">
        <w:rPr>
          <w:rFonts w:ascii="Arial" w:hAnsi="Arial" w:cs="Arial"/>
        </w:rPr>
        <w:t>réserve</w:t>
      </w:r>
      <w:r w:rsidRPr="00084A96">
        <w:rPr>
          <w:rFonts w:ascii="Arial" w:hAnsi="Arial" w:cs="Arial"/>
          <w:spacing w:val="-7"/>
        </w:rPr>
        <w:t xml:space="preserve"> </w:t>
      </w:r>
      <w:r w:rsidRPr="00084A96">
        <w:rPr>
          <w:rFonts w:ascii="Arial" w:hAnsi="Arial" w:cs="Arial"/>
        </w:rPr>
        <w:t>la</w:t>
      </w:r>
      <w:r w:rsidRPr="00084A96">
        <w:rPr>
          <w:rFonts w:ascii="Arial" w:hAnsi="Arial" w:cs="Arial"/>
          <w:spacing w:val="-9"/>
        </w:rPr>
        <w:t xml:space="preserve"> </w:t>
      </w:r>
      <w:r w:rsidRPr="00084A96">
        <w:rPr>
          <w:rFonts w:ascii="Arial" w:hAnsi="Arial" w:cs="Arial"/>
        </w:rPr>
        <w:t>faculté</w:t>
      </w:r>
      <w:r w:rsidRPr="00084A96">
        <w:rPr>
          <w:rFonts w:ascii="Arial" w:hAnsi="Arial" w:cs="Arial"/>
          <w:spacing w:val="-8"/>
        </w:rPr>
        <w:t xml:space="preserve"> </w:t>
      </w:r>
      <w:r w:rsidRPr="00084A96">
        <w:rPr>
          <w:rFonts w:ascii="Arial" w:hAnsi="Arial" w:cs="Arial"/>
        </w:rPr>
        <w:t>de</w:t>
      </w:r>
      <w:r w:rsidRPr="00084A96">
        <w:rPr>
          <w:rFonts w:ascii="Arial" w:hAnsi="Arial" w:cs="Arial"/>
          <w:spacing w:val="-9"/>
        </w:rPr>
        <w:t xml:space="preserve"> </w:t>
      </w:r>
      <w:r w:rsidRPr="00084A96">
        <w:rPr>
          <w:rFonts w:ascii="Arial" w:hAnsi="Arial" w:cs="Arial"/>
        </w:rPr>
        <w:t>demander</w:t>
      </w:r>
      <w:r w:rsidRPr="00084A96">
        <w:rPr>
          <w:rFonts w:ascii="Arial" w:hAnsi="Arial" w:cs="Arial"/>
          <w:spacing w:val="-8"/>
        </w:rPr>
        <w:t xml:space="preserve"> </w:t>
      </w:r>
      <w:r w:rsidRPr="00084A96">
        <w:rPr>
          <w:rFonts w:ascii="Arial" w:hAnsi="Arial" w:cs="Arial"/>
        </w:rPr>
        <w:t>aux</w:t>
      </w:r>
      <w:r w:rsidRPr="00084A96">
        <w:rPr>
          <w:rFonts w:ascii="Arial" w:hAnsi="Arial" w:cs="Arial"/>
          <w:spacing w:val="-9"/>
        </w:rPr>
        <w:t xml:space="preserve"> </w:t>
      </w:r>
      <w:r w:rsidRPr="00084A96">
        <w:rPr>
          <w:rFonts w:ascii="Arial" w:hAnsi="Arial" w:cs="Arial"/>
        </w:rPr>
        <w:t>soumissionnaires</w:t>
      </w:r>
      <w:r w:rsidRPr="00084A96">
        <w:rPr>
          <w:rFonts w:ascii="Arial" w:hAnsi="Arial" w:cs="Arial"/>
          <w:spacing w:val="-9"/>
        </w:rPr>
        <w:t xml:space="preserve"> </w:t>
      </w:r>
      <w:r w:rsidRPr="00426925">
        <w:rPr>
          <w:rFonts w:ascii="Arial" w:hAnsi="Arial" w:cs="Arial"/>
        </w:rPr>
        <w:t>concernés</w:t>
      </w:r>
      <w:r w:rsidR="00426925" w:rsidRPr="00426925">
        <w:rPr>
          <w:rFonts w:ascii="Arial" w:hAnsi="Arial" w:cs="Arial"/>
        </w:rPr>
        <w:t xml:space="preserve"> </w:t>
      </w:r>
      <w:r w:rsidRPr="00426925">
        <w:rPr>
          <w:rFonts w:ascii="Arial" w:hAnsi="Arial" w:cs="Arial"/>
        </w:rPr>
        <w:t>de</w:t>
      </w:r>
      <w:r w:rsidRPr="00084A96">
        <w:rPr>
          <w:rFonts w:ascii="Arial" w:hAnsi="Arial" w:cs="Arial"/>
        </w:rPr>
        <w:t xml:space="preserve"> préciser ou de compléter la teneur de leur offre (les échanges devront se faire par écrit par le biais</w:t>
      </w:r>
      <w:r w:rsidRPr="00084A96">
        <w:rPr>
          <w:rFonts w:ascii="Arial" w:hAnsi="Arial" w:cs="Arial"/>
          <w:spacing w:val="1"/>
        </w:rPr>
        <w:t xml:space="preserve"> </w:t>
      </w:r>
      <w:r w:rsidRPr="00084A96">
        <w:rPr>
          <w:rFonts w:ascii="Arial" w:hAnsi="Arial" w:cs="Arial"/>
        </w:rPr>
        <w:t>de</w:t>
      </w:r>
      <w:r w:rsidRPr="00084A96">
        <w:rPr>
          <w:rFonts w:ascii="Arial" w:hAnsi="Arial" w:cs="Arial"/>
          <w:spacing w:val="2"/>
        </w:rPr>
        <w:t xml:space="preserve"> </w:t>
      </w:r>
      <w:r w:rsidRPr="00084A96">
        <w:rPr>
          <w:rFonts w:ascii="Arial" w:hAnsi="Arial" w:cs="Arial"/>
        </w:rPr>
        <w:t>courrier,</w:t>
      </w:r>
      <w:r w:rsidRPr="00084A96">
        <w:rPr>
          <w:rFonts w:ascii="Arial" w:hAnsi="Arial" w:cs="Arial"/>
          <w:spacing w:val="2"/>
        </w:rPr>
        <w:t xml:space="preserve"> </w:t>
      </w:r>
      <w:r w:rsidRPr="00084A96">
        <w:rPr>
          <w:rFonts w:ascii="Arial" w:hAnsi="Arial" w:cs="Arial"/>
        </w:rPr>
        <w:t>courriel</w:t>
      </w:r>
      <w:r w:rsidRPr="00084A96">
        <w:rPr>
          <w:rFonts w:ascii="Arial" w:hAnsi="Arial" w:cs="Arial"/>
          <w:spacing w:val="2"/>
        </w:rPr>
        <w:t xml:space="preserve"> </w:t>
      </w:r>
      <w:r w:rsidRPr="00084A96">
        <w:rPr>
          <w:rFonts w:ascii="Arial" w:hAnsi="Arial" w:cs="Arial"/>
        </w:rPr>
        <w:t>ou</w:t>
      </w:r>
      <w:r w:rsidRPr="00084A96">
        <w:rPr>
          <w:rFonts w:ascii="Arial" w:hAnsi="Arial" w:cs="Arial"/>
          <w:spacing w:val="1"/>
        </w:rPr>
        <w:t xml:space="preserve"> </w:t>
      </w:r>
      <w:r w:rsidRPr="00084A96">
        <w:rPr>
          <w:rFonts w:ascii="Arial" w:hAnsi="Arial" w:cs="Arial"/>
        </w:rPr>
        <w:t>télécopie).</w:t>
      </w:r>
    </w:p>
    <w:p w14:paraId="7A3CA97E" w14:textId="77777777" w:rsidR="00AE4367" w:rsidRPr="00084A96" w:rsidRDefault="00AE4367" w:rsidP="00904ABC">
      <w:pPr>
        <w:pStyle w:val="Corpsdetexte"/>
        <w:rPr>
          <w:rFonts w:ascii="Arial" w:hAnsi="Arial" w:cs="Arial"/>
        </w:rPr>
      </w:pPr>
      <w:r w:rsidRPr="00084A96">
        <w:rPr>
          <w:rFonts w:ascii="Arial" w:hAnsi="Arial" w:cs="Arial"/>
        </w:rPr>
        <w:t>Les</w:t>
      </w:r>
      <w:r w:rsidRPr="00084A96">
        <w:rPr>
          <w:rFonts w:ascii="Arial" w:hAnsi="Arial" w:cs="Arial"/>
          <w:spacing w:val="-2"/>
        </w:rPr>
        <w:t xml:space="preserve"> </w:t>
      </w:r>
      <w:r w:rsidRPr="00084A96">
        <w:rPr>
          <w:rFonts w:ascii="Arial" w:hAnsi="Arial" w:cs="Arial"/>
        </w:rPr>
        <w:t>offres</w:t>
      </w:r>
      <w:r w:rsidRPr="00084A96">
        <w:rPr>
          <w:rFonts w:ascii="Arial" w:hAnsi="Arial" w:cs="Arial"/>
          <w:spacing w:val="-4"/>
        </w:rPr>
        <w:t xml:space="preserve"> </w:t>
      </w:r>
      <w:r w:rsidRPr="00084A96">
        <w:rPr>
          <w:rFonts w:ascii="Arial" w:hAnsi="Arial" w:cs="Arial"/>
        </w:rPr>
        <w:t>inappropriées,</w:t>
      </w:r>
      <w:r w:rsidRPr="00084A96">
        <w:rPr>
          <w:rFonts w:ascii="Arial" w:hAnsi="Arial" w:cs="Arial"/>
          <w:spacing w:val="-3"/>
        </w:rPr>
        <w:t xml:space="preserve"> </w:t>
      </w:r>
      <w:r w:rsidRPr="00084A96">
        <w:rPr>
          <w:rFonts w:ascii="Arial" w:hAnsi="Arial" w:cs="Arial"/>
        </w:rPr>
        <w:t>irrégulières</w:t>
      </w:r>
      <w:r w:rsidRPr="00084A96">
        <w:rPr>
          <w:rFonts w:ascii="Arial" w:hAnsi="Arial" w:cs="Arial"/>
          <w:spacing w:val="-4"/>
        </w:rPr>
        <w:t xml:space="preserve"> </w:t>
      </w:r>
      <w:r w:rsidRPr="00084A96">
        <w:rPr>
          <w:rFonts w:ascii="Arial" w:hAnsi="Arial" w:cs="Arial"/>
        </w:rPr>
        <w:t>ou</w:t>
      </w:r>
      <w:r w:rsidRPr="00084A96">
        <w:rPr>
          <w:rFonts w:ascii="Arial" w:hAnsi="Arial" w:cs="Arial"/>
          <w:spacing w:val="-2"/>
        </w:rPr>
        <w:t xml:space="preserve"> </w:t>
      </w:r>
      <w:r w:rsidRPr="00084A96">
        <w:rPr>
          <w:rFonts w:ascii="Arial" w:hAnsi="Arial" w:cs="Arial"/>
        </w:rPr>
        <w:t>inacceptables, sont</w:t>
      </w:r>
      <w:r w:rsidRPr="00084A96">
        <w:rPr>
          <w:rFonts w:ascii="Arial" w:hAnsi="Arial" w:cs="Arial"/>
          <w:spacing w:val="-1"/>
        </w:rPr>
        <w:t xml:space="preserve"> </w:t>
      </w:r>
      <w:r w:rsidRPr="00084A96">
        <w:rPr>
          <w:rFonts w:ascii="Arial" w:hAnsi="Arial" w:cs="Arial"/>
        </w:rPr>
        <w:t>éliminées.</w:t>
      </w:r>
      <w:r w:rsidR="00294C40" w:rsidRPr="00084A96">
        <w:rPr>
          <w:rFonts w:ascii="Arial" w:hAnsi="Arial" w:cs="Arial"/>
        </w:rPr>
        <w:t xml:space="preserve"> </w:t>
      </w:r>
      <w:r w:rsidRPr="00084A96">
        <w:rPr>
          <w:rFonts w:ascii="Arial" w:hAnsi="Arial" w:cs="Arial"/>
        </w:rPr>
        <w:t>Toutefois,</w:t>
      </w:r>
      <w:r w:rsidRPr="00084A96">
        <w:rPr>
          <w:rFonts w:ascii="Arial" w:hAnsi="Arial" w:cs="Arial"/>
          <w:spacing w:val="1"/>
        </w:rPr>
        <w:t xml:space="preserve"> </w:t>
      </w:r>
      <w:r w:rsidRPr="00084A96">
        <w:rPr>
          <w:rFonts w:ascii="Arial" w:hAnsi="Arial" w:cs="Arial"/>
        </w:rPr>
        <w:t>l'acheteur</w:t>
      </w:r>
      <w:r w:rsidRPr="00084A96">
        <w:rPr>
          <w:rFonts w:ascii="Arial" w:hAnsi="Arial" w:cs="Arial"/>
          <w:spacing w:val="1"/>
        </w:rPr>
        <w:t xml:space="preserve"> </w:t>
      </w:r>
      <w:r w:rsidRPr="00084A96">
        <w:rPr>
          <w:rFonts w:ascii="Arial" w:hAnsi="Arial" w:cs="Arial"/>
        </w:rPr>
        <w:t>peut</w:t>
      </w:r>
      <w:r w:rsidRPr="00084A96">
        <w:rPr>
          <w:rFonts w:ascii="Arial" w:hAnsi="Arial" w:cs="Arial"/>
          <w:spacing w:val="1"/>
        </w:rPr>
        <w:t xml:space="preserve"> </w:t>
      </w:r>
      <w:r w:rsidRPr="00084A96">
        <w:rPr>
          <w:rFonts w:ascii="Arial" w:hAnsi="Arial" w:cs="Arial"/>
        </w:rPr>
        <w:t>autoriser</w:t>
      </w:r>
      <w:r w:rsidRPr="00084A96">
        <w:rPr>
          <w:rFonts w:ascii="Arial" w:hAnsi="Arial" w:cs="Arial"/>
          <w:spacing w:val="1"/>
        </w:rPr>
        <w:t xml:space="preserve"> </w:t>
      </w:r>
      <w:r w:rsidRPr="00084A96">
        <w:rPr>
          <w:rFonts w:ascii="Arial" w:hAnsi="Arial" w:cs="Arial"/>
        </w:rPr>
        <w:t>tous</w:t>
      </w:r>
      <w:r w:rsidRPr="00084A96">
        <w:rPr>
          <w:rFonts w:ascii="Arial" w:hAnsi="Arial" w:cs="Arial"/>
          <w:spacing w:val="1"/>
        </w:rPr>
        <w:t xml:space="preserve"> </w:t>
      </w:r>
      <w:r w:rsidRPr="00084A96">
        <w:rPr>
          <w:rFonts w:ascii="Arial" w:hAnsi="Arial" w:cs="Arial"/>
        </w:rPr>
        <w:t>les</w:t>
      </w:r>
      <w:r w:rsidRPr="00084A96">
        <w:rPr>
          <w:rFonts w:ascii="Arial" w:hAnsi="Arial" w:cs="Arial"/>
          <w:spacing w:val="1"/>
        </w:rPr>
        <w:t xml:space="preserve"> </w:t>
      </w:r>
      <w:r w:rsidRPr="00084A96">
        <w:rPr>
          <w:rFonts w:ascii="Arial" w:hAnsi="Arial" w:cs="Arial"/>
        </w:rPr>
        <w:t>soumissionnaires</w:t>
      </w:r>
      <w:r w:rsidRPr="00084A96">
        <w:rPr>
          <w:rFonts w:ascii="Arial" w:hAnsi="Arial" w:cs="Arial"/>
          <w:spacing w:val="1"/>
        </w:rPr>
        <w:t xml:space="preserve"> </w:t>
      </w:r>
      <w:r w:rsidRPr="00084A96">
        <w:rPr>
          <w:rFonts w:ascii="Arial" w:hAnsi="Arial" w:cs="Arial"/>
        </w:rPr>
        <w:t>concernés</w:t>
      </w:r>
      <w:r w:rsidRPr="00084A96">
        <w:rPr>
          <w:rFonts w:ascii="Arial" w:hAnsi="Arial" w:cs="Arial"/>
          <w:spacing w:val="1"/>
        </w:rPr>
        <w:t xml:space="preserve"> </w:t>
      </w:r>
      <w:r w:rsidRPr="00084A96">
        <w:rPr>
          <w:rFonts w:ascii="Arial" w:hAnsi="Arial" w:cs="Arial"/>
        </w:rPr>
        <w:t>à régulariser</w:t>
      </w:r>
      <w:r w:rsidRPr="00084A96">
        <w:rPr>
          <w:rFonts w:ascii="Arial" w:hAnsi="Arial" w:cs="Arial"/>
          <w:spacing w:val="1"/>
        </w:rPr>
        <w:t xml:space="preserve"> </w:t>
      </w:r>
      <w:r w:rsidRPr="00084A96">
        <w:rPr>
          <w:rFonts w:ascii="Arial" w:hAnsi="Arial" w:cs="Arial"/>
        </w:rPr>
        <w:t>les</w:t>
      </w:r>
      <w:r w:rsidRPr="00084A96">
        <w:rPr>
          <w:rFonts w:ascii="Arial" w:hAnsi="Arial" w:cs="Arial"/>
          <w:spacing w:val="1"/>
        </w:rPr>
        <w:t xml:space="preserve"> </w:t>
      </w:r>
      <w:r w:rsidRPr="00084A96">
        <w:rPr>
          <w:rFonts w:ascii="Arial" w:hAnsi="Arial" w:cs="Arial"/>
        </w:rPr>
        <w:t>offres</w:t>
      </w:r>
      <w:r w:rsidRPr="00084A96">
        <w:rPr>
          <w:rFonts w:ascii="Arial" w:hAnsi="Arial" w:cs="Arial"/>
          <w:spacing w:val="1"/>
        </w:rPr>
        <w:t xml:space="preserve"> </w:t>
      </w:r>
      <w:r w:rsidRPr="00084A96">
        <w:rPr>
          <w:rFonts w:ascii="Arial" w:hAnsi="Arial" w:cs="Arial"/>
        </w:rPr>
        <w:t>irrégulières dans un délai approprié, à condition qu'elles ne soient pas anormalement basses et que</w:t>
      </w:r>
      <w:r w:rsidRPr="00084A96">
        <w:rPr>
          <w:rFonts w:ascii="Arial" w:hAnsi="Arial" w:cs="Arial"/>
          <w:spacing w:val="1"/>
        </w:rPr>
        <w:t xml:space="preserve"> </w:t>
      </w:r>
      <w:r w:rsidRPr="00084A96">
        <w:rPr>
          <w:rFonts w:ascii="Arial" w:hAnsi="Arial" w:cs="Arial"/>
        </w:rPr>
        <w:t>cette</w:t>
      </w:r>
      <w:r w:rsidRPr="00084A96">
        <w:rPr>
          <w:rFonts w:ascii="Arial" w:hAnsi="Arial" w:cs="Arial"/>
          <w:spacing w:val="-1"/>
        </w:rPr>
        <w:t xml:space="preserve"> </w:t>
      </w:r>
      <w:r w:rsidRPr="00084A96">
        <w:rPr>
          <w:rFonts w:ascii="Arial" w:hAnsi="Arial" w:cs="Arial"/>
        </w:rPr>
        <w:t>régularisation</w:t>
      </w:r>
      <w:r w:rsidRPr="00084A96">
        <w:rPr>
          <w:rFonts w:ascii="Arial" w:hAnsi="Arial" w:cs="Arial"/>
          <w:spacing w:val="1"/>
        </w:rPr>
        <w:t xml:space="preserve"> </w:t>
      </w:r>
      <w:r w:rsidRPr="00084A96">
        <w:rPr>
          <w:rFonts w:ascii="Arial" w:hAnsi="Arial" w:cs="Arial"/>
        </w:rPr>
        <w:t>n'ait pas</w:t>
      </w:r>
      <w:r w:rsidRPr="00084A96">
        <w:rPr>
          <w:rFonts w:ascii="Arial" w:hAnsi="Arial" w:cs="Arial"/>
          <w:spacing w:val="2"/>
        </w:rPr>
        <w:t xml:space="preserve"> </w:t>
      </w:r>
      <w:r w:rsidRPr="00084A96">
        <w:rPr>
          <w:rFonts w:ascii="Arial" w:hAnsi="Arial" w:cs="Arial"/>
        </w:rPr>
        <w:t>pour effet de</w:t>
      </w:r>
      <w:r w:rsidRPr="00084A96">
        <w:rPr>
          <w:rFonts w:ascii="Arial" w:hAnsi="Arial" w:cs="Arial"/>
          <w:spacing w:val="-1"/>
        </w:rPr>
        <w:t xml:space="preserve"> </w:t>
      </w:r>
      <w:r w:rsidRPr="00084A96">
        <w:rPr>
          <w:rFonts w:ascii="Arial" w:hAnsi="Arial" w:cs="Arial"/>
        </w:rPr>
        <w:t>modifier</w:t>
      </w:r>
      <w:r w:rsidRPr="00084A96">
        <w:rPr>
          <w:rFonts w:ascii="Arial" w:hAnsi="Arial" w:cs="Arial"/>
          <w:spacing w:val="2"/>
        </w:rPr>
        <w:t xml:space="preserve"> </w:t>
      </w:r>
      <w:r w:rsidRPr="00084A96">
        <w:rPr>
          <w:rFonts w:ascii="Arial" w:hAnsi="Arial" w:cs="Arial"/>
        </w:rPr>
        <w:t>les</w:t>
      </w:r>
      <w:r w:rsidRPr="00084A96">
        <w:rPr>
          <w:rFonts w:ascii="Arial" w:hAnsi="Arial" w:cs="Arial"/>
          <w:spacing w:val="-1"/>
        </w:rPr>
        <w:t xml:space="preserve"> </w:t>
      </w:r>
      <w:r w:rsidRPr="00084A96">
        <w:rPr>
          <w:rFonts w:ascii="Arial" w:hAnsi="Arial" w:cs="Arial"/>
        </w:rPr>
        <w:t>caractéristiques</w:t>
      </w:r>
      <w:r w:rsidRPr="00084A96">
        <w:rPr>
          <w:rFonts w:ascii="Arial" w:hAnsi="Arial" w:cs="Arial"/>
          <w:spacing w:val="-1"/>
        </w:rPr>
        <w:t xml:space="preserve"> </w:t>
      </w:r>
      <w:r w:rsidRPr="00084A96">
        <w:rPr>
          <w:rFonts w:ascii="Arial" w:hAnsi="Arial" w:cs="Arial"/>
        </w:rPr>
        <w:t>substantielles</w:t>
      </w:r>
      <w:r w:rsidRPr="00084A96">
        <w:rPr>
          <w:rFonts w:ascii="Arial" w:hAnsi="Arial" w:cs="Arial"/>
          <w:spacing w:val="2"/>
        </w:rPr>
        <w:t xml:space="preserve"> </w:t>
      </w:r>
      <w:r w:rsidRPr="00084A96">
        <w:rPr>
          <w:rFonts w:ascii="Arial" w:hAnsi="Arial" w:cs="Arial"/>
        </w:rPr>
        <w:t>des</w:t>
      </w:r>
      <w:r w:rsidRPr="00084A96">
        <w:rPr>
          <w:rFonts w:ascii="Arial" w:hAnsi="Arial" w:cs="Arial"/>
          <w:spacing w:val="-1"/>
        </w:rPr>
        <w:t xml:space="preserve"> </w:t>
      </w:r>
      <w:r w:rsidRPr="00084A96">
        <w:rPr>
          <w:rFonts w:ascii="Arial" w:hAnsi="Arial" w:cs="Arial"/>
        </w:rPr>
        <w:t>offres.</w:t>
      </w:r>
    </w:p>
    <w:p w14:paraId="4EFCF724" w14:textId="6494CAA1" w:rsidR="0060477C" w:rsidRDefault="0060477C" w:rsidP="00904ABC">
      <w:pPr>
        <w:pStyle w:val="Titre2"/>
      </w:pPr>
      <w:r w:rsidRPr="0060477C">
        <w:t>CRITÈRES DE JUGEMENT DES OFFRES</w:t>
      </w:r>
    </w:p>
    <w:p w14:paraId="59A200A9" w14:textId="77777777" w:rsidR="0060477C" w:rsidRDefault="0060477C" w:rsidP="00E11FFA">
      <w:pPr>
        <w:pStyle w:val="Default"/>
        <w:jc w:val="both"/>
        <w:rPr>
          <w:rFonts w:asciiTheme="minorHAnsi" w:hAnsiTheme="minorHAnsi" w:cstheme="minorHAnsi"/>
          <w:b/>
          <w:sz w:val="20"/>
          <w:szCs w:val="20"/>
        </w:rPr>
      </w:pPr>
    </w:p>
    <w:p w14:paraId="37003268" w14:textId="77777777" w:rsidR="0060477C" w:rsidRPr="00084A96" w:rsidRDefault="0060477C" w:rsidP="00904ABC">
      <w:pPr>
        <w:pStyle w:val="Corpsdetexte"/>
        <w:rPr>
          <w:rFonts w:ascii="Arial" w:hAnsi="Arial" w:cs="Arial"/>
        </w:rPr>
      </w:pPr>
      <w:r w:rsidRPr="00084A96">
        <w:rPr>
          <w:rFonts w:ascii="Arial" w:hAnsi="Arial" w:cs="Arial"/>
        </w:rPr>
        <w:t>Sous réserve de la conformité de l’offre au CCAP et au CCTP, l’offre la mieux classée, c'est-à-dire</w:t>
      </w:r>
      <w:r w:rsidRPr="00084A96">
        <w:rPr>
          <w:rFonts w:ascii="Arial" w:hAnsi="Arial" w:cs="Arial"/>
          <w:spacing w:val="1"/>
        </w:rPr>
        <w:t xml:space="preserve"> </w:t>
      </w:r>
      <w:r w:rsidRPr="00084A96">
        <w:rPr>
          <w:rFonts w:ascii="Arial" w:hAnsi="Arial" w:cs="Arial"/>
        </w:rPr>
        <w:t>l’offre économiquement la plus avantageuse au regard des critères de jugement énoncés ci-dessous,</w:t>
      </w:r>
      <w:r w:rsidRPr="00084A96">
        <w:rPr>
          <w:rFonts w:ascii="Arial" w:hAnsi="Arial" w:cs="Arial"/>
          <w:spacing w:val="1"/>
        </w:rPr>
        <w:t xml:space="preserve"> </w:t>
      </w:r>
      <w:r w:rsidRPr="00084A96">
        <w:rPr>
          <w:rFonts w:ascii="Arial" w:hAnsi="Arial" w:cs="Arial"/>
        </w:rPr>
        <w:t>sera retenue</w:t>
      </w:r>
      <w:r w:rsidRPr="00084A96">
        <w:rPr>
          <w:rFonts w:ascii="Arial" w:hAnsi="Arial" w:cs="Arial"/>
          <w:spacing w:val="1"/>
        </w:rPr>
        <w:t xml:space="preserve"> </w:t>
      </w:r>
      <w:r w:rsidRPr="00084A96">
        <w:rPr>
          <w:rFonts w:ascii="Arial" w:hAnsi="Arial" w:cs="Arial"/>
        </w:rPr>
        <w:t>par</w:t>
      </w:r>
      <w:r w:rsidRPr="00084A96">
        <w:rPr>
          <w:rFonts w:ascii="Arial" w:hAnsi="Arial" w:cs="Arial"/>
          <w:spacing w:val="1"/>
        </w:rPr>
        <w:t xml:space="preserve"> </w:t>
      </w:r>
      <w:r w:rsidRPr="00084A96">
        <w:rPr>
          <w:rFonts w:ascii="Arial" w:hAnsi="Arial" w:cs="Arial"/>
        </w:rPr>
        <w:t>l’autorité</w:t>
      </w:r>
      <w:r w:rsidRPr="00084A96">
        <w:rPr>
          <w:rFonts w:ascii="Arial" w:hAnsi="Arial" w:cs="Arial"/>
          <w:spacing w:val="3"/>
        </w:rPr>
        <w:t xml:space="preserve"> </w:t>
      </w:r>
      <w:r w:rsidRPr="00084A96">
        <w:rPr>
          <w:rFonts w:ascii="Arial" w:hAnsi="Arial" w:cs="Arial"/>
        </w:rPr>
        <w:t>compétente</w:t>
      </w:r>
      <w:r w:rsidRPr="00084A96">
        <w:rPr>
          <w:rFonts w:ascii="Arial" w:hAnsi="Arial" w:cs="Arial"/>
          <w:spacing w:val="1"/>
        </w:rPr>
        <w:t xml:space="preserve"> </w:t>
      </w:r>
      <w:r w:rsidRPr="00084A96">
        <w:rPr>
          <w:rFonts w:ascii="Arial" w:hAnsi="Arial" w:cs="Arial"/>
        </w:rPr>
        <w:t>du Pouvoir</w:t>
      </w:r>
      <w:r w:rsidRPr="00084A96">
        <w:rPr>
          <w:rFonts w:ascii="Arial" w:hAnsi="Arial" w:cs="Arial"/>
          <w:spacing w:val="4"/>
        </w:rPr>
        <w:t xml:space="preserve"> </w:t>
      </w:r>
      <w:r w:rsidRPr="00084A96">
        <w:rPr>
          <w:rFonts w:ascii="Arial" w:hAnsi="Arial" w:cs="Arial"/>
        </w:rPr>
        <w:t>adjudicateur</w:t>
      </w:r>
      <w:r w:rsidRPr="00084A96">
        <w:rPr>
          <w:rFonts w:ascii="Arial" w:hAnsi="Arial" w:cs="Arial"/>
          <w:spacing w:val="2"/>
        </w:rPr>
        <w:t xml:space="preserve"> </w:t>
      </w:r>
      <w:r w:rsidRPr="00084A96">
        <w:rPr>
          <w:rFonts w:ascii="Arial" w:hAnsi="Arial" w:cs="Arial"/>
        </w:rPr>
        <w:t>:</w:t>
      </w:r>
    </w:p>
    <w:p w14:paraId="1D9A7F8C" w14:textId="77777777" w:rsidR="0060477C" w:rsidRPr="00084A96" w:rsidRDefault="0060477C" w:rsidP="00E11FFA">
      <w:pPr>
        <w:pStyle w:val="Default"/>
        <w:jc w:val="both"/>
        <w:rPr>
          <w:b/>
          <w:sz w:val="20"/>
          <w:szCs w:val="20"/>
        </w:rPr>
      </w:pPr>
    </w:p>
    <w:p w14:paraId="4B1BE770" w14:textId="77777777" w:rsidR="0060477C" w:rsidRPr="00084A96" w:rsidRDefault="0060477C" w:rsidP="0060477C">
      <w:pPr>
        <w:pStyle w:val="Default"/>
        <w:numPr>
          <w:ilvl w:val="0"/>
          <w:numId w:val="37"/>
        </w:numPr>
        <w:jc w:val="both"/>
        <w:rPr>
          <w:sz w:val="22"/>
          <w:szCs w:val="22"/>
          <w:u w:val="single"/>
        </w:rPr>
      </w:pPr>
      <w:r w:rsidRPr="00084A96">
        <w:rPr>
          <w:sz w:val="22"/>
          <w:szCs w:val="22"/>
          <w:u w:val="single"/>
        </w:rPr>
        <w:t>Critère Prix</w:t>
      </w:r>
    </w:p>
    <w:p w14:paraId="088A9BC4" w14:textId="77777777" w:rsidR="0060477C" w:rsidRPr="00084A96" w:rsidRDefault="0060477C" w:rsidP="00904ABC">
      <w:pPr>
        <w:pStyle w:val="Corpsdetexte"/>
        <w:rPr>
          <w:rFonts w:ascii="Arial" w:hAnsi="Arial" w:cs="Arial"/>
        </w:rPr>
      </w:pPr>
      <w:r w:rsidRPr="00084A96">
        <w:rPr>
          <w:rFonts w:ascii="Arial" w:hAnsi="Arial" w:cs="Arial"/>
        </w:rPr>
        <w:t>Ce critère compte pour 6</w:t>
      </w:r>
      <w:r w:rsidR="0041050E" w:rsidRPr="00084A96">
        <w:rPr>
          <w:rFonts w:ascii="Arial" w:hAnsi="Arial" w:cs="Arial"/>
        </w:rPr>
        <w:t>0</w:t>
      </w:r>
      <w:r w:rsidRPr="00084A96">
        <w:rPr>
          <w:rFonts w:ascii="Arial" w:hAnsi="Arial" w:cs="Arial"/>
        </w:rPr>
        <w:t>% de la note finale attribuée à l’offre et est analysé au regard de la réponse</w:t>
      </w:r>
      <w:r w:rsidRPr="00084A96">
        <w:rPr>
          <w:rFonts w:ascii="Arial" w:hAnsi="Arial" w:cs="Arial"/>
          <w:spacing w:val="1"/>
        </w:rPr>
        <w:t xml:space="preserve"> </w:t>
      </w:r>
      <w:r w:rsidRPr="00084A96">
        <w:rPr>
          <w:rFonts w:ascii="Arial" w:hAnsi="Arial" w:cs="Arial"/>
        </w:rPr>
        <w:t>fournie</w:t>
      </w:r>
      <w:r w:rsidRPr="00084A96">
        <w:rPr>
          <w:rFonts w:ascii="Arial" w:hAnsi="Arial" w:cs="Arial"/>
          <w:spacing w:val="2"/>
        </w:rPr>
        <w:t xml:space="preserve"> </w:t>
      </w:r>
      <w:r w:rsidRPr="00084A96">
        <w:rPr>
          <w:rFonts w:ascii="Arial" w:hAnsi="Arial" w:cs="Arial"/>
        </w:rPr>
        <w:t>dans l’Annexe</w:t>
      </w:r>
      <w:r w:rsidRPr="00084A96">
        <w:rPr>
          <w:rFonts w:ascii="Arial" w:hAnsi="Arial" w:cs="Arial"/>
          <w:spacing w:val="3"/>
        </w:rPr>
        <w:t xml:space="preserve"> </w:t>
      </w:r>
      <w:r w:rsidRPr="00084A96">
        <w:rPr>
          <w:rFonts w:ascii="Arial" w:hAnsi="Arial" w:cs="Arial"/>
        </w:rPr>
        <w:t>1</w:t>
      </w:r>
      <w:r w:rsidRPr="00084A96">
        <w:rPr>
          <w:rFonts w:ascii="Arial" w:hAnsi="Arial" w:cs="Arial"/>
          <w:spacing w:val="2"/>
        </w:rPr>
        <w:t xml:space="preserve"> </w:t>
      </w:r>
      <w:r w:rsidRPr="00084A96">
        <w:rPr>
          <w:rFonts w:ascii="Arial" w:hAnsi="Arial" w:cs="Arial"/>
        </w:rPr>
        <w:t>à</w:t>
      </w:r>
      <w:r w:rsidRPr="00084A96">
        <w:rPr>
          <w:rFonts w:ascii="Arial" w:hAnsi="Arial" w:cs="Arial"/>
          <w:spacing w:val="3"/>
        </w:rPr>
        <w:t xml:space="preserve"> </w:t>
      </w:r>
      <w:r w:rsidRPr="00084A96">
        <w:rPr>
          <w:rFonts w:ascii="Arial" w:hAnsi="Arial" w:cs="Arial"/>
        </w:rPr>
        <w:t>l’AE</w:t>
      </w:r>
      <w:r w:rsidRPr="00084A96">
        <w:rPr>
          <w:rFonts w:ascii="Arial" w:hAnsi="Arial" w:cs="Arial"/>
          <w:spacing w:val="2"/>
        </w:rPr>
        <w:t xml:space="preserve"> </w:t>
      </w:r>
      <w:r w:rsidRPr="00084A96">
        <w:rPr>
          <w:rFonts w:ascii="Arial" w:hAnsi="Arial" w:cs="Arial"/>
        </w:rPr>
        <w:t>:</w:t>
      </w:r>
      <w:r w:rsidRPr="00084A96">
        <w:rPr>
          <w:rFonts w:ascii="Arial" w:hAnsi="Arial" w:cs="Arial"/>
          <w:spacing w:val="5"/>
        </w:rPr>
        <w:t xml:space="preserve"> </w:t>
      </w:r>
      <w:r w:rsidR="003F0E19" w:rsidRPr="00084A96">
        <w:rPr>
          <w:rFonts w:ascii="Arial" w:hAnsi="Arial" w:cs="Arial"/>
        </w:rPr>
        <w:t>Décomposition du Prix Global et Forfaitaire</w:t>
      </w:r>
    </w:p>
    <w:p w14:paraId="48866D25" w14:textId="77777777" w:rsidR="0060477C" w:rsidRPr="00084A96" w:rsidRDefault="0060477C" w:rsidP="00904ABC">
      <w:pPr>
        <w:pStyle w:val="Corpsdetexte"/>
        <w:rPr>
          <w:rFonts w:ascii="Arial" w:hAnsi="Arial" w:cs="Arial"/>
        </w:rPr>
      </w:pPr>
      <w:r w:rsidRPr="00084A96">
        <w:rPr>
          <w:rFonts w:ascii="Arial" w:hAnsi="Arial" w:cs="Arial"/>
        </w:rPr>
        <w:t>Les</w:t>
      </w:r>
      <w:r w:rsidRPr="00084A96">
        <w:rPr>
          <w:rFonts w:ascii="Arial" w:hAnsi="Arial" w:cs="Arial"/>
          <w:spacing w:val="1"/>
        </w:rPr>
        <w:t xml:space="preserve"> </w:t>
      </w:r>
      <w:r w:rsidRPr="00084A96">
        <w:rPr>
          <w:rFonts w:ascii="Arial" w:hAnsi="Arial" w:cs="Arial"/>
        </w:rPr>
        <w:t>mentions</w:t>
      </w:r>
      <w:r w:rsidRPr="00084A96">
        <w:rPr>
          <w:rFonts w:ascii="Arial" w:hAnsi="Arial" w:cs="Arial"/>
          <w:spacing w:val="1"/>
        </w:rPr>
        <w:t xml:space="preserve"> </w:t>
      </w:r>
      <w:r w:rsidRPr="00084A96">
        <w:rPr>
          <w:rFonts w:ascii="Arial" w:hAnsi="Arial" w:cs="Arial"/>
        </w:rPr>
        <w:t>invitant</w:t>
      </w:r>
      <w:r w:rsidRPr="00084A96">
        <w:rPr>
          <w:rFonts w:ascii="Arial" w:hAnsi="Arial" w:cs="Arial"/>
          <w:spacing w:val="3"/>
        </w:rPr>
        <w:t xml:space="preserve"> </w:t>
      </w:r>
      <w:r w:rsidRPr="00084A96">
        <w:rPr>
          <w:rFonts w:ascii="Arial" w:hAnsi="Arial" w:cs="Arial"/>
        </w:rPr>
        <w:t>à</w:t>
      </w:r>
      <w:r w:rsidRPr="00084A96">
        <w:rPr>
          <w:rFonts w:ascii="Arial" w:hAnsi="Arial" w:cs="Arial"/>
          <w:spacing w:val="-2"/>
        </w:rPr>
        <w:t xml:space="preserve"> </w:t>
      </w:r>
      <w:r w:rsidRPr="00084A96">
        <w:rPr>
          <w:rFonts w:ascii="Arial" w:hAnsi="Arial" w:cs="Arial"/>
        </w:rPr>
        <w:t>se</w:t>
      </w:r>
      <w:r w:rsidRPr="00084A96">
        <w:rPr>
          <w:rFonts w:ascii="Arial" w:hAnsi="Arial" w:cs="Arial"/>
          <w:spacing w:val="1"/>
        </w:rPr>
        <w:t xml:space="preserve"> </w:t>
      </w:r>
      <w:r w:rsidRPr="00084A96">
        <w:rPr>
          <w:rFonts w:ascii="Arial" w:hAnsi="Arial" w:cs="Arial"/>
        </w:rPr>
        <w:t>reporter</w:t>
      </w:r>
      <w:r w:rsidRPr="00084A96">
        <w:rPr>
          <w:rFonts w:ascii="Arial" w:hAnsi="Arial" w:cs="Arial"/>
          <w:spacing w:val="1"/>
        </w:rPr>
        <w:t xml:space="preserve"> </w:t>
      </w:r>
      <w:r w:rsidRPr="00084A96">
        <w:rPr>
          <w:rFonts w:ascii="Arial" w:hAnsi="Arial" w:cs="Arial"/>
        </w:rPr>
        <w:t>à</w:t>
      </w:r>
      <w:r w:rsidRPr="00084A96">
        <w:rPr>
          <w:rFonts w:ascii="Arial" w:hAnsi="Arial" w:cs="Arial"/>
          <w:spacing w:val="-2"/>
        </w:rPr>
        <w:t xml:space="preserve"> </w:t>
      </w:r>
      <w:r w:rsidRPr="00084A96">
        <w:rPr>
          <w:rFonts w:ascii="Arial" w:hAnsi="Arial" w:cs="Arial"/>
        </w:rPr>
        <w:t>d’autres</w:t>
      </w:r>
      <w:r w:rsidRPr="00084A96">
        <w:rPr>
          <w:rFonts w:ascii="Arial" w:hAnsi="Arial" w:cs="Arial"/>
          <w:spacing w:val="-1"/>
        </w:rPr>
        <w:t xml:space="preserve"> </w:t>
      </w:r>
      <w:r w:rsidRPr="00084A96">
        <w:rPr>
          <w:rFonts w:ascii="Arial" w:hAnsi="Arial" w:cs="Arial"/>
        </w:rPr>
        <w:t>documents</w:t>
      </w:r>
      <w:r w:rsidRPr="00084A96">
        <w:rPr>
          <w:rFonts w:ascii="Arial" w:hAnsi="Arial" w:cs="Arial"/>
          <w:spacing w:val="-2"/>
        </w:rPr>
        <w:t xml:space="preserve"> </w:t>
      </w:r>
      <w:r w:rsidRPr="00084A96">
        <w:rPr>
          <w:rFonts w:ascii="Arial" w:hAnsi="Arial" w:cs="Arial"/>
        </w:rPr>
        <w:t>ne</w:t>
      </w:r>
      <w:r w:rsidRPr="00084A96">
        <w:rPr>
          <w:rFonts w:ascii="Arial" w:hAnsi="Arial" w:cs="Arial"/>
          <w:spacing w:val="-1"/>
        </w:rPr>
        <w:t xml:space="preserve"> </w:t>
      </w:r>
      <w:r w:rsidRPr="00084A96">
        <w:rPr>
          <w:rFonts w:ascii="Arial" w:hAnsi="Arial" w:cs="Arial"/>
        </w:rPr>
        <w:t>sont</w:t>
      </w:r>
      <w:r w:rsidRPr="00084A96">
        <w:rPr>
          <w:rFonts w:ascii="Arial" w:hAnsi="Arial" w:cs="Arial"/>
          <w:spacing w:val="-1"/>
        </w:rPr>
        <w:t xml:space="preserve"> </w:t>
      </w:r>
      <w:r w:rsidRPr="00084A96">
        <w:rPr>
          <w:rFonts w:ascii="Arial" w:hAnsi="Arial" w:cs="Arial"/>
        </w:rPr>
        <w:t>pas</w:t>
      </w:r>
      <w:r w:rsidRPr="00084A96">
        <w:rPr>
          <w:rFonts w:ascii="Arial" w:hAnsi="Arial" w:cs="Arial"/>
          <w:spacing w:val="2"/>
        </w:rPr>
        <w:t xml:space="preserve"> </w:t>
      </w:r>
      <w:r w:rsidRPr="00084A96">
        <w:rPr>
          <w:rFonts w:ascii="Arial" w:hAnsi="Arial" w:cs="Arial"/>
        </w:rPr>
        <w:t>prises</w:t>
      </w:r>
      <w:r w:rsidRPr="00084A96">
        <w:rPr>
          <w:rFonts w:ascii="Arial" w:hAnsi="Arial" w:cs="Arial"/>
          <w:spacing w:val="1"/>
        </w:rPr>
        <w:t xml:space="preserve"> </w:t>
      </w:r>
      <w:r w:rsidRPr="00084A96">
        <w:rPr>
          <w:rFonts w:ascii="Arial" w:hAnsi="Arial" w:cs="Arial"/>
        </w:rPr>
        <w:t>en</w:t>
      </w:r>
      <w:r w:rsidRPr="00084A96">
        <w:rPr>
          <w:rFonts w:ascii="Arial" w:hAnsi="Arial" w:cs="Arial"/>
          <w:spacing w:val="1"/>
        </w:rPr>
        <w:t xml:space="preserve"> </w:t>
      </w:r>
      <w:r w:rsidRPr="00084A96">
        <w:rPr>
          <w:rFonts w:ascii="Arial" w:hAnsi="Arial" w:cs="Arial"/>
        </w:rPr>
        <w:t>compte.</w:t>
      </w:r>
    </w:p>
    <w:p w14:paraId="6815EE18" w14:textId="77777777" w:rsidR="0060477C" w:rsidRPr="00084A96" w:rsidRDefault="0060477C" w:rsidP="0060477C">
      <w:pPr>
        <w:pStyle w:val="Default"/>
        <w:tabs>
          <w:tab w:val="left" w:pos="8931"/>
        </w:tabs>
        <w:jc w:val="both"/>
        <w:rPr>
          <w:b/>
          <w:sz w:val="22"/>
          <w:szCs w:val="22"/>
        </w:rPr>
      </w:pPr>
    </w:p>
    <w:p w14:paraId="2C5BFDC4" w14:textId="77777777" w:rsidR="0060477C" w:rsidRPr="00084A96" w:rsidRDefault="0060477C" w:rsidP="0060477C">
      <w:pPr>
        <w:pStyle w:val="Default"/>
        <w:numPr>
          <w:ilvl w:val="0"/>
          <w:numId w:val="37"/>
        </w:numPr>
        <w:jc w:val="both"/>
        <w:rPr>
          <w:sz w:val="22"/>
          <w:szCs w:val="22"/>
          <w:u w:val="single"/>
        </w:rPr>
      </w:pPr>
      <w:r w:rsidRPr="00084A96">
        <w:rPr>
          <w:sz w:val="22"/>
          <w:szCs w:val="22"/>
          <w:u w:val="single"/>
        </w:rPr>
        <w:t>Critère Valeur Technique</w:t>
      </w:r>
    </w:p>
    <w:p w14:paraId="60230305" w14:textId="77777777" w:rsidR="0060477C" w:rsidRPr="00084A96" w:rsidRDefault="0060477C" w:rsidP="00E11FFA">
      <w:pPr>
        <w:pStyle w:val="Default"/>
        <w:jc w:val="both"/>
        <w:rPr>
          <w:b/>
          <w:sz w:val="20"/>
          <w:szCs w:val="20"/>
        </w:rPr>
      </w:pPr>
    </w:p>
    <w:p w14:paraId="3A37C736" w14:textId="5EC952A7" w:rsidR="0060477C" w:rsidRPr="00084A96" w:rsidRDefault="0060477C" w:rsidP="00904ABC">
      <w:pPr>
        <w:pStyle w:val="Corpsdetexte"/>
        <w:rPr>
          <w:rFonts w:ascii="Arial" w:hAnsi="Arial" w:cs="Arial"/>
        </w:rPr>
      </w:pPr>
      <w:r w:rsidRPr="00084A96">
        <w:rPr>
          <w:rFonts w:ascii="Arial" w:hAnsi="Arial" w:cs="Arial"/>
        </w:rPr>
        <w:t>Ce critère compte pour 3</w:t>
      </w:r>
      <w:r w:rsidR="00711CEA" w:rsidRPr="00084A96">
        <w:rPr>
          <w:rFonts w:ascii="Arial" w:hAnsi="Arial" w:cs="Arial"/>
        </w:rPr>
        <w:t>5</w:t>
      </w:r>
      <w:r w:rsidRPr="00084A96">
        <w:rPr>
          <w:rFonts w:ascii="Arial" w:hAnsi="Arial" w:cs="Arial"/>
        </w:rPr>
        <w:t xml:space="preserve">% de la note finale attribuée à l’offre et est analysé exclusivement au </w:t>
      </w:r>
      <w:r w:rsidR="003C72A4" w:rsidRPr="00084A96">
        <w:rPr>
          <w:rFonts w:ascii="Arial" w:hAnsi="Arial" w:cs="Arial"/>
        </w:rPr>
        <w:t xml:space="preserve">regard </w:t>
      </w:r>
      <w:r w:rsidR="003C72A4" w:rsidRPr="003C72A4">
        <w:rPr>
          <w:rFonts w:ascii="Arial" w:hAnsi="Arial" w:cs="Arial"/>
        </w:rPr>
        <w:t>du</w:t>
      </w:r>
      <w:r w:rsidRPr="003C72A4">
        <w:rPr>
          <w:rFonts w:ascii="Arial" w:hAnsi="Arial" w:cs="Arial"/>
        </w:rPr>
        <w:t xml:space="preserve"> c</w:t>
      </w:r>
      <w:r w:rsidRPr="00084A96">
        <w:rPr>
          <w:rFonts w:ascii="Arial" w:hAnsi="Arial" w:cs="Arial"/>
        </w:rPr>
        <w:t>ontenu de</w:t>
      </w:r>
      <w:r w:rsidRPr="00084A96">
        <w:rPr>
          <w:rFonts w:ascii="Arial" w:hAnsi="Arial" w:cs="Arial"/>
          <w:spacing w:val="1"/>
        </w:rPr>
        <w:t xml:space="preserve"> </w:t>
      </w:r>
      <w:r w:rsidRPr="00084A96">
        <w:rPr>
          <w:rFonts w:ascii="Arial" w:hAnsi="Arial" w:cs="Arial"/>
        </w:rPr>
        <w:t>l’Annexe</w:t>
      </w:r>
      <w:r w:rsidRPr="00084A96">
        <w:rPr>
          <w:rFonts w:ascii="Arial" w:hAnsi="Arial" w:cs="Arial"/>
          <w:spacing w:val="2"/>
        </w:rPr>
        <w:t xml:space="preserve"> </w:t>
      </w:r>
      <w:r w:rsidR="00771E58" w:rsidRPr="00084A96">
        <w:rPr>
          <w:rFonts w:ascii="Arial" w:hAnsi="Arial" w:cs="Arial"/>
        </w:rPr>
        <w:t>2</w:t>
      </w:r>
      <w:r w:rsidRPr="00084A96">
        <w:rPr>
          <w:rFonts w:ascii="Arial" w:hAnsi="Arial" w:cs="Arial"/>
          <w:spacing w:val="2"/>
        </w:rPr>
        <w:t xml:space="preserve"> </w:t>
      </w:r>
      <w:r w:rsidRPr="00084A96">
        <w:rPr>
          <w:rFonts w:ascii="Arial" w:hAnsi="Arial" w:cs="Arial"/>
        </w:rPr>
        <w:t>à</w:t>
      </w:r>
      <w:r w:rsidRPr="00084A96">
        <w:rPr>
          <w:rFonts w:ascii="Arial" w:hAnsi="Arial" w:cs="Arial"/>
          <w:spacing w:val="1"/>
        </w:rPr>
        <w:t xml:space="preserve"> </w:t>
      </w:r>
      <w:r w:rsidRPr="00084A96">
        <w:rPr>
          <w:rFonts w:ascii="Arial" w:hAnsi="Arial" w:cs="Arial"/>
        </w:rPr>
        <w:t>l’AE</w:t>
      </w:r>
      <w:r w:rsidRPr="00084A96">
        <w:rPr>
          <w:rFonts w:ascii="Arial" w:hAnsi="Arial" w:cs="Arial"/>
          <w:spacing w:val="2"/>
        </w:rPr>
        <w:t xml:space="preserve"> </w:t>
      </w:r>
      <w:r w:rsidRPr="00084A96">
        <w:rPr>
          <w:rFonts w:ascii="Arial" w:hAnsi="Arial" w:cs="Arial"/>
        </w:rPr>
        <w:t>:</w:t>
      </w:r>
      <w:r w:rsidRPr="00084A96">
        <w:rPr>
          <w:rFonts w:ascii="Arial" w:hAnsi="Arial" w:cs="Arial"/>
          <w:spacing w:val="1"/>
        </w:rPr>
        <w:t xml:space="preserve"> </w:t>
      </w:r>
      <w:r w:rsidRPr="00084A96">
        <w:rPr>
          <w:rFonts w:ascii="Arial" w:hAnsi="Arial" w:cs="Arial"/>
        </w:rPr>
        <w:t>Bordereau</w:t>
      </w:r>
      <w:r w:rsidRPr="00084A96">
        <w:rPr>
          <w:rFonts w:ascii="Arial" w:hAnsi="Arial" w:cs="Arial"/>
          <w:spacing w:val="1"/>
        </w:rPr>
        <w:t xml:space="preserve"> </w:t>
      </w:r>
      <w:r w:rsidRPr="00084A96">
        <w:rPr>
          <w:rFonts w:ascii="Arial" w:hAnsi="Arial" w:cs="Arial"/>
        </w:rPr>
        <w:t>de réponse</w:t>
      </w:r>
      <w:r w:rsidRPr="00084A96">
        <w:rPr>
          <w:rFonts w:ascii="Arial" w:hAnsi="Arial" w:cs="Arial"/>
          <w:spacing w:val="2"/>
        </w:rPr>
        <w:t xml:space="preserve"> </w:t>
      </w:r>
      <w:r w:rsidRPr="00084A96">
        <w:rPr>
          <w:rFonts w:ascii="Arial" w:hAnsi="Arial" w:cs="Arial"/>
        </w:rPr>
        <w:t>au</w:t>
      </w:r>
      <w:r w:rsidRPr="00084A96">
        <w:rPr>
          <w:rFonts w:ascii="Arial" w:hAnsi="Arial" w:cs="Arial"/>
          <w:spacing w:val="1"/>
        </w:rPr>
        <w:t xml:space="preserve"> </w:t>
      </w:r>
      <w:r w:rsidRPr="00084A96">
        <w:rPr>
          <w:rFonts w:ascii="Arial" w:hAnsi="Arial" w:cs="Arial"/>
        </w:rPr>
        <w:t>critère</w:t>
      </w:r>
      <w:r w:rsidRPr="00084A96">
        <w:rPr>
          <w:rFonts w:ascii="Arial" w:hAnsi="Arial" w:cs="Arial"/>
          <w:spacing w:val="2"/>
        </w:rPr>
        <w:t xml:space="preserve"> </w:t>
      </w:r>
      <w:r w:rsidRPr="00084A96">
        <w:rPr>
          <w:rFonts w:ascii="Arial" w:hAnsi="Arial" w:cs="Arial"/>
        </w:rPr>
        <w:t>« valeur technique de l’offre</w:t>
      </w:r>
      <w:r w:rsidRPr="00084A96">
        <w:rPr>
          <w:rFonts w:ascii="Arial" w:hAnsi="Arial" w:cs="Arial"/>
          <w:spacing w:val="-1"/>
        </w:rPr>
        <w:t xml:space="preserve"> </w:t>
      </w:r>
      <w:r w:rsidRPr="00084A96">
        <w:rPr>
          <w:rFonts w:ascii="Arial" w:hAnsi="Arial" w:cs="Arial"/>
        </w:rPr>
        <w:t>».</w:t>
      </w:r>
    </w:p>
    <w:p w14:paraId="08E227C8" w14:textId="77777777" w:rsidR="0060477C" w:rsidRPr="00084A96" w:rsidRDefault="0060477C" w:rsidP="00904ABC">
      <w:pPr>
        <w:pStyle w:val="Corpsdetexte"/>
        <w:rPr>
          <w:rFonts w:ascii="Arial" w:hAnsi="Arial" w:cs="Arial"/>
        </w:rPr>
      </w:pPr>
      <w:r w:rsidRPr="00084A96">
        <w:rPr>
          <w:rFonts w:ascii="Arial" w:hAnsi="Arial" w:cs="Arial"/>
        </w:rPr>
        <w:lastRenderedPageBreak/>
        <w:t>Les</w:t>
      </w:r>
      <w:r w:rsidRPr="00084A96">
        <w:rPr>
          <w:rFonts w:ascii="Arial" w:hAnsi="Arial" w:cs="Arial"/>
          <w:spacing w:val="1"/>
        </w:rPr>
        <w:t xml:space="preserve"> </w:t>
      </w:r>
      <w:r w:rsidRPr="00084A96">
        <w:rPr>
          <w:rFonts w:ascii="Arial" w:hAnsi="Arial" w:cs="Arial"/>
        </w:rPr>
        <w:t>mentions</w:t>
      </w:r>
      <w:r w:rsidRPr="00084A96">
        <w:rPr>
          <w:rFonts w:ascii="Arial" w:hAnsi="Arial" w:cs="Arial"/>
          <w:spacing w:val="1"/>
        </w:rPr>
        <w:t xml:space="preserve"> </w:t>
      </w:r>
      <w:r w:rsidRPr="00084A96">
        <w:rPr>
          <w:rFonts w:ascii="Arial" w:hAnsi="Arial" w:cs="Arial"/>
        </w:rPr>
        <w:t>invitant</w:t>
      </w:r>
      <w:r w:rsidRPr="00084A96">
        <w:rPr>
          <w:rFonts w:ascii="Arial" w:hAnsi="Arial" w:cs="Arial"/>
          <w:spacing w:val="3"/>
        </w:rPr>
        <w:t xml:space="preserve"> </w:t>
      </w:r>
      <w:r w:rsidRPr="00084A96">
        <w:rPr>
          <w:rFonts w:ascii="Arial" w:hAnsi="Arial" w:cs="Arial"/>
        </w:rPr>
        <w:t>à</w:t>
      </w:r>
      <w:r w:rsidRPr="00084A96">
        <w:rPr>
          <w:rFonts w:ascii="Arial" w:hAnsi="Arial" w:cs="Arial"/>
          <w:spacing w:val="-2"/>
        </w:rPr>
        <w:t xml:space="preserve"> </w:t>
      </w:r>
      <w:r w:rsidRPr="00084A96">
        <w:rPr>
          <w:rFonts w:ascii="Arial" w:hAnsi="Arial" w:cs="Arial"/>
        </w:rPr>
        <w:t>se</w:t>
      </w:r>
      <w:r w:rsidRPr="00084A96">
        <w:rPr>
          <w:rFonts w:ascii="Arial" w:hAnsi="Arial" w:cs="Arial"/>
          <w:spacing w:val="1"/>
        </w:rPr>
        <w:t xml:space="preserve"> </w:t>
      </w:r>
      <w:r w:rsidRPr="00084A96">
        <w:rPr>
          <w:rFonts w:ascii="Arial" w:hAnsi="Arial" w:cs="Arial"/>
        </w:rPr>
        <w:t>reporter</w:t>
      </w:r>
      <w:r w:rsidRPr="00084A96">
        <w:rPr>
          <w:rFonts w:ascii="Arial" w:hAnsi="Arial" w:cs="Arial"/>
          <w:spacing w:val="1"/>
        </w:rPr>
        <w:t xml:space="preserve"> </w:t>
      </w:r>
      <w:r w:rsidRPr="00084A96">
        <w:rPr>
          <w:rFonts w:ascii="Arial" w:hAnsi="Arial" w:cs="Arial"/>
        </w:rPr>
        <w:t>à</w:t>
      </w:r>
      <w:r w:rsidRPr="00084A96">
        <w:rPr>
          <w:rFonts w:ascii="Arial" w:hAnsi="Arial" w:cs="Arial"/>
          <w:spacing w:val="-2"/>
        </w:rPr>
        <w:t xml:space="preserve"> </w:t>
      </w:r>
      <w:r w:rsidRPr="00084A96">
        <w:rPr>
          <w:rFonts w:ascii="Arial" w:hAnsi="Arial" w:cs="Arial"/>
        </w:rPr>
        <w:t>d’autres</w:t>
      </w:r>
      <w:r w:rsidRPr="00084A96">
        <w:rPr>
          <w:rFonts w:ascii="Arial" w:hAnsi="Arial" w:cs="Arial"/>
          <w:spacing w:val="-1"/>
        </w:rPr>
        <w:t xml:space="preserve"> </w:t>
      </w:r>
      <w:r w:rsidRPr="00084A96">
        <w:rPr>
          <w:rFonts w:ascii="Arial" w:hAnsi="Arial" w:cs="Arial"/>
        </w:rPr>
        <w:t>documents</w:t>
      </w:r>
      <w:r w:rsidRPr="00084A96">
        <w:rPr>
          <w:rFonts w:ascii="Arial" w:hAnsi="Arial" w:cs="Arial"/>
          <w:spacing w:val="-2"/>
        </w:rPr>
        <w:t xml:space="preserve"> </w:t>
      </w:r>
      <w:r w:rsidRPr="00084A96">
        <w:rPr>
          <w:rFonts w:ascii="Arial" w:hAnsi="Arial" w:cs="Arial"/>
        </w:rPr>
        <w:t>ne</w:t>
      </w:r>
      <w:r w:rsidRPr="00084A96">
        <w:rPr>
          <w:rFonts w:ascii="Arial" w:hAnsi="Arial" w:cs="Arial"/>
          <w:spacing w:val="-1"/>
        </w:rPr>
        <w:t xml:space="preserve"> </w:t>
      </w:r>
      <w:r w:rsidRPr="00084A96">
        <w:rPr>
          <w:rFonts w:ascii="Arial" w:hAnsi="Arial" w:cs="Arial"/>
        </w:rPr>
        <w:t>sont</w:t>
      </w:r>
      <w:r w:rsidRPr="00084A96">
        <w:rPr>
          <w:rFonts w:ascii="Arial" w:hAnsi="Arial" w:cs="Arial"/>
          <w:spacing w:val="-1"/>
        </w:rPr>
        <w:t xml:space="preserve"> </w:t>
      </w:r>
      <w:r w:rsidRPr="00084A96">
        <w:rPr>
          <w:rFonts w:ascii="Arial" w:hAnsi="Arial" w:cs="Arial"/>
        </w:rPr>
        <w:t>pas</w:t>
      </w:r>
      <w:r w:rsidRPr="00084A96">
        <w:rPr>
          <w:rFonts w:ascii="Arial" w:hAnsi="Arial" w:cs="Arial"/>
          <w:spacing w:val="2"/>
        </w:rPr>
        <w:t xml:space="preserve"> </w:t>
      </w:r>
      <w:r w:rsidRPr="00084A96">
        <w:rPr>
          <w:rFonts w:ascii="Arial" w:hAnsi="Arial" w:cs="Arial"/>
        </w:rPr>
        <w:t>prises</w:t>
      </w:r>
      <w:r w:rsidRPr="00084A96">
        <w:rPr>
          <w:rFonts w:ascii="Arial" w:hAnsi="Arial" w:cs="Arial"/>
          <w:spacing w:val="1"/>
        </w:rPr>
        <w:t xml:space="preserve"> </w:t>
      </w:r>
      <w:r w:rsidRPr="00084A96">
        <w:rPr>
          <w:rFonts w:ascii="Arial" w:hAnsi="Arial" w:cs="Arial"/>
        </w:rPr>
        <w:t>en</w:t>
      </w:r>
      <w:r w:rsidRPr="00084A96">
        <w:rPr>
          <w:rFonts w:ascii="Arial" w:hAnsi="Arial" w:cs="Arial"/>
          <w:spacing w:val="1"/>
        </w:rPr>
        <w:t xml:space="preserve"> </w:t>
      </w:r>
      <w:r w:rsidRPr="00084A96">
        <w:rPr>
          <w:rFonts w:ascii="Arial" w:hAnsi="Arial" w:cs="Arial"/>
        </w:rPr>
        <w:t>compte.</w:t>
      </w:r>
    </w:p>
    <w:p w14:paraId="671CC9DE" w14:textId="77777777" w:rsidR="0060477C" w:rsidRPr="00084A96" w:rsidRDefault="0060477C" w:rsidP="00E11FFA">
      <w:pPr>
        <w:pStyle w:val="Default"/>
        <w:jc w:val="both"/>
        <w:rPr>
          <w:b/>
          <w:sz w:val="20"/>
          <w:szCs w:val="20"/>
        </w:rPr>
      </w:pPr>
    </w:p>
    <w:p w14:paraId="56793BEA" w14:textId="77777777" w:rsidR="0060477C" w:rsidRPr="00084A96" w:rsidRDefault="00FD7EAD" w:rsidP="00FD7EAD">
      <w:pPr>
        <w:pStyle w:val="Default"/>
        <w:numPr>
          <w:ilvl w:val="0"/>
          <w:numId w:val="37"/>
        </w:numPr>
        <w:jc w:val="both"/>
        <w:rPr>
          <w:sz w:val="22"/>
          <w:szCs w:val="22"/>
          <w:u w:val="single"/>
        </w:rPr>
      </w:pPr>
      <w:r w:rsidRPr="00084A96">
        <w:rPr>
          <w:sz w:val="22"/>
          <w:szCs w:val="22"/>
          <w:u w:val="single"/>
        </w:rPr>
        <w:t xml:space="preserve">Critère Différence de valeur à la charge du GPM Guyane </w:t>
      </w:r>
    </w:p>
    <w:p w14:paraId="03FC59ED" w14:textId="77777777" w:rsidR="0060477C" w:rsidRDefault="0060477C" w:rsidP="00E11FFA">
      <w:pPr>
        <w:pStyle w:val="Default"/>
        <w:jc w:val="both"/>
        <w:rPr>
          <w:rFonts w:asciiTheme="minorHAnsi" w:hAnsiTheme="minorHAnsi" w:cstheme="minorHAnsi"/>
          <w:b/>
          <w:sz w:val="20"/>
          <w:szCs w:val="20"/>
        </w:rPr>
      </w:pPr>
    </w:p>
    <w:p w14:paraId="03128B61" w14:textId="77777777" w:rsidR="00FD7EAD" w:rsidRPr="00084A96" w:rsidRDefault="00FD7EAD" w:rsidP="00904ABC">
      <w:pPr>
        <w:pStyle w:val="Corpsdetexte"/>
        <w:rPr>
          <w:rFonts w:ascii="Arial" w:hAnsi="Arial" w:cs="Arial"/>
        </w:rPr>
      </w:pPr>
      <w:r w:rsidRPr="00084A96">
        <w:rPr>
          <w:rFonts w:ascii="Arial" w:hAnsi="Arial" w:cs="Arial"/>
        </w:rPr>
        <w:t>Ce critère compte pour 5% de la note finale attribuée à l’offre et est analysé exclusivement au regard</w:t>
      </w:r>
      <w:r w:rsidRPr="00084A96">
        <w:rPr>
          <w:rFonts w:ascii="Arial" w:hAnsi="Arial" w:cs="Arial"/>
          <w:spacing w:val="1"/>
        </w:rPr>
        <w:t xml:space="preserve"> </w:t>
      </w:r>
      <w:r w:rsidRPr="00084A96">
        <w:rPr>
          <w:rFonts w:ascii="Arial" w:hAnsi="Arial" w:cs="Arial"/>
        </w:rPr>
        <w:t xml:space="preserve">du contenu de l’Annexe 0 à l’AE : bordereau de réponse au critère « analyse de la conformité ». </w:t>
      </w:r>
    </w:p>
    <w:p w14:paraId="7979B724" w14:textId="77777777" w:rsidR="00FD7EAD" w:rsidRPr="00084A96" w:rsidRDefault="00FD7EAD" w:rsidP="00904ABC">
      <w:pPr>
        <w:pStyle w:val="Corpsdetexte"/>
        <w:rPr>
          <w:rFonts w:ascii="Arial" w:hAnsi="Arial" w:cs="Arial"/>
        </w:rPr>
      </w:pPr>
      <w:r w:rsidRPr="00084A96">
        <w:rPr>
          <w:rFonts w:ascii="Arial" w:hAnsi="Arial" w:cs="Arial"/>
        </w:rPr>
        <w:t>Ce</w:t>
      </w:r>
      <w:r w:rsidRPr="00084A96">
        <w:rPr>
          <w:rFonts w:ascii="Arial" w:hAnsi="Arial" w:cs="Arial"/>
          <w:spacing w:val="1"/>
        </w:rPr>
        <w:t xml:space="preserve"> </w:t>
      </w:r>
      <w:r w:rsidRPr="00084A96">
        <w:rPr>
          <w:rFonts w:ascii="Arial" w:hAnsi="Arial" w:cs="Arial"/>
        </w:rPr>
        <w:t>critère sert notamment à prendre en compte les modifications apportées par les candidats dans les</w:t>
      </w:r>
      <w:r w:rsidRPr="00084A96">
        <w:rPr>
          <w:rFonts w:ascii="Arial" w:hAnsi="Arial" w:cs="Arial"/>
          <w:spacing w:val="1"/>
        </w:rPr>
        <w:t xml:space="preserve"> </w:t>
      </w:r>
      <w:r w:rsidRPr="00084A96">
        <w:rPr>
          <w:rFonts w:ascii="Arial" w:hAnsi="Arial" w:cs="Arial"/>
        </w:rPr>
        <w:t>variantes</w:t>
      </w:r>
      <w:r w:rsidRPr="00084A96">
        <w:rPr>
          <w:rFonts w:ascii="Arial" w:hAnsi="Arial" w:cs="Arial"/>
          <w:spacing w:val="3"/>
        </w:rPr>
        <w:t xml:space="preserve"> </w:t>
      </w:r>
      <w:r w:rsidRPr="00084A96">
        <w:rPr>
          <w:rFonts w:ascii="Arial" w:hAnsi="Arial" w:cs="Arial"/>
        </w:rPr>
        <w:t>ou</w:t>
      </w:r>
      <w:r w:rsidRPr="00084A96">
        <w:rPr>
          <w:rFonts w:ascii="Arial" w:hAnsi="Arial" w:cs="Arial"/>
          <w:spacing w:val="2"/>
        </w:rPr>
        <w:t xml:space="preserve"> </w:t>
      </w:r>
      <w:r w:rsidRPr="00084A96">
        <w:rPr>
          <w:rFonts w:ascii="Arial" w:hAnsi="Arial" w:cs="Arial"/>
        </w:rPr>
        <w:t>au</w:t>
      </w:r>
      <w:r w:rsidRPr="00084A96">
        <w:rPr>
          <w:rFonts w:ascii="Arial" w:hAnsi="Arial" w:cs="Arial"/>
          <w:spacing w:val="1"/>
        </w:rPr>
        <w:t xml:space="preserve"> </w:t>
      </w:r>
      <w:r w:rsidRPr="00084A96">
        <w:rPr>
          <w:rFonts w:ascii="Arial" w:hAnsi="Arial" w:cs="Arial"/>
        </w:rPr>
        <w:t>cours</w:t>
      </w:r>
      <w:r w:rsidRPr="00084A96">
        <w:rPr>
          <w:rFonts w:ascii="Arial" w:hAnsi="Arial" w:cs="Arial"/>
          <w:spacing w:val="3"/>
        </w:rPr>
        <w:t xml:space="preserve"> </w:t>
      </w:r>
      <w:r w:rsidRPr="00084A96">
        <w:rPr>
          <w:rFonts w:ascii="Arial" w:hAnsi="Arial" w:cs="Arial"/>
        </w:rPr>
        <w:t>de la</w:t>
      </w:r>
      <w:r w:rsidRPr="00084A96">
        <w:rPr>
          <w:rFonts w:ascii="Arial" w:hAnsi="Arial" w:cs="Arial"/>
          <w:spacing w:val="3"/>
        </w:rPr>
        <w:t xml:space="preserve"> </w:t>
      </w:r>
      <w:r w:rsidRPr="00084A96">
        <w:rPr>
          <w:rFonts w:ascii="Arial" w:hAnsi="Arial" w:cs="Arial"/>
        </w:rPr>
        <w:t>négociation,</w:t>
      </w:r>
      <w:r w:rsidRPr="00084A96">
        <w:rPr>
          <w:rFonts w:ascii="Arial" w:hAnsi="Arial" w:cs="Arial"/>
          <w:spacing w:val="1"/>
        </w:rPr>
        <w:t xml:space="preserve"> </w:t>
      </w:r>
      <w:r w:rsidRPr="00084A96">
        <w:rPr>
          <w:rFonts w:ascii="Arial" w:hAnsi="Arial" w:cs="Arial"/>
        </w:rPr>
        <w:t>après</w:t>
      </w:r>
      <w:r w:rsidRPr="00084A96">
        <w:rPr>
          <w:rFonts w:ascii="Arial" w:hAnsi="Arial" w:cs="Arial"/>
          <w:spacing w:val="3"/>
        </w:rPr>
        <w:t xml:space="preserve"> </w:t>
      </w:r>
      <w:r w:rsidRPr="00084A96">
        <w:rPr>
          <w:rFonts w:ascii="Arial" w:hAnsi="Arial" w:cs="Arial"/>
        </w:rPr>
        <w:t>accord</w:t>
      </w:r>
      <w:r w:rsidRPr="00084A96">
        <w:rPr>
          <w:rFonts w:ascii="Arial" w:hAnsi="Arial" w:cs="Arial"/>
          <w:spacing w:val="3"/>
        </w:rPr>
        <w:t xml:space="preserve"> </w:t>
      </w:r>
      <w:r w:rsidRPr="00084A96">
        <w:rPr>
          <w:rFonts w:ascii="Arial" w:hAnsi="Arial" w:cs="Arial"/>
        </w:rPr>
        <w:t>des deux</w:t>
      </w:r>
      <w:r w:rsidRPr="00084A96">
        <w:rPr>
          <w:rFonts w:ascii="Arial" w:hAnsi="Arial" w:cs="Arial"/>
          <w:spacing w:val="1"/>
        </w:rPr>
        <w:t xml:space="preserve"> </w:t>
      </w:r>
      <w:r w:rsidRPr="00084A96">
        <w:rPr>
          <w:rFonts w:ascii="Arial" w:hAnsi="Arial" w:cs="Arial"/>
        </w:rPr>
        <w:t>négociateurs.</w:t>
      </w:r>
    </w:p>
    <w:p w14:paraId="2B2C4AA8" w14:textId="26904CD0" w:rsidR="00771E58" w:rsidRPr="00084A96" w:rsidRDefault="00FD7EAD" w:rsidP="00904ABC">
      <w:pPr>
        <w:pStyle w:val="Corpsdetexte"/>
        <w:rPr>
          <w:rFonts w:ascii="Arial" w:hAnsi="Arial" w:cs="Arial"/>
        </w:rPr>
      </w:pPr>
      <w:r w:rsidRPr="00084A96">
        <w:rPr>
          <w:rFonts w:ascii="Arial" w:hAnsi="Arial" w:cs="Arial"/>
        </w:rPr>
        <w:t>Les</w:t>
      </w:r>
      <w:r w:rsidRPr="00084A96">
        <w:rPr>
          <w:rFonts w:ascii="Arial" w:hAnsi="Arial" w:cs="Arial"/>
          <w:spacing w:val="1"/>
        </w:rPr>
        <w:t xml:space="preserve"> </w:t>
      </w:r>
      <w:r w:rsidRPr="00084A96">
        <w:rPr>
          <w:rFonts w:ascii="Arial" w:hAnsi="Arial" w:cs="Arial"/>
        </w:rPr>
        <w:t>mentions</w:t>
      </w:r>
      <w:r w:rsidRPr="00084A96">
        <w:rPr>
          <w:rFonts w:ascii="Arial" w:hAnsi="Arial" w:cs="Arial"/>
          <w:spacing w:val="1"/>
        </w:rPr>
        <w:t xml:space="preserve"> </w:t>
      </w:r>
      <w:r w:rsidRPr="00084A96">
        <w:rPr>
          <w:rFonts w:ascii="Arial" w:hAnsi="Arial" w:cs="Arial"/>
        </w:rPr>
        <w:t>invitant</w:t>
      </w:r>
      <w:r w:rsidRPr="00084A96">
        <w:rPr>
          <w:rFonts w:ascii="Arial" w:hAnsi="Arial" w:cs="Arial"/>
          <w:spacing w:val="3"/>
        </w:rPr>
        <w:t xml:space="preserve"> </w:t>
      </w:r>
      <w:r w:rsidRPr="00084A96">
        <w:rPr>
          <w:rFonts w:ascii="Arial" w:hAnsi="Arial" w:cs="Arial"/>
        </w:rPr>
        <w:t>à</w:t>
      </w:r>
      <w:r w:rsidRPr="00084A96">
        <w:rPr>
          <w:rFonts w:ascii="Arial" w:hAnsi="Arial" w:cs="Arial"/>
          <w:spacing w:val="-2"/>
        </w:rPr>
        <w:t xml:space="preserve"> </w:t>
      </w:r>
      <w:r w:rsidRPr="00084A96">
        <w:rPr>
          <w:rFonts w:ascii="Arial" w:hAnsi="Arial" w:cs="Arial"/>
        </w:rPr>
        <w:t>se</w:t>
      </w:r>
      <w:r w:rsidRPr="00084A96">
        <w:rPr>
          <w:rFonts w:ascii="Arial" w:hAnsi="Arial" w:cs="Arial"/>
          <w:spacing w:val="1"/>
        </w:rPr>
        <w:t xml:space="preserve"> </w:t>
      </w:r>
      <w:r w:rsidRPr="00084A96">
        <w:rPr>
          <w:rFonts w:ascii="Arial" w:hAnsi="Arial" w:cs="Arial"/>
        </w:rPr>
        <w:t>reporter</w:t>
      </w:r>
      <w:r w:rsidRPr="00084A96">
        <w:rPr>
          <w:rFonts w:ascii="Arial" w:hAnsi="Arial" w:cs="Arial"/>
          <w:spacing w:val="1"/>
        </w:rPr>
        <w:t xml:space="preserve"> </w:t>
      </w:r>
      <w:r w:rsidRPr="00084A96">
        <w:rPr>
          <w:rFonts w:ascii="Arial" w:hAnsi="Arial" w:cs="Arial"/>
        </w:rPr>
        <w:t>à</w:t>
      </w:r>
      <w:r w:rsidRPr="00084A96">
        <w:rPr>
          <w:rFonts w:ascii="Arial" w:hAnsi="Arial" w:cs="Arial"/>
          <w:spacing w:val="-2"/>
        </w:rPr>
        <w:t xml:space="preserve"> </w:t>
      </w:r>
      <w:r w:rsidRPr="00084A96">
        <w:rPr>
          <w:rFonts w:ascii="Arial" w:hAnsi="Arial" w:cs="Arial"/>
        </w:rPr>
        <w:t>d’autres</w:t>
      </w:r>
      <w:r w:rsidRPr="00084A96">
        <w:rPr>
          <w:rFonts w:ascii="Arial" w:hAnsi="Arial" w:cs="Arial"/>
          <w:spacing w:val="-1"/>
        </w:rPr>
        <w:t xml:space="preserve"> </w:t>
      </w:r>
      <w:r w:rsidRPr="00084A96">
        <w:rPr>
          <w:rFonts w:ascii="Arial" w:hAnsi="Arial" w:cs="Arial"/>
        </w:rPr>
        <w:t>documents</w:t>
      </w:r>
      <w:r w:rsidRPr="00084A96">
        <w:rPr>
          <w:rFonts w:ascii="Arial" w:hAnsi="Arial" w:cs="Arial"/>
          <w:spacing w:val="-2"/>
        </w:rPr>
        <w:t xml:space="preserve"> </w:t>
      </w:r>
      <w:r w:rsidRPr="00084A96">
        <w:rPr>
          <w:rFonts w:ascii="Arial" w:hAnsi="Arial" w:cs="Arial"/>
        </w:rPr>
        <w:t>ne</w:t>
      </w:r>
      <w:r w:rsidRPr="00084A96">
        <w:rPr>
          <w:rFonts w:ascii="Arial" w:hAnsi="Arial" w:cs="Arial"/>
          <w:spacing w:val="-1"/>
        </w:rPr>
        <w:t xml:space="preserve"> </w:t>
      </w:r>
      <w:r w:rsidRPr="00084A96">
        <w:rPr>
          <w:rFonts w:ascii="Arial" w:hAnsi="Arial" w:cs="Arial"/>
        </w:rPr>
        <w:t>sont</w:t>
      </w:r>
      <w:r w:rsidRPr="00084A96">
        <w:rPr>
          <w:rFonts w:ascii="Arial" w:hAnsi="Arial" w:cs="Arial"/>
          <w:spacing w:val="-1"/>
        </w:rPr>
        <w:t xml:space="preserve"> </w:t>
      </w:r>
      <w:r w:rsidRPr="00084A96">
        <w:rPr>
          <w:rFonts w:ascii="Arial" w:hAnsi="Arial" w:cs="Arial"/>
        </w:rPr>
        <w:t>pas</w:t>
      </w:r>
      <w:r w:rsidRPr="00084A96">
        <w:rPr>
          <w:rFonts w:ascii="Arial" w:hAnsi="Arial" w:cs="Arial"/>
          <w:spacing w:val="2"/>
        </w:rPr>
        <w:t xml:space="preserve"> </w:t>
      </w:r>
      <w:r w:rsidRPr="00084A96">
        <w:rPr>
          <w:rFonts w:ascii="Arial" w:hAnsi="Arial" w:cs="Arial"/>
        </w:rPr>
        <w:t>prises</w:t>
      </w:r>
      <w:r w:rsidRPr="00084A96">
        <w:rPr>
          <w:rFonts w:ascii="Arial" w:hAnsi="Arial" w:cs="Arial"/>
          <w:spacing w:val="1"/>
        </w:rPr>
        <w:t xml:space="preserve"> </w:t>
      </w:r>
      <w:r w:rsidRPr="00084A96">
        <w:rPr>
          <w:rFonts w:ascii="Arial" w:hAnsi="Arial" w:cs="Arial"/>
        </w:rPr>
        <w:t>en</w:t>
      </w:r>
      <w:r w:rsidRPr="00084A96">
        <w:rPr>
          <w:rFonts w:ascii="Arial" w:hAnsi="Arial" w:cs="Arial"/>
          <w:spacing w:val="1"/>
        </w:rPr>
        <w:t xml:space="preserve"> </w:t>
      </w:r>
      <w:r w:rsidRPr="00084A96">
        <w:rPr>
          <w:rFonts w:ascii="Arial" w:hAnsi="Arial" w:cs="Arial"/>
        </w:rPr>
        <w:t>compte</w:t>
      </w:r>
    </w:p>
    <w:p w14:paraId="5D38DB89" w14:textId="77777777" w:rsidR="00771E58" w:rsidRPr="00084A96" w:rsidRDefault="00771E58" w:rsidP="00904ABC">
      <w:pPr>
        <w:pStyle w:val="Corpsdetexte"/>
        <w:rPr>
          <w:rFonts w:ascii="Arial" w:hAnsi="Arial" w:cs="Arial"/>
        </w:rPr>
      </w:pPr>
    </w:p>
    <w:p w14:paraId="694AF2B4" w14:textId="77777777" w:rsidR="0060477C" w:rsidRPr="00084A96" w:rsidRDefault="0060477C" w:rsidP="00E11FFA">
      <w:pPr>
        <w:pStyle w:val="Default"/>
        <w:jc w:val="both"/>
        <w:rPr>
          <w:b/>
          <w:sz w:val="20"/>
          <w:szCs w:val="20"/>
        </w:rPr>
      </w:pPr>
    </w:p>
    <w:p w14:paraId="7B4DDEB8" w14:textId="77777777" w:rsidR="00FD7EAD" w:rsidRPr="00084A96" w:rsidRDefault="00FD7EAD" w:rsidP="00FD7EAD">
      <w:pPr>
        <w:pStyle w:val="Default"/>
        <w:numPr>
          <w:ilvl w:val="0"/>
          <w:numId w:val="37"/>
        </w:numPr>
        <w:jc w:val="both"/>
        <w:rPr>
          <w:sz w:val="22"/>
          <w:szCs w:val="22"/>
          <w:u w:val="single"/>
        </w:rPr>
      </w:pPr>
      <w:r w:rsidRPr="00084A96">
        <w:rPr>
          <w:sz w:val="22"/>
          <w:szCs w:val="22"/>
          <w:u w:val="single"/>
        </w:rPr>
        <w:t>Méthodologie d’attribution des points</w:t>
      </w:r>
    </w:p>
    <w:p w14:paraId="7566384B" w14:textId="77777777" w:rsidR="002B7DB1" w:rsidRPr="00084A96" w:rsidRDefault="002B7DB1" w:rsidP="00E11FFA">
      <w:pPr>
        <w:pStyle w:val="Default"/>
        <w:jc w:val="both"/>
        <w:rPr>
          <w:sz w:val="22"/>
          <w:szCs w:val="22"/>
        </w:rPr>
      </w:pPr>
    </w:p>
    <w:p w14:paraId="6D8A9466" w14:textId="77777777" w:rsidR="00FD7EAD" w:rsidRPr="00084A96" w:rsidRDefault="00FD7EAD" w:rsidP="00904ABC">
      <w:pPr>
        <w:pStyle w:val="Corpsdetexte"/>
        <w:rPr>
          <w:rFonts w:ascii="Arial" w:hAnsi="Arial" w:cs="Arial"/>
        </w:rPr>
      </w:pPr>
      <w:r w:rsidRPr="00084A96">
        <w:rPr>
          <w:rFonts w:ascii="Arial" w:hAnsi="Arial" w:cs="Arial"/>
        </w:rPr>
        <w:t>Pour</w:t>
      </w:r>
      <w:r w:rsidRPr="00084A96">
        <w:rPr>
          <w:rFonts w:ascii="Arial" w:hAnsi="Arial" w:cs="Arial"/>
          <w:spacing w:val="-7"/>
        </w:rPr>
        <w:t xml:space="preserve"> </w:t>
      </w:r>
      <w:r w:rsidRPr="00084A96">
        <w:rPr>
          <w:rFonts w:ascii="Arial" w:hAnsi="Arial" w:cs="Arial"/>
        </w:rPr>
        <w:t>tous</w:t>
      </w:r>
      <w:r w:rsidRPr="00084A96">
        <w:rPr>
          <w:rFonts w:ascii="Arial" w:hAnsi="Arial" w:cs="Arial"/>
          <w:spacing w:val="-7"/>
        </w:rPr>
        <w:t xml:space="preserve"> </w:t>
      </w:r>
      <w:r w:rsidRPr="00084A96">
        <w:rPr>
          <w:rFonts w:ascii="Arial" w:hAnsi="Arial" w:cs="Arial"/>
        </w:rPr>
        <w:t>les</w:t>
      </w:r>
      <w:r w:rsidRPr="00084A96">
        <w:rPr>
          <w:rFonts w:ascii="Arial" w:hAnsi="Arial" w:cs="Arial"/>
          <w:spacing w:val="-7"/>
        </w:rPr>
        <w:t xml:space="preserve"> </w:t>
      </w:r>
      <w:r w:rsidRPr="00084A96">
        <w:rPr>
          <w:rFonts w:ascii="Arial" w:hAnsi="Arial" w:cs="Arial"/>
        </w:rPr>
        <w:t>critères</w:t>
      </w:r>
      <w:r w:rsidRPr="00084A96">
        <w:rPr>
          <w:rFonts w:ascii="Arial" w:hAnsi="Arial" w:cs="Arial"/>
          <w:spacing w:val="-7"/>
        </w:rPr>
        <w:t xml:space="preserve"> </w:t>
      </w:r>
      <w:r w:rsidRPr="00084A96">
        <w:rPr>
          <w:rFonts w:ascii="Arial" w:hAnsi="Arial" w:cs="Arial"/>
        </w:rPr>
        <w:t>à</w:t>
      </w:r>
      <w:r w:rsidRPr="00084A96">
        <w:rPr>
          <w:rFonts w:ascii="Arial" w:hAnsi="Arial" w:cs="Arial"/>
          <w:spacing w:val="-7"/>
        </w:rPr>
        <w:t xml:space="preserve"> </w:t>
      </w:r>
      <w:r w:rsidRPr="00084A96">
        <w:rPr>
          <w:rFonts w:ascii="Arial" w:hAnsi="Arial" w:cs="Arial"/>
        </w:rPr>
        <w:t>l’exception</w:t>
      </w:r>
      <w:r w:rsidRPr="00084A96">
        <w:rPr>
          <w:rFonts w:ascii="Arial" w:hAnsi="Arial" w:cs="Arial"/>
          <w:spacing w:val="-7"/>
        </w:rPr>
        <w:t xml:space="preserve"> </w:t>
      </w:r>
      <w:r w:rsidRPr="00084A96">
        <w:rPr>
          <w:rFonts w:ascii="Arial" w:hAnsi="Arial" w:cs="Arial"/>
        </w:rPr>
        <w:t>du</w:t>
      </w:r>
      <w:r w:rsidRPr="00084A96">
        <w:rPr>
          <w:rFonts w:ascii="Arial" w:hAnsi="Arial" w:cs="Arial"/>
          <w:spacing w:val="-7"/>
        </w:rPr>
        <w:t xml:space="preserve"> </w:t>
      </w:r>
      <w:r w:rsidRPr="00084A96">
        <w:rPr>
          <w:rFonts w:ascii="Arial" w:hAnsi="Arial" w:cs="Arial"/>
        </w:rPr>
        <w:t>critère</w:t>
      </w:r>
      <w:r w:rsidRPr="00084A96">
        <w:rPr>
          <w:rFonts w:ascii="Arial" w:hAnsi="Arial" w:cs="Arial"/>
          <w:spacing w:val="-7"/>
        </w:rPr>
        <w:t xml:space="preserve"> </w:t>
      </w:r>
      <w:r w:rsidRPr="00084A96">
        <w:rPr>
          <w:rFonts w:ascii="Arial" w:hAnsi="Arial" w:cs="Arial"/>
        </w:rPr>
        <w:t>Prix,</w:t>
      </w:r>
      <w:r w:rsidRPr="00084A96">
        <w:rPr>
          <w:rFonts w:ascii="Arial" w:hAnsi="Arial" w:cs="Arial"/>
          <w:spacing w:val="-6"/>
        </w:rPr>
        <w:t xml:space="preserve"> </w:t>
      </w:r>
      <w:r w:rsidRPr="00084A96">
        <w:rPr>
          <w:rFonts w:ascii="Arial" w:hAnsi="Arial" w:cs="Arial"/>
        </w:rPr>
        <w:t>la</w:t>
      </w:r>
      <w:r w:rsidRPr="00084A96">
        <w:rPr>
          <w:rFonts w:ascii="Arial" w:hAnsi="Arial" w:cs="Arial"/>
          <w:spacing w:val="-7"/>
        </w:rPr>
        <w:t xml:space="preserve"> </w:t>
      </w:r>
      <w:r w:rsidRPr="00084A96">
        <w:rPr>
          <w:rFonts w:ascii="Arial" w:hAnsi="Arial" w:cs="Arial"/>
        </w:rPr>
        <w:t>meilleure</w:t>
      </w:r>
      <w:r w:rsidRPr="00084A96">
        <w:rPr>
          <w:rFonts w:ascii="Arial" w:hAnsi="Arial" w:cs="Arial"/>
          <w:spacing w:val="-7"/>
        </w:rPr>
        <w:t xml:space="preserve"> </w:t>
      </w:r>
      <w:r w:rsidRPr="00084A96">
        <w:rPr>
          <w:rFonts w:ascii="Arial" w:hAnsi="Arial" w:cs="Arial"/>
        </w:rPr>
        <w:t>offre</w:t>
      </w:r>
      <w:r w:rsidRPr="00084A96">
        <w:rPr>
          <w:rFonts w:ascii="Arial" w:hAnsi="Arial" w:cs="Arial"/>
          <w:spacing w:val="-7"/>
        </w:rPr>
        <w:t xml:space="preserve"> </w:t>
      </w:r>
      <w:r w:rsidRPr="00084A96">
        <w:rPr>
          <w:rFonts w:ascii="Arial" w:hAnsi="Arial" w:cs="Arial"/>
        </w:rPr>
        <w:t>obtient</w:t>
      </w:r>
      <w:r w:rsidRPr="00084A96">
        <w:rPr>
          <w:rFonts w:ascii="Arial" w:hAnsi="Arial" w:cs="Arial"/>
          <w:spacing w:val="-8"/>
        </w:rPr>
        <w:t xml:space="preserve"> </w:t>
      </w:r>
      <w:r w:rsidRPr="00084A96">
        <w:rPr>
          <w:rFonts w:ascii="Arial" w:hAnsi="Arial" w:cs="Arial"/>
        </w:rPr>
        <w:t>le</w:t>
      </w:r>
      <w:r w:rsidRPr="00084A96">
        <w:rPr>
          <w:rFonts w:ascii="Arial" w:hAnsi="Arial" w:cs="Arial"/>
          <w:spacing w:val="-7"/>
        </w:rPr>
        <w:t xml:space="preserve"> </w:t>
      </w:r>
      <w:r w:rsidRPr="00084A96">
        <w:rPr>
          <w:rFonts w:ascii="Arial" w:hAnsi="Arial" w:cs="Arial"/>
        </w:rPr>
        <w:t>maximum</w:t>
      </w:r>
      <w:r w:rsidRPr="00084A96">
        <w:rPr>
          <w:rFonts w:ascii="Arial" w:hAnsi="Arial" w:cs="Arial"/>
          <w:spacing w:val="-6"/>
        </w:rPr>
        <w:t xml:space="preserve"> </w:t>
      </w:r>
      <w:r w:rsidRPr="00084A96">
        <w:rPr>
          <w:rFonts w:ascii="Arial" w:hAnsi="Arial" w:cs="Arial"/>
        </w:rPr>
        <w:t>de</w:t>
      </w:r>
      <w:r w:rsidRPr="00084A96">
        <w:rPr>
          <w:rFonts w:ascii="Arial" w:hAnsi="Arial" w:cs="Arial"/>
          <w:spacing w:val="-7"/>
        </w:rPr>
        <w:t xml:space="preserve"> </w:t>
      </w:r>
      <w:r w:rsidRPr="00084A96">
        <w:rPr>
          <w:rFonts w:ascii="Arial" w:hAnsi="Arial" w:cs="Arial"/>
        </w:rPr>
        <w:t>points</w:t>
      </w:r>
      <w:r w:rsidRPr="00084A96">
        <w:rPr>
          <w:rFonts w:ascii="Arial" w:hAnsi="Arial" w:cs="Arial"/>
          <w:spacing w:val="-7"/>
        </w:rPr>
        <w:t xml:space="preserve"> </w:t>
      </w:r>
      <w:r w:rsidRPr="00084A96">
        <w:rPr>
          <w:rFonts w:ascii="Arial" w:hAnsi="Arial" w:cs="Arial"/>
        </w:rPr>
        <w:t>pour</w:t>
      </w:r>
      <w:r w:rsidRPr="00084A96">
        <w:rPr>
          <w:rFonts w:ascii="Arial" w:hAnsi="Arial" w:cs="Arial"/>
          <w:spacing w:val="-56"/>
        </w:rPr>
        <w:t xml:space="preserve"> </w:t>
      </w:r>
      <w:r w:rsidRPr="00084A96">
        <w:rPr>
          <w:rFonts w:ascii="Arial" w:hAnsi="Arial" w:cs="Arial"/>
        </w:rPr>
        <w:t>le critère, et les autres offres sont notées en fonction de l’écart de valeur issu des réponses fournies</w:t>
      </w:r>
      <w:r w:rsidRPr="00084A96">
        <w:rPr>
          <w:rFonts w:ascii="Arial" w:hAnsi="Arial" w:cs="Arial"/>
          <w:spacing w:val="1"/>
        </w:rPr>
        <w:t xml:space="preserve"> </w:t>
      </w:r>
      <w:r w:rsidRPr="00084A96">
        <w:rPr>
          <w:rFonts w:ascii="Arial" w:hAnsi="Arial" w:cs="Arial"/>
        </w:rPr>
        <w:t>dans</w:t>
      </w:r>
      <w:r w:rsidRPr="00084A96">
        <w:rPr>
          <w:rFonts w:ascii="Arial" w:hAnsi="Arial" w:cs="Arial"/>
          <w:spacing w:val="-7"/>
        </w:rPr>
        <w:t xml:space="preserve"> </w:t>
      </w:r>
      <w:r w:rsidRPr="00084A96">
        <w:rPr>
          <w:rFonts w:ascii="Arial" w:hAnsi="Arial" w:cs="Arial"/>
        </w:rPr>
        <w:t>les</w:t>
      </w:r>
      <w:r w:rsidRPr="00084A96">
        <w:rPr>
          <w:rFonts w:ascii="Arial" w:hAnsi="Arial" w:cs="Arial"/>
          <w:spacing w:val="-9"/>
        </w:rPr>
        <w:t xml:space="preserve"> </w:t>
      </w:r>
      <w:r w:rsidRPr="00084A96">
        <w:rPr>
          <w:rFonts w:ascii="Arial" w:hAnsi="Arial" w:cs="Arial"/>
        </w:rPr>
        <w:t>annexes</w:t>
      </w:r>
      <w:r w:rsidRPr="00084A96">
        <w:rPr>
          <w:rFonts w:ascii="Arial" w:hAnsi="Arial" w:cs="Arial"/>
          <w:spacing w:val="-7"/>
        </w:rPr>
        <w:t xml:space="preserve"> </w:t>
      </w:r>
      <w:r w:rsidRPr="00084A96">
        <w:rPr>
          <w:rFonts w:ascii="Arial" w:hAnsi="Arial" w:cs="Arial"/>
        </w:rPr>
        <w:t>2</w:t>
      </w:r>
      <w:r w:rsidRPr="00084A96">
        <w:rPr>
          <w:rFonts w:ascii="Arial" w:hAnsi="Arial" w:cs="Arial"/>
          <w:spacing w:val="-6"/>
        </w:rPr>
        <w:t xml:space="preserve"> </w:t>
      </w:r>
      <w:r w:rsidRPr="00084A96">
        <w:rPr>
          <w:rFonts w:ascii="Arial" w:hAnsi="Arial" w:cs="Arial"/>
        </w:rPr>
        <w:t>et</w:t>
      </w:r>
      <w:r w:rsidRPr="00084A96">
        <w:rPr>
          <w:rFonts w:ascii="Arial" w:hAnsi="Arial" w:cs="Arial"/>
          <w:spacing w:val="-8"/>
        </w:rPr>
        <w:t xml:space="preserve"> </w:t>
      </w:r>
      <w:r w:rsidRPr="00084A96">
        <w:rPr>
          <w:rFonts w:ascii="Arial" w:hAnsi="Arial" w:cs="Arial"/>
        </w:rPr>
        <w:t>3</w:t>
      </w:r>
      <w:r w:rsidRPr="00084A96">
        <w:rPr>
          <w:rFonts w:ascii="Arial" w:hAnsi="Arial" w:cs="Arial"/>
          <w:spacing w:val="-9"/>
        </w:rPr>
        <w:t xml:space="preserve"> </w:t>
      </w:r>
      <w:r w:rsidRPr="00084A96">
        <w:rPr>
          <w:rFonts w:ascii="Arial" w:hAnsi="Arial" w:cs="Arial"/>
        </w:rPr>
        <w:t>à</w:t>
      </w:r>
      <w:r w:rsidRPr="00084A96">
        <w:rPr>
          <w:rFonts w:ascii="Arial" w:hAnsi="Arial" w:cs="Arial"/>
          <w:spacing w:val="-7"/>
        </w:rPr>
        <w:t xml:space="preserve"> </w:t>
      </w:r>
      <w:r w:rsidRPr="00084A96">
        <w:rPr>
          <w:rFonts w:ascii="Arial" w:hAnsi="Arial" w:cs="Arial"/>
        </w:rPr>
        <w:t>l’acte</w:t>
      </w:r>
      <w:r w:rsidRPr="00084A96">
        <w:rPr>
          <w:rFonts w:ascii="Arial" w:hAnsi="Arial" w:cs="Arial"/>
          <w:spacing w:val="-8"/>
        </w:rPr>
        <w:t xml:space="preserve"> </w:t>
      </w:r>
      <w:r w:rsidRPr="00084A96">
        <w:rPr>
          <w:rFonts w:ascii="Arial" w:hAnsi="Arial" w:cs="Arial"/>
        </w:rPr>
        <w:t>d’engagement.</w:t>
      </w:r>
      <w:r w:rsidRPr="00084A96">
        <w:rPr>
          <w:rFonts w:ascii="Arial" w:hAnsi="Arial" w:cs="Arial"/>
          <w:spacing w:val="-8"/>
        </w:rPr>
        <w:t xml:space="preserve"> </w:t>
      </w:r>
      <w:r w:rsidRPr="00084A96">
        <w:rPr>
          <w:rFonts w:ascii="Arial" w:hAnsi="Arial" w:cs="Arial"/>
        </w:rPr>
        <w:t>Il</w:t>
      </w:r>
      <w:r w:rsidRPr="00084A96">
        <w:rPr>
          <w:rFonts w:ascii="Arial" w:hAnsi="Arial" w:cs="Arial"/>
          <w:spacing w:val="-12"/>
        </w:rPr>
        <w:t xml:space="preserve"> </w:t>
      </w:r>
      <w:r w:rsidRPr="00084A96">
        <w:rPr>
          <w:rFonts w:ascii="Arial" w:hAnsi="Arial" w:cs="Arial"/>
        </w:rPr>
        <w:t>est</w:t>
      </w:r>
      <w:r w:rsidRPr="00084A96">
        <w:rPr>
          <w:rFonts w:ascii="Arial" w:hAnsi="Arial" w:cs="Arial"/>
          <w:spacing w:val="-6"/>
        </w:rPr>
        <w:t xml:space="preserve"> </w:t>
      </w:r>
      <w:r w:rsidRPr="00084A96">
        <w:rPr>
          <w:rFonts w:ascii="Arial" w:hAnsi="Arial" w:cs="Arial"/>
        </w:rPr>
        <w:t>donc</w:t>
      </w:r>
      <w:r w:rsidRPr="00084A96">
        <w:rPr>
          <w:rFonts w:ascii="Arial" w:hAnsi="Arial" w:cs="Arial"/>
          <w:spacing w:val="-9"/>
        </w:rPr>
        <w:t xml:space="preserve"> </w:t>
      </w:r>
      <w:r w:rsidRPr="00084A96">
        <w:rPr>
          <w:rFonts w:ascii="Arial" w:hAnsi="Arial" w:cs="Arial"/>
        </w:rPr>
        <w:t>recommandé</w:t>
      </w:r>
      <w:r w:rsidRPr="00084A96">
        <w:rPr>
          <w:rFonts w:ascii="Arial" w:hAnsi="Arial" w:cs="Arial"/>
          <w:spacing w:val="-9"/>
        </w:rPr>
        <w:t xml:space="preserve"> </w:t>
      </w:r>
      <w:r w:rsidRPr="00084A96">
        <w:rPr>
          <w:rFonts w:ascii="Arial" w:hAnsi="Arial" w:cs="Arial"/>
        </w:rPr>
        <w:t>de</w:t>
      </w:r>
      <w:r w:rsidRPr="00084A96">
        <w:rPr>
          <w:rFonts w:ascii="Arial" w:hAnsi="Arial" w:cs="Arial"/>
          <w:spacing w:val="-6"/>
        </w:rPr>
        <w:t xml:space="preserve"> </w:t>
      </w:r>
      <w:r w:rsidRPr="00084A96">
        <w:rPr>
          <w:rFonts w:ascii="Arial" w:hAnsi="Arial" w:cs="Arial"/>
        </w:rPr>
        <w:t>bien</w:t>
      </w:r>
      <w:r w:rsidRPr="00084A96">
        <w:rPr>
          <w:rFonts w:ascii="Arial" w:hAnsi="Arial" w:cs="Arial"/>
          <w:spacing w:val="-7"/>
        </w:rPr>
        <w:t xml:space="preserve"> </w:t>
      </w:r>
      <w:r w:rsidRPr="00084A96">
        <w:rPr>
          <w:rFonts w:ascii="Arial" w:hAnsi="Arial" w:cs="Arial"/>
        </w:rPr>
        <w:t>expliquer</w:t>
      </w:r>
      <w:r w:rsidRPr="00084A96">
        <w:rPr>
          <w:rFonts w:ascii="Arial" w:hAnsi="Arial" w:cs="Arial"/>
          <w:spacing w:val="-11"/>
        </w:rPr>
        <w:t xml:space="preserve"> </w:t>
      </w:r>
      <w:r w:rsidRPr="00084A96">
        <w:rPr>
          <w:rFonts w:ascii="Arial" w:hAnsi="Arial" w:cs="Arial"/>
        </w:rPr>
        <w:t>quelle</w:t>
      </w:r>
      <w:r w:rsidRPr="00084A96">
        <w:rPr>
          <w:rFonts w:ascii="Arial" w:hAnsi="Arial" w:cs="Arial"/>
          <w:spacing w:val="-6"/>
        </w:rPr>
        <w:t xml:space="preserve"> </w:t>
      </w:r>
      <w:r w:rsidRPr="00084A96">
        <w:rPr>
          <w:rFonts w:ascii="Arial" w:hAnsi="Arial" w:cs="Arial"/>
        </w:rPr>
        <w:t>valeur</w:t>
      </w:r>
      <w:r w:rsidRPr="00084A96">
        <w:rPr>
          <w:rFonts w:ascii="Arial" w:hAnsi="Arial" w:cs="Arial"/>
          <w:spacing w:val="-56"/>
        </w:rPr>
        <w:t xml:space="preserve">                 </w:t>
      </w:r>
      <w:r w:rsidRPr="00084A96">
        <w:rPr>
          <w:rFonts w:ascii="Arial" w:hAnsi="Arial" w:cs="Arial"/>
        </w:rPr>
        <w:t>est apportée par l’offre, la simple conformité ou la mise en œuvre des moyens nécessaires à l’obtenir,</w:t>
      </w:r>
      <w:r w:rsidRPr="00084A96">
        <w:rPr>
          <w:rFonts w:ascii="Arial" w:hAnsi="Arial" w:cs="Arial"/>
          <w:spacing w:val="-56"/>
        </w:rPr>
        <w:t xml:space="preserve"> </w:t>
      </w:r>
      <w:r w:rsidRPr="00084A96">
        <w:rPr>
          <w:rFonts w:ascii="Arial" w:hAnsi="Arial" w:cs="Arial"/>
        </w:rPr>
        <w:t>n’étant</w:t>
      </w:r>
      <w:r w:rsidRPr="00084A96">
        <w:rPr>
          <w:rFonts w:ascii="Arial" w:hAnsi="Arial" w:cs="Arial"/>
          <w:spacing w:val="4"/>
        </w:rPr>
        <w:t xml:space="preserve"> </w:t>
      </w:r>
      <w:r w:rsidRPr="00084A96">
        <w:rPr>
          <w:rFonts w:ascii="Arial" w:hAnsi="Arial" w:cs="Arial"/>
        </w:rPr>
        <w:t>pas</w:t>
      </w:r>
      <w:r w:rsidRPr="00084A96">
        <w:rPr>
          <w:rFonts w:ascii="Arial" w:hAnsi="Arial" w:cs="Arial"/>
          <w:spacing w:val="1"/>
        </w:rPr>
        <w:t xml:space="preserve"> </w:t>
      </w:r>
      <w:r w:rsidRPr="00084A96">
        <w:rPr>
          <w:rFonts w:ascii="Arial" w:hAnsi="Arial" w:cs="Arial"/>
        </w:rPr>
        <w:t>en soi,</w:t>
      </w:r>
      <w:r w:rsidRPr="00084A96">
        <w:rPr>
          <w:rFonts w:ascii="Arial" w:hAnsi="Arial" w:cs="Arial"/>
          <w:spacing w:val="5"/>
        </w:rPr>
        <w:t xml:space="preserve"> </w:t>
      </w:r>
      <w:r w:rsidRPr="00084A96">
        <w:rPr>
          <w:rFonts w:ascii="Arial" w:hAnsi="Arial" w:cs="Arial"/>
        </w:rPr>
        <w:t>un</w:t>
      </w:r>
      <w:r w:rsidRPr="00084A96">
        <w:rPr>
          <w:rFonts w:ascii="Arial" w:hAnsi="Arial" w:cs="Arial"/>
          <w:spacing w:val="1"/>
        </w:rPr>
        <w:t xml:space="preserve"> </w:t>
      </w:r>
      <w:r w:rsidRPr="00084A96">
        <w:rPr>
          <w:rFonts w:ascii="Arial" w:hAnsi="Arial" w:cs="Arial"/>
        </w:rPr>
        <w:t>élément</w:t>
      </w:r>
      <w:r w:rsidRPr="00084A96">
        <w:rPr>
          <w:rFonts w:ascii="Arial" w:hAnsi="Arial" w:cs="Arial"/>
          <w:spacing w:val="1"/>
        </w:rPr>
        <w:t xml:space="preserve"> </w:t>
      </w:r>
      <w:r w:rsidRPr="00084A96">
        <w:rPr>
          <w:rFonts w:ascii="Arial" w:hAnsi="Arial" w:cs="Arial"/>
        </w:rPr>
        <w:t>de</w:t>
      </w:r>
      <w:r w:rsidRPr="00084A96">
        <w:rPr>
          <w:rFonts w:ascii="Arial" w:hAnsi="Arial" w:cs="Arial"/>
          <w:spacing w:val="3"/>
        </w:rPr>
        <w:t xml:space="preserve"> </w:t>
      </w:r>
      <w:r w:rsidRPr="00084A96">
        <w:rPr>
          <w:rFonts w:ascii="Arial" w:hAnsi="Arial" w:cs="Arial"/>
        </w:rPr>
        <w:t>valeur</w:t>
      </w:r>
      <w:r w:rsidRPr="00084A96">
        <w:rPr>
          <w:rFonts w:ascii="Arial" w:hAnsi="Arial" w:cs="Arial"/>
          <w:spacing w:val="4"/>
        </w:rPr>
        <w:t xml:space="preserve"> </w:t>
      </w:r>
      <w:r w:rsidRPr="00084A96">
        <w:rPr>
          <w:rFonts w:ascii="Arial" w:hAnsi="Arial" w:cs="Arial"/>
        </w:rPr>
        <w:t>différentiant.</w:t>
      </w:r>
    </w:p>
    <w:p w14:paraId="786BF055" w14:textId="77777777" w:rsidR="00FD7EAD" w:rsidRPr="00084A96" w:rsidRDefault="00FD7EAD" w:rsidP="00904ABC">
      <w:pPr>
        <w:pStyle w:val="Corpsdetexte"/>
        <w:rPr>
          <w:rFonts w:ascii="Arial" w:hAnsi="Arial" w:cs="Arial"/>
        </w:rPr>
      </w:pPr>
      <w:r w:rsidRPr="00084A96">
        <w:rPr>
          <w:rFonts w:ascii="Arial" w:hAnsi="Arial" w:cs="Arial"/>
        </w:rPr>
        <w:t>Pour le critère prix, l’offre la moins chère obtient le maximum de points ; les autres offres obtiennent le</w:t>
      </w:r>
      <w:r w:rsidRPr="00084A96">
        <w:rPr>
          <w:rFonts w:ascii="Arial" w:hAnsi="Arial" w:cs="Arial"/>
          <w:spacing w:val="-56"/>
        </w:rPr>
        <w:t xml:space="preserve"> </w:t>
      </w:r>
      <w:r w:rsidRPr="00084A96">
        <w:rPr>
          <w:rFonts w:ascii="Arial" w:hAnsi="Arial" w:cs="Arial"/>
        </w:rPr>
        <w:t>nombre de</w:t>
      </w:r>
      <w:r w:rsidRPr="00084A96">
        <w:rPr>
          <w:rFonts w:ascii="Arial" w:hAnsi="Arial" w:cs="Arial"/>
          <w:spacing w:val="3"/>
        </w:rPr>
        <w:t xml:space="preserve"> </w:t>
      </w:r>
      <w:r w:rsidRPr="00084A96">
        <w:rPr>
          <w:rFonts w:ascii="Arial" w:hAnsi="Arial" w:cs="Arial"/>
        </w:rPr>
        <w:t>points</w:t>
      </w:r>
      <w:r w:rsidRPr="00084A96">
        <w:rPr>
          <w:rFonts w:ascii="Arial" w:hAnsi="Arial" w:cs="Arial"/>
          <w:spacing w:val="4"/>
        </w:rPr>
        <w:t xml:space="preserve"> </w:t>
      </w:r>
      <w:r w:rsidRPr="00084A96">
        <w:rPr>
          <w:rFonts w:ascii="Arial" w:hAnsi="Arial" w:cs="Arial"/>
        </w:rPr>
        <w:t>en proportion</w:t>
      </w:r>
      <w:r w:rsidRPr="00084A96">
        <w:rPr>
          <w:rFonts w:ascii="Arial" w:hAnsi="Arial" w:cs="Arial"/>
          <w:spacing w:val="3"/>
        </w:rPr>
        <w:t xml:space="preserve"> </w:t>
      </w:r>
      <w:r w:rsidRPr="00084A96">
        <w:rPr>
          <w:rFonts w:ascii="Arial" w:hAnsi="Arial" w:cs="Arial"/>
        </w:rPr>
        <w:t>de</w:t>
      </w:r>
      <w:r w:rsidRPr="00084A96">
        <w:rPr>
          <w:rFonts w:ascii="Arial" w:hAnsi="Arial" w:cs="Arial"/>
          <w:spacing w:val="1"/>
        </w:rPr>
        <w:t xml:space="preserve"> </w:t>
      </w:r>
      <w:r w:rsidRPr="00084A96">
        <w:rPr>
          <w:rFonts w:ascii="Arial" w:hAnsi="Arial" w:cs="Arial"/>
        </w:rPr>
        <w:t>l’écart</w:t>
      </w:r>
      <w:r w:rsidRPr="00084A96">
        <w:rPr>
          <w:rFonts w:ascii="Arial" w:hAnsi="Arial" w:cs="Arial"/>
          <w:spacing w:val="2"/>
        </w:rPr>
        <w:t xml:space="preserve"> </w:t>
      </w:r>
      <w:r w:rsidRPr="00084A96">
        <w:rPr>
          <w:rFonts w:ascii="Arial" w:hAnsi="Arial" w:cs="Arial"/>
        </w:rPr>
        <w:t>de</w:t>
      </w:r>
      <w:r w:rsidRPr="00084A96">
        <w:rPr>
          <w:rFonts w:ascii="Arial" w:hAnsi="Arial" w:cs="Arial"/>
          <w:spacing w:val="2"/>
        </w:rPr>
        <w:t xml:space="preserve"> </w:t>
      </w:r>
      <w:r w:rsidRPr="00084A96">
        <w:rPr>
          <w:rFonts w:ascii="Arial" w:hAnsi="Arial" w:cs="Arial"/>
        </w:rPr>
        <w:t>prix.</w:t>
      </w:r>
    </w:p>
    <w:p w14:paraId="5FEFE0A4" w14:textId="77777777" w:rsidR="00FD7EAD" w:rsidRPr="00084A96" w:rsidRDefault="00FD7EAD" w:rsidP="00904ABC">
      <w:pPr>
        <w:pStyle w:val="Corpsdetexte"/>
        <w:rPr>
          <w:rFonts w:ascii="Arial" w:hAnsi="Arial" w:cs="Arial"/>
        </w:rPr>
      </w:pPr>
      <w:r w:rsidRPr="00084A96">
        <w:rPr>
          <w:rFonts w:ascii="Arial" w:hAnsi="Arial" w:cs="Arial"/>
        </w:rPr>
        <w:t>Points</w:t>
      </w:r>
      <w:r w:rsidRPr="00084A96">
        <w:rPr>
          <w:rFonts w:ascii="Arial" w:hAnsi="Arial" w:cs="Arial"/>
          <w:spacing w:val="1"/>
        </w:rPr>
        <w:t xml:space="preserve"> </w:t>
      </w:r>
      <w:r w:rsidRPr="00084A96">
        <w:rPr>
          <w:rFonts w:ascii="Arial" w:hAnsi="Arial" w:cs="Arial"/>
        </w:rPr>
        <w:t>de</w:t>
      </w:r>
      <w:r w:rsidRPr="00084A96">
        <w:rPr>
          <w:rFonts w:ascii="Arial" w:hAnsi="Arial" w:cs="Arial"/>
          <w:spacing w:val="1"/>
        </w:rPr>
        <w:t xml:space="preserve"> </w:t>
      </w:r>
      <w:r w:rsidRPr="00084A96">
        <w:rPr>
          <w:rFonts w:ascii="Arial" w:hAnsi="Arial" w:cs="Arial"/>
        </w:rPr>
        <w:t>l’offre notée=</w:t>
      </w:r>
      <w:r w:rsidRPr="00084A96">
        <w:rPr>
          <w:rFonts w:ascii="Arial" w:hAnsi="Arial" w:cs="Arial"/>
          <w:spacing w:val="1"/>
        </w:rPr>
        <w:t xml:space="preserve"> </w:t>
      </w:r>
      <w:r w:rsidRPr="00084A96">
        <w:rPr>
          <w:rFonts w:ascii="Arial" w:hAnsi="Arial" w:cs="Arial"/>
        </w:rPr>
        <w:t>60</w:t>
      </w:r>
      <w:r w:rsidRPr="00084A96">
        <w:rPr>
          <w:rFonts w:ascii="Arial" w:hAnsi="Arial" w:cs="Arial"/>
          <w:spacing w:val="1"/>
        </w:rPr>
        <w:t xml:space="preserve"> </w:t>
      </w:r>
      <w:r w:rsidRPr="00084A96">
        <w:rPr>
          <w:rFonts w:ascii="Arial" w:hAnsi="Arial" w:cs="Arial"/>
        </w:rPr>
        <w:t>x prix</w:t>
      </w:r>
      <w:r w:rsidRPr="00084A96">
        <w:rPr>
          <w:rFonts w:ascii="Arial" w:hAnsi="Arial" w:cs="Arial"/>
          <w:spacing w:val="-1"/>
        </w:rPr>
        <w:t xml:space="preserve"> </w:t>
      </w:r>
      <w:r w:rsidRPr="00084A96">
        <w:rPr>
          <w:rFonts w:ascii="Arial" w:hAnsi="Arial" w:cs="Arial"/>
        </w:rPr>
        <w:t>de</w:t>
      </w:r>
      <w:r w:rsidRPr="00084A96">
        <w:rPr>
          <w:rFonts w:ascii="Arial" w:hAnsi="Arial" w:cs="Arial"/>
          <w:spacing w:val="1"/>
        </w:rPr>
        <w:t xml:space="preserve"> </w:t>
      </w:r>
      <w:r w:rsidRPr="00084A96">
        <w:rPr>
          <w:rFonts w:ascii="Arial" w:hAnsi="Arial" w:cs="Arial"/>
        </w:rPr>
        <w:t>l’offre</w:t>
      </w:r>
      <w:r w:rsidRPr="00084A96">
        <w:rPr>
          <w:rFonts w:ascii="Arial" w:hAnsi="Arial" w:cs="Arial"/>
          <w:spacing w:val="-1"/>
        </w:rPr>
        <w:t xml:space="preserve"> </w:t>
      </w:r>
      <w:r w:rsidRPr="00084A96">
        <w:rPr>
          <w:rFonts w:ascii="Arial" w:hAnsi="Arial" w:cs="Arial"/>
        </w:rPr>
        <w:t>la</w:t>
      </w:r>
      <w:r w:rsidRPr="00084A96">
        <w:rPr>
          <w:rFonts w:ascii="Arial" w:hAnsi="Arial" w:cs="Arial"/>
          <w:spacing w:val="-1"/>
        </w:rPr>
        <w:t xml:space="preserve"> </w:t>
      </w:r>
      <w:r w:rsidRPr="00084A96">
        <w:rPr>
          <w:rFonts w:ascii="Arial" w:hAnsi="Arial" w:cs="Arial"/>
        </w:rPr>
        <w:t>moins</w:t>
      </w:r>
      <w:r w:rsidRPr="00084A96">
        <w:rPr>
          <w:rFonts w:ascii="Arial" w:hAnsi="Arial" w:cs="Arial"/>
          <w:spacing w:val="2"/>
        </w:rPr>
        <w:t xml:space="preserve"> </w:t>
      </w:r>
      <w:r w:rsidRPr="00084A96">
        <w:rPr>
          <w:rFonts w:ascii="Arial" w:hAnsi="Arial" w:cs="Arial"/>
        </w:rPr>
        <w:t>chère/prix</w:t>
      </w:r>
      <w:r w:rsidRPr="00084A96">
        <w:rPr>
          <w:rFonts w:ascii="Arial" w:hAnsi="Arial" w:cs="Arial"/>
          <w:spacing w:val="-1"/>
        </w:rPr>
        <w:t xml:space="preserve"> </w:t>
      </w:r>
      <w:r w:rsidRPr="00084A96">
        <w:rPr>
          <w:rFonts w:ascii="Arial" w:hAnsi="Arial" w:cs="Arial"/>
        </w:rPr>
        <w:t>de</w:t>
      </w:r>
      <w:r w:rsidRPr="00084A96">
        <w:rPr>
          <w:rFonts w:ascii="Arial" w:hAnsi="Arial" w:cs="Arial"/>
          <w:spacing w:val="1"/>
        </w:rPr>
        <w:t xml:space="preserve"> </w:t>
      </w:r>
      <w:r w:rsidRPr="00084A96">
        <w:rPr>
          <w:rFonts w:ascii="Arial" w:hAnsi="Arial" w:cs="Arial"/>
        </w:rPr>
        <w:t>l’offre</w:t>
      </w:r>
      <w:r w:rsidRPr="00084A96">
        <w:rPr>
          <w:rFonts w:ascii="Arial" w:hAnsi="Arial" w:cs="Arial"/>
          <w:spacing w:val="-1"/>
        </w:rPr>
        <w:t xml:space="preserve"> </w:t>
      </w:r>
      <w:r w:rsidRPr="00084A96">
        <w:rPr>
          <w:rFonts w:ascii="Arial" w:hAnsi="Arial" w:cs="Arial"/>
        </w:rPr>
        <w:t>notée.</w:t>
      </w:r>
    </w:p>
    <w:p w14:paraId="5611EC7A" w14:textId="717A0926" w:rsidR="00CB15B0" w:rsidRDefault="00CB15B0" w:rsidP="00904ABC">
      <w:pPr>
        <w:pStyle w:val="Titre2"/>
      </w:pPr>
      <w:r>
        <w:t>CLASSEMENT DES OFFRES À TITRE PROVISOIRE ET ATTRIBUTION DU MARCHÉ</w:t>
      </w:r>
    </w:p>
    <w:p w14:paraId="04133A7D" w14:textId="77777777" w:rsidR="0094674A" w:rsidRPr="0094674A" w:rsidRDefault="0094674A" w:rsidP="0094674A"/>
    <w:p w14:paraId="08A9D7B8" w14:textId="567081BD" w:rsidR="00CB15B0" w:rsidRPr="00084A96" w:rsidRDefault="00CB15B0" w:rsidP="00904ABC">
      <w:pPr>
        <w:pStyle w:val="Corpsdetexte"/>
        <w:rPr>
          <w:rFonts w:ascii="Arial" w:hAnsi="Arial" w:cs="Arial"/>
        </w:rPr>
      </w:pPr>
      <w:r w:rsidRPr="00084A96">
        <w:rPr>
          <w:rFonts w:ascii="Arial" w:hAnsi="Arial" w:cs="Arial"/>
        </w:rPr>
        <w:t>L’offre</w:t>
      </w:r>
      <w:r w:rsidRPr="00084A96">
        <w:rPr>
          <w:rFonts w:ascii="Arial" w:hAnsi="Arial" w:cs="Arial"/>
          <w:spacing w:val="45"/>
        </w:rPr>
        <w:t xml:space="preserve"> </w:t>
      </w:r>
      <w:r w:rsidRPr="00084A96">
        <w:rPr>
          <w:rFonts w:ascii="Arial" w:hAnsi="Arial" w:cs="Arial"/>
        </w:rPr>
        <w:t>la</w:t>
      </w:r>
      <w:r w:rsidRPr="00084A96">
        <w:rPr>
          <w:rFonts w:ascii="Arial" w:hAnsi="Arial" w:cs="Arial"/>
          <w:spacing w:val="46"/>
        </w:rPr>
        <w:t xml:space="preserve"> </w:t>
      </w:r>
      <w:r w:rsidRPr="00084A96">
        <w:rPr>
          <w:rFonts w:ascii="Arial" w:hAnsi="Arial" w:cs="Arial"/>
        </w:rPr>
        <w:t>mieux</w:t>
      </w:r>
      <w:r w:rsidRPr="00084A96">
        <w:rPr>
          <w:rFonts w:ascii="Arial" w:hAnsi="Arial" w:cs="Arial"/>
          <w:spacing w:val="46"/>
        </w:rPr>
        <w:t xml:space="preserve"> </w:t>
      </w:r>
      <w:r w:rsidRPr="00084A96">
        <w:rPr>
          <w:rFonts w:ascii="Arial" w:hAnsi="Arial" w:cs="Arial"/>
        </w:rPr>
        <w:t>classée</w:t>
      </w:r>
      <w:r w:rsidRPr="00084A96">
        <w:rPr>
          <w:rFonts w:ascii="Arial" w:hAnsi="Arial" w:cs="Arial"/>
          <w:spacing w:val="49"/>
        </w:rPr>
        <w:t xml:space="preserve"> </w:t>
      </w:r>
      <w:r w:rsidRPr="00084A96">
        <w:rPr>
          <w:rFonts w:ascii="Arial" w:hAnsi="Arial" w:cs="Arial"/>
        </w:rPr>
        <w:t>est</w:t>
      </w:r>
      <w:r w:rsidRPr="00084A96">
        <w:rPr>
          <w:rFonts w:ascii="Arial" w:hAnsi="Arial" w:cs="Arial"/>
          <w:spacing w:val="44"/>
        </w:rPr>
        <w:t xml:space="preserve"> </w:t>
      </w:r>
      <w:r w:rsidRPr="00084A96">
        <w:rPr>
          <w:rFonts w:ascii="Arial" w:hAnsi="Arial" w:cs="Arial"/>
        </w:rPr>
        <w:t>retenue</w:t>
      </w:r>
      <w:r w:rsidRPr="00084A96">
        <w:rPr>
          <w:rFonts w:ascii="Arial" w:hAnsi="Arial" w:cs="Arial"/>
          <w:spacing w:val="46"/>
        </w:rPr>
        <w:t xml:space="preserve"> </w:t>
      </w:r>
      <w:r w:rsidRPr="00084A96">
        <w:rPr>
          <w:rFonts w:ascii="Arial" w:hAnsi="Arial" w:cs="Arial"/>
        </w:rPr>
        <w:t>à</w:t>
      </w:r>
      <w:r w:rsidRPr="00084A96">
        <w:rPr>
          <w:rFonts w:ascii="Arial" w:hAnsi="Arial" w:cs="Arial"/>
          <w:spacing w:val="46"/>
        </w:rPr>
        <w:t xml:space="preserve"> </w:t>
      </w:r>
      <w:r w:rsidRPr="00084A96">
        <w:rPr>
          <w:rFonts w:ascii="Arial" w:hAnsi="Arial" w:cs="Arial"/>
        </w:rPr>
        <w:t>titre</w:t>
      </w:r>
      <w:r w:rsidRPr="00084A96">
        <w:rPr>
          <w:rFonts w:ascii="Arial" w:hAnsi="Arial" w:cs="Arial"/>
          <w:spacing w:val="48"/>
        </w:rPr>
        <w:t xml:space="preserve"> </w:t>
      </w:r>
      <w:r w:rsidRPr="00084A96">
        <w:rPr>
          <w:rFonts w:ascii="Arial" w:hAnsi="Arial" w:cs="Arial"/>
        </w:rPr>
        <w:t>provisoire</w:t>
      </w:r>
      <w:r w:rsidRPr="00084A96">
        <w:rPr>
          <w:rFonts w:ascii="Arial" w:hAnsi="Arial" w:cs="Arial"/>
          <w:spacing w:val="49"/>
        </w:rPr>
        <w:t xml:space="preserve"> </w:t>
      </w:r>
      <w:r w:rsidRPr="00084A96">
        <w:rPr>
          <w:rFonts w:ascii="Arial" w:hAnsi="Arial" w:cs="Arial"/>
        </w:rPr>
        <w:t>par</w:t>
      </w:r>
      <w:r w:rsidRPr="00084A96">
        <w:rPr>
          <w:rFonts w:ascii="Arial" w:hAnsi="Arial" w:cs="Arial"/>
          <w:spacing w:val="49"/>
        </w:rPr>
        <w:t xml:space="preserve"> </w:t>
      </w:r>
      <w:r w:rsidRPr="00084A96">
        <w:rPr>
          <w:rFonts w:ascii="Arial" w:hAnsi="Arial" w:cs="Arial"/>
        </w:rPr>
        <w:t>le</w:t>
      </w:r>
      <w:r w:rsidRPr="00084A96">
        <w:rPr>
          <w:rFonts w:ascii="Arial" w:hAnsi="Arial" w:cs="Arial"/>
          <w:spacing w:val="49"/>
        </w:rPr>
        <w:t xml:space="preserve"> </w:t>
      </w:r>
      <w:r w:rsidRPr="00084A96">
        <w:rPr>
          <w:rFonts w:ascii="Arial" w:hAnsi="Arial" w:cs="Arial"/>
        </w:rPr>
        <w:t>pouvoir</w:t>
      </w:r>
      <w:r w:rsidRPr="00084A96">
        <w:rPr>
          <w:rFonts w:ascii="Arial" w:hAnsi="Arial" w:cs="Arial"/>
          <w:spacing w:val="49"/>
        </w:rPr>
        <w:t xml:space="preserve"> </w:t>
      </w:r>
      <w:r w:rsidRPr="00084A96">
        <w:rPr>
          <w:rFonts w:ascii="Arial" w:hAnsi="Arial" w:cs="Arial"/>
        </w:rPr>
        <w:t>adjudicateur,</w:t>
      </w:r>
      <w:r w:rsidRPr="00084A96">
        <w:rPr>
          <w:rFonts w:ascii="Arial" w:hAnsi="Arial" w:cs="Arial"/>
          <w:spacing w:val="48"/>
        </w:rPr>
        <w:t xml:space="preserve"> </w:t>
      </w:r>
      <w:r w:rsidRPr="00084A96">
        <w:rPr>
          <w:rFonts w:ascii="Arial" w:hAnsi="Arial" w:cs="Arial"/>
        </w:rPr>
        <w:t>sur</w:t>
      </w:r>
      <w:r w:rsidRPr="00084A96">
        <w:rPr>
          <w:rFonts w:ascii="Arial" w:hAnsi="Arial" w:cs="Arial"/>
          <w:spacing w:val="47"/>
        </w:rPr>
        <w:t xml:space="preserve"> </w:t>
      </w:r>
      <w:r w:rsidRPr="00084A96">
        <w:rPr>
          <w:rFonts w:ascii="Arial" w:hAnsi="Arial" w:cs="Arial"/>
        </w:rPr>
        <w:t>avis</w:t>
      </w:r>
      <w:r w:rsidRPr="00084A96">
        <w:rPr>
          <w:rFonts w:ascii="Arial" w:hAnsi="Arial" w:cs="Arial"/>
          <w:spacing w:val="49"/>
        </w:rPr>
        <w:t xml:space="preserve"> </w:t>
      </w:r>
      <w:r w:rsidRPr="00084A96">
        <w:rPr>
          <w:rFonts w:ascii="Arial" w:hAnsi="Arial" w:cs="Arial"/>
        </w:rPr>
        <w:t>de</w:t>
      </w:r>
      <w:r w:rsidRPr="00084A96">
        <w:rPr>
          <w:rFonts w:ascii="Arial" w:hAnsi="Arial" w:cs="Arial"/>
          <w:spacing w:val="45"/>
        </w:rPr>
        <w:t xml:space="preserve"> </w:t>
      </w:r>
      <w:r w:rsidR="00426925" w:rsidRPr="00084A96">
        <w:rPr>
          <w:rFonts w:ascii="Arial" w:hAnsi="Arial" w:cs="Arial"/>
        </w:rPr>
        <w:t>la</w:t>
      </w:r>
      <w:r w:rsidR="00426925">
        <w:rPr>
          <w:rFonts w:ascii="Arial" w:hAnsi="Arial" w:cs="Arial"/>
        </w:rPr>
        <w:t xml:space="preserve"> </w:t>
      </w:r>
      <w:r w:rsidR="00426925" w:rsidRPr="00426925">
        <w:rPr>
          <w:rFonts w:ascii="Arial" w:hAnsi="Arial" w:cs="Arial"/>
        </w:rPr>
        <w:t>Commission</w:t>
      </w:r>
      <w:r w:rsidRPr="00426925">
        <w:rPr>
          <w:rFonts w:ascii="Arial" w:hAnsi="Arial" w:cs="Arial"/>
        </w:rPr>
        <w:t xml:space="preserve"> </w:t>
      </w:r>
      <w:r w:rsidRPr="00084A96">
        <w:rPr>
          <w:rFonts w:ascii="Arial" w:hAnsi="Arial" w:cs="Arial"/>
        </w:rPr>
        <w:t>ad</w:t>
      </w:r>
      <w:r w:rsidRPr="00084A96">
        <w:rPr>
          <w:rFonts w:ascii="Arial" w:hAnsi="Arial" w:cs="Arial"/>
          <w:spacing w:val="1"/>
        </w:rPr>
        <w:t xml:space="preserve"> </w:t>
      </w:r>
      <w:r w:rsidRPr="00084A96">
        <w:rPr>
          <w:rFonts w:ascii="Arial" w:hAnsi="Arial" w:cs="Arial"/>
        </w:rPr>
        <w:t>hoc.</w:t>
      </w:r>
    </w:p>
    <w:p w14:paraId="76C567AF" w14:textId="77777777" w:rsidR="00CB15B0" w:rsidRPr="00084A96" w:rsidRDefault="00CB15B0" w:rsidP="00904ABC">
      <w:pPr>
        <w:pStyle w:val="Corpsdetexte"/>
        <w:rPr>
          <w:rFonts w:ascii="Arial" w:hAnsi="Arial" w:cs="Arial"/>
        </w:rPr>
      </w:pPr>
      <w:r w:rsidRPr="00084A96">
        <w:rPr>
          <w:rFonts w:ascii="Arial" w:hAnsi="Arial" w:cs="Arial"/>
        </w:rPr>
        <w:t>Par</w:t>
      </w:r>
      <w:r w:rsidRPr="00084A96">
        <w:rPr>
          <w:rFonts w:ascii="Arial" w:hAnsi="Arial" w:cs="Arial"/>
          <w:spacing w:val="34"/>
        </w:rPr>
        <w:t xml:space="preserve"> </w:t>
      </w:r>
      <w:r w:rsidRPr="00084A96">
        <w:rPr>
          <w:rFonts w:ascii="Arial" w:hAnsi="Arial" w:cs="Arial"/>
        </w:rPr>
        <w:t>application</w:t>
      </w:r>
      <w:r w:rsidRPr="00084A96">
        <w:rPr>
          <w:rFonts w:ascii="Arial" w:hAnsi="Arial" w:cs="Arial"/>
          <w:spacing w:val="31"/>
        </w:rPr>
        <w:t xml:space="preserve"> </w:t>
      </w:r>
      <w:r w:rsidRPr="00084A96">
        <w:rPr>
          <w:rFonts w:ascii="Arial" w:hAnsi="Arial" w:cs="Arial"/>
        </w:rPr>
        <w:t>des</w:t>
      </w:r>
      <w:r w:rsidRPr="00084A96">
        <w:rPr>
          <w:rFonts w:ascii="Arial" w:hAnsi="Arial" w:cs="Arial"/>
          <w:spacing w:val="31"/>
        </w:rPr>
        <w:t xml:space="preserve"> </w:t>
      </w:r>
      <w:r w:rsidRPr="00084A96">
        <w:rPr>
          <w:rFonts w:ascii="Arial" w:hAnsi="Arial" w:cs="Arial"/>
        </w:rPr>
        <w:t>articles</w:t>
      </w:r>
      <w:r w:rsidRPr="00084A96">
        <w:rPr>
          <w:rFonts w:ascii="Arial" w:hAnsi="Arial" w:cs="Arial"/>
          <w:spacing w:val="34"/>
        </w:rPr>
        <w:t xml:space="preserve"> </w:t>
      </w:r>
      <w:r w:rsidRPr="00084A96">
        <w:rPr>
          <w:rFonts w:ascii="Arial" w:hAnsi="Arial" w:cs="Arial"/>
        </w:rPr>
        <w:t>L.2141-1</w:t>
      </w:r>
      <w:r w:rsidRPr="00084A96">
        <w:rPr>
          <w:rFonts w:ascii="Arial" w:hAnsi="Arial" w:cs="Arial"/>
          <w:spacing w:val="31"/>
        </w:rPr>
        <w:t xml:space="preserve"> </w:t>
      </w:r>
      <w:r w:rsidRPr="00084A96">
        <w:rPr>
          <w:rFonts w:ascii="Arial" w:hAnsi="Arial" w:cs="Arial"/>
        </w:rPr>
        <w:t>à</w:t>
      </w:r>
      <w:r w:rsidRPr="00084A96">
        <w:rPr>
          <w:rFonts w:ascii="Arial" w:hAnsi="Arial" w:cs="Arial"/>
          <w:spacing w:val="31"/>
        </w:rPr>
        <w:t xml:space="preserve"> </w:t>
      </w:r>
      <w:r w:rsidRPr="00084A96">
        <w:rPr>
          <w:rFonts w:ascii="Arial" w:hAnsi="Arial" w:cs="Arial"/>
        </w:rPr>
        <w:t>L.2141-14</w:t>
      </w:r>
      <w:r w:rsidRPr="00084A96">
        <w:rPr>
          <w:rFonts w:ascii="Arial" w:hAnsi="Arial" w:cs="Arial"/>
          <w:spacing w:val="33"/>
        </w:rPr>
        <w:t xml:space="preserve"> </w:t>
      </w:r>
      <w:r w:rsidRPr="00084A96">
        <w:rPr>
          <w:rFonts w:ascii="Arial" w:hAnsi="Arial" w:cs="Arial"/>
        </w:rPr>
        <w:t>du</w:t>
      </w:r>
      <w:r w:rsidRPr="00084A96">
        <w:rPr>
          <w:rFonts w:ascii="Arial" w:hAnsi="Arial" w:cs="Arial"/>
          <w:spacing w:val="31"/>
        </w:rPr>
        <w:t xml:space="preserve"> </w:t>
      </w:r>
      <w:r w:rsidRPr="00084A96">
        <w:rPr>
          <w:rFonts w:ascii="Arial" w:hAnsi="Arial" w:cs="Arial"/>
        </w:rPr>
        <w:t>Code</w:t>
      </w:r>
      <w:r w:rsidRPr="00084A96">
        <w:rPr>
          <w:rFonts w:ascii="Arial" w:hAnsi="Arial" w:cs="Arial"/>
          <w:spacing w:val="31"/>
        </w:rPr>
        <w:t xml:space="preserve"> </w:t>
      </w:r>
      <w:r w:rsidRPr="00084A96">
        <w:rPr>
          <w:rFonts w:ascii="Arial" w:hAnsi="Arial" w:cs="Arial"/>
        </w:rPr>
        <w:t>de</w:t>
      </w:r>
      <w:r w:rsidRPr="00084A96">
        <w:rPr>
          <w:rFonts w:ascii="Arial" w:hAnsi="Arial" w:cs="Arial"/>
          <w:spacing w:val="31"/>
        </w:rPr>
        <w:t xml:space="preserve"> </w:t>
      </w:r>
      <w:r w:rsidRPr="00084A96">
        <w:rPr>
          <w:rFonts w:ascii="Arial" w:hAnsi="Arial" w:cs="Arial"/>
        </w:rPr>
        <w:t>la</w:t>
      </w:r>
      <w:r w:rsidRPr="00084A96">
        <w:rPr>
          <w:rFonts w:ascii="Arial" w:hAnsi="Arial" w:cs="Arial"/>
          <w:spacing w:val="33"/>
        </w:rPr>
        <w:t xml:space="preserve"> </w:t>
      </w:r>
      <w:r w:rsidRPr="00084A96">
        <w:rPr>
          <w:rFonts w:ascii="Arial" w:hAnsi="Arial" w:cs="Arial"/>
        </w:rPr>
        <w:t>Commande</w:t>
      </w:r>
      <w:r w:rsidRPr="00084A96">
        <w:rPr>
          <w:rFonts w:ascii="Arial" w:hAnsi="Arial" w:cs="Arial"/>
          <w:spacing w:val="33"/>
        </w:rPr>
        <w:t xml:space="preserve"> </w:t>
      </w:r>
      <w:r w:rsidRPr="00084A96">
        <w:rPr>
          <w:rFonts w:ascii="Arial" w:hAnsi="Arial" w:cs="Arial"/>
        </w:rPr>
        <w:t>Publique</w:t>
      </w:r>
      <w:r w:rsidRPr="00084A96">
        <w:rPr>
          <w:rFonts w:ascii="Arial" w:hAnsi="Arial" w:cs="Arial"/>
          <w:spacing w:val="31"/>
        </w:rPr>
        <w:t xml:space="preserve"> </w:t>
      </w:r>
      <w:r w:rsidRPr="00084A96">
        <w:rPr>
          <w:rFonts w:ascii="Arial" w:hAnsi="Arial" w:cs="Arial"/>
        </w:rPr>
        <w:t>le</w:t>
      </w:r>
      <w:r w:rsidRPr="00084A96">
        <w:rPr>
          <w:rFonts w:ascii="Arial" w:hAnsi="Arial" w:cs="Arial"/>
          <w:spacing w:val="30"/>
        </w:rPr>
        <w:t xml:space="preserve"> </w:t>
      </w:r>
      <w:r w:rsidRPr="00084A96">
        <w:rPr>
          <w:rFonts w:ascii="Arial" w:hAnsi="Arial" w:cs="Arial"/>
        </w:rPr>
        <w:t>candidat</w:t>
      </w:r>
      <w:r w:rsidRPr="00084A96">
        <w:rPr>
          <w:rFonts w:ascii="Arial" w:hAnsi="Arial" w:cs="Arial"/>
          <w:spacing w:val="-55"/>
        </w:rPr>
        <w:t xml:space="preserve"> </w:t>
      </w:r>
      <w:r w:rsidRPr="00084A96">
        <w:rPr>
          <w:rFonts w:ascii="Arial" w:hAnsi="Arial" w:cs="Arial"/>
        </w:rPr>
        <w:t>susceptible</w:t>
      </w:r>
      <w:r w:rsidRPr="00084A96">
        <w:rPr>
          <w:rFonts w:ascii="Arial" w:hAnsi="Arial" w:cs="Arial"/>
          <w:spacing w:val="2"/>
        </w:rPr>
        <w:t xml:space="preserve"> </w:t>
      </w:r>
      <w:r w:rsidRPr="00084A96">
        <w:rPr>
          <w:rFonts w:ascii="Arial" w:hAnsi="Arial" w:cs="Arial"/>
        </w:rPr>
        <w:t>d'être</w:t>
      </w:r>
      <w:r w:rsidRPr="00084A96">
        <w:rPr>
          <w:rFonts w:ascii="Arial" w:hAnsi="Arial" w:cs="Arial"/>
          <w:spacing w:val="1"/>
        </w:rPr>
        <w:t xml:space="preserve"> </w:t>
      </w:r>
      <w:r w:rsidRPr="00084A96">
        <w:rPr>
          <w:rFonts w:ascii="Arial" w:hAnsi="Arial" w:cs="Arial"/>
        </w:rPr>
        <w:t>retenu</w:t>
      </w:r>
      <w:r w:rsidRPr="00084A96">
        <w:rPr>
          <w:rFonts w:ascii="Arial" w:hAnsi="Arial" w:cs="Arial"/>
          <w:spacing w:val="-2"/>
        </w:rPr>
        <w:t xml:space="preserve"> </w:t>
      </w:r>
      <w:r w:rsidRPr="00084A96">
        <w:rPr>
          <w:rFonts w:ascii="Arial" w:hAnsi="Arial" w:cs="Arial"/>
        </w:rPr>
        <w:t>devra</w:t>
      </w:r>
      <w:r w:rsidRPr="00084A96">
        <w:rPr>
          <w:rFonts w:ascii="Arial" w:hAnsi="Arial" w:cs="Arial"/>
          <w:spacing w:val="1"/>
        </w:rPr>
        <w:t xml:space="preserve"> </w:t>
      </w:r>
      <w:r w:rsidRPr="00084A96">
        <w:rPr>
          <w:rFonts w:ascii="Arial" w:hAnsi="Arial" w:cs="Arial"/>
        </w:rPr>
        <w:t>fournir</w:t>
      </w:r>
      <w:r w:rsidRPr="00084A96">
        <w:rPr>
          <w:rFonts w:ascii="Arial" w:hAnsi="Arial" w:cs="Arial"/>
          <w:spacing w:val="2"/>
        </w:rPr>
        <w:t xml:space="preserve"> </w:t>
      </w:r>
      <w:r w:rsidRPr="00084A96">
        <w:rPr>
          <w:rFonts w:ascii="Arial" w:hAnsi="Arial" w:cs="Arial"/>
        </w:rPr>
        <w:t>:</w:t>
      </w:r>
    </w:p>
    <w:p w14:paraId="0E27AD79" w14:textId="77777777" w:rsidR="00CB15B0" w:rsidRPr="00084A96" w:rsidRDefault="00CB15B0" w:rsidP="00904ABC">
      <w:pPr>
        <w:pStyle w:val="Paragraphedeliste"/>
        <w:numPr>
          <w:ilvl w:val="0"/>
          <w:numId w:val="40"/>
        </w:numPr>
        <w:rPr>
          <w:rFonts w:ascii="Arial" w:hAnsi="Arial" w:cs="Arial"/>
        </w:rPr>
      </w:pPr>
      <w:r w:rsidRPr="00084A96">
        <w:rPr>
          <w:rFonts w:ascii="Arial" w:hAnsi="Arial" w:cs="Arial"/>
        </w:rPr>
        <w:t>Une</w:t>
      </w:r>
      <w:r w:rsidRPr="00084A96">
        <w:rPr>
          <w:rFonts w:ascii="Arial" w:hAnsi="Arial" w:cs="Arial"/>
          <w:spacing w:val="7"/>
        </w:rPr>
        <w:t xml:space="preserve"> </w:t>
      </w:r>
      <w:r w:rsidRPr="00084A96">
        <w:rPr>
          <w:rFonts w:ascii="Arial" w:hAnsi="Arial" w:cs="Arial"/>
        </w:rPr>
        <w:t>déclaration</w:t>
      </w:r>
      <w:r w:rsidRPr="00084A96">
        <w:rPr>
          <w:rFonts w:ascii="Arial" w:hAnsi="Arial" w:cs="Arial"/>
          <w:spacing w:val="7"/>
        </w:rPr>
        <w:t xml:space="preserve"> </w:t>
      </w:r>
      <w:r w:rsidRPr="00084A96">
        <w:rPr>
          <w:rFonts w:ascii="Arial" w:hAnsi="Arial" w:cs="Arial"/>
        </w:rPr>
        <w:t>sur</w:t>
      </w:r>
      <w:r w:rsidRPr="00084A96">
        <w:rPr>
          <w:rFonts w:ascii="Arial" w:hAnsi="Arial" w:cs="Arial"/>
          <w:spacing w:val="9"/>
        </w:rPr>
        <w:t xml:space="preserve"> </w:t>
      </w:r>
      <w:r w:rsidRPr="00084A96">
        <w:rPr>
          <w:rFonts w:ascii="Arial" w:hAnsi="Arial" w:cs="Arial"/>
        </w:rPr>
        <w:t>l'honneur</w:t>
      </w:r>
      <w:r w:rsidRPr="00084A96">
        <w:rPr>
          <w:rFonts w:ascii="Arial" w:hAnsi="Arial" w:cs="Arial"/>
          <w:spacing w:val="9"/>
        </w:rPr>
        <w:t xml:space="preserve"> </w:t>
      </w:r>
      <w:r w:rsidRPr="00084A96">
        <w:rPr>
          <w:rFonts w:ascii="Arial" w:hAnsi="Arial" w:cs="Arial"/>
        </w:rPr>
        <w:t>attestant</w:t>
      </w:r>
      <w:r w:rsidRPr="00084A96">
        <w:rPr>
          <w:rFonts w:ascii="Arial" w:hAnsi="Arial" w:cs="Arial"/>
          <w:spacing w:val="6"/>
        </w:rPr>
        <w:t xml:space="preserve"> </w:t>
      </w:r>
      <w:r w:rsidRPr="00084A96">
        <w:rPr>
          <w:rFonts w:ascii="Arial" w:hAnsi="Arial" w:cs="Arial"/>
        </w:rPr>
        <w:t>que</w:t>
      </w:r>
      <w:r w:rsidRPr="00084A96">
        <w:rPr>
          <w:rFonts w:ascii="Arial" w:hAnsi="Arial" w:cs="Arial"/>
          <w:spacing w:val="5"/>
        </w:rPr>
        <w:t xml:space="preserve"> </w:t>
      </w:r>
      <w:r w:rsidRPr="00084A96">
        <w:rPr>
          <w:rFonts w:ascii="Arial" w:hAnsi="Arial" w:cs="Arial"/>
        </w:rPr>
        <w:t>le</w:t>
      </w:r>
      <w:r w:rsidRPr="00084A96">
        <w:rPr>
          <w:rFonts w:ascii="Arial" w:hAnsi="Arial" w:cs="Arial"/>
          <w:spacing w:val="8"/>
        </w:rPr>
        <w:t xml:space="preserve"> </w:t>
      </w:r>
      <w:r w:rsidRPr="00084A96">
        <w:rPr>
          <w:rFonts w:ascii="Arial" w:hAnsi="Arial" w:cs="Arial"/>
        </w:rPr>
        <w:t>candidat</w:t>
      </w:r>
      <w:r w:rsidRPr="00084A96">
        <w:rPr>
          <w:rFonts w:ascii="Arial" w:hAnsi="Arial" w:cs="Arial"/>
          <w:spacing w:val="9"/>
        </w:rPr>
        <w:t xml:space="preserve"> </w:t>
      </w:r>
      <w:r w:rsidRPr="00084A96">
        <w:rPr>
          <w:rFonts w:ascii="Arial" w:hAnsi="Arial" w:cs="Arial"/>
        </w:rPr>
        <w:t>ne</w:t>
      </w:r>
      <w:r w:rsidRPr="00084A96">
        <w:rPr>
          <w:rFonts w:ascii="Arial" w:hAnsi="Arial" w:cs="Arial"/>
          <w:spacing w:val="7"/>
        </w:rPr>
        <w:t xml:space="preserve"> </w:t>
      </w:r>
      <w:r w:rsidRPr="00084A96">
        <w:rPr>
          <w:rFonts w:ascii="Arial" w:hAnsi="Arial" w:cs="Arial"/>
        </w:rPr>
        <w:t>se</w:t>
      </w:r>
      <w:r w:rsidRPr="00084A96">
        <w:rPr>
          <w:rFonts w:ascii="Arial" w:hAnsi="Arial" w:cs="Arial"/>
          <w:spacing w:val="5"/>
        </w:rPr>
        <w:t xml:space="preserve"> </w:t>
      </w:r>
      <w:r w:rsidRPr="00084A96">
        <w:rPr>
          <w:rFonts w:ascii="Arial" w:hAnsi="Arial" w:cs="Arial"/>
        </w:rPr>
        <w:t>trouve</w:t>
      </w:r>
      <w:r w:rsidRPr="00084A96">
        <w:rPr>
          <w:rFonts w:ascii="Arial" w:hAnsi="Arial" w:cs="Arial"/>
          <w:spacing w:val="7"/>
        </w:rPr>
        <w:t xml:space="preserve"> </w:t>
      </w:r>
      <w:r w:rsidRPr="00084A96">
        <w:rPr>
          <w:rFonts w:ascii="Arial" w:hAnsi="Arial" w:cs="Arial"/>
        </w:rPr>
        <w:t>pas</w:t>
      </w:r>
      <w:r w:rsidRPr="00084A96">
        <w:rPr>
          <w:rFonts w:ascii="Arial" w:hAnsi="Arial" w:cs="Arial"/>
          <w:spacing w:val="6"/>
        </w:rPr>
        <w:t xml:space="preserve"> </w:t>
      </w:r>
      <w:r w:rsidRPr="00084A96">
        <w:rPr>
          <w:rFonts w:ascii="Arial" w:hAnsi="Arial" w:cs="Arial"/>
        </w:rPr>
        <w:t>dans</w:t>
      </w:r>
      <w:r w:rsidRPr="00084A96">
        <w:rPr>
          <w:rFonts w:ascii="Arial" w:hAnsi="Arial" w:cs="Arial"/>
          <w:spacing w:val="8"/>
        </w:rPr>
        <w:t xml:space="preserve"> </w:t>
      </w:r>
      <w:r w:rsidRPr="00084A96">
        <w:rPr>
          <w:rFonts w:ascii="Arial" w:hAnsi="Arial" w:cs="Arial"/>
        </w:rPr>
        <w:t>un</w:t>
      </w:r>
      <w:r w:rsidRPr="00084A96">
        <w:rPr>
          <w:rFonts w:ascii="Arial" w:hAnsi="Arial" w:cs="Arial"/>
          <w:spacing w:val="7"/>
        </w:rPr>
        <w:t xml:space="preserve"> </w:t>
      </w:r>
      <w:r w:rsidRPr="00084A96">
        <w:rPr>
          <w:rFonts w:ascii="Arial" w:hAnsi="Arial" w:cs="Arial"/>
        </w:rPr>
        <w:t>cas</w:t>
      </w:r>
      <w:r w:rsidRPr="00084A96">
        <w:rPr>
          <w:rFonts w:ascii="Arial" w:hAnsi="Arial" w:cs="Arial"/>
          <w:spacing w:val="8"/>
        </w:rPr>
        <w:t xml:space="preserve"> </w:t>
      </w:r>
      <w:r w:rsidRPr="00084A96">
        <w:rPr>
          <w:rFonts w:ascii="Arial" w:hAnsi="Arial" w:cs="Arial"/>
        </w:rPr>
        <w:t>d'interdictions</w:t>
      </w:r>
      <w:r w:rsidRPr="00084A96">
        <w:rPr>
          <w:rFonts w:ascii="Arial" w:hAnsi="Arial" w:cs="Arial"/>
          <w:spacing w:val="-55"/>
        </w:rPr>
        <w:t xml:space="preserve"> </w:t>
      </w:r>
      <w:r w:rsidRPr="00084A96">
        <w:rPr>
          <w:rFonts w:ascii="Arial" w:hAnsi="Arial" w:cs="Arial"/>
        </w:rPr>
        <w:t>visées</w:t>
      </w:r>
      <w:r w:rsidRPr="00084A96">
        <w:rPr>
          <w:rFonts w:ascii="Arial" w:hAnsi="Arial" w:cs="Arial"/>
          <w:spacing w:val="3"/>
        </w:rPr>
        <w:t xml:space="preserve"> </w:t>
      </w:r>
      <w:r w:rsidRPr="00084A96">
        <w:rPr>
          <w:rFonts w:ascii="Arial" w:hAnsi="Arial" w:cs="Arial"/>
        </w:rPr>
        <w:t>des</w:t>
      </w:r>
      <w:r w:rsidRPr="00084A96">
        <w:rPr>
          <w:rFonts w:ascii="Arial" w:hAnsi="Arial" w:cs="Arial"/>
          <w:spacing w:val="3"/>
        </w:rPr>
        <w:t xml:space="preserve"> </w:t>
      </w:r>
      <w:r w:rsidRPr="00084A96">
        <w:rPr>
          <w:rFonts w:ascii="Arial" w:hAnsi="Arial" w:cs="Arial"/>
        </w:rPr>
        <w:t>articles</w:t>
      </w:r>
      <w:r w:rsidRPr="00084A96">
        <w:rPr>
          <w:rFonts w:ascii="Arial" w:hAnsi="Arial" w:cs="Arial"/>
          <w:spacing w:val="1"/>
        </w:rPr>
        <w:t xml:space="preserve"> </w:t>
      </w:r>
      <w:r w:rsidRPr="00084A96">
        <w:rPr>
          <w:rFonts w:ascii="Arial" w:hAnsi="Arial" w:cs="Arial"/>
        </w:rPr>
        <w:t>L.2141-1</w:t>
      </w:r>
      <w:r w:rsidRPr="00084A96">
        <w:rPr>
          <w:rFonts w:ascii="Arial" w:hAnsi="Arial" w:cs="Arial"/>
          <w:spacing w:val="2"/>
        </w:rPr>
        <w:t xml:space="preserve"> </w:t>
      </w:r>
      <w:r w:rsidRPr="00084A96">
        <w:rPr>
          <w:rFonts w:ascii="Arial" w:hAnsi="Arial" w:cs="Arial"/>
        </w:rPr>
        <w:t>à L.2141-14</w:t>
      </w:r>
      <w:r w:rsidRPr="00084A96">
        <w:rPr>
          <w:rFonts w:ascii="Arial" w:hAnsi="Arial" w:cs="Arial"/>
          <w:spacing w:val="3"/>
        </w:rPr>
        <w:t xml:space="preserve"> </w:t>
      </w:r>
      <w:r w:rsidRPr="00084A96">
        <w:rPr>
          <w:rFonts w:ascii="Arial" w:hAnsi="Arial" w:cs="Arial"/>
        </w:rPr>
        <w:t>du Code de</w:t>
      </w:r>
      <w:r w:rsidRPr="00084A96">
        <w:rPr>
          <w:rFonts w:ascii="Arial" w:hAnsi="Arial" w:cs="Arial"/>
          <w:spacing w:val="3"/>
        </w:rPr>
        <w:t xml:space="preserve"> </w:t>
      </w:r>
      <w:r w:rsidRPr="00084A96">
        <w:rPr>
          <w:rFonts w:ascii="Arial" w:hAnsi="Arial" w:cs="Arial"/>
        </w:rPr>
        <w:t>la</w:t>
      </w:r>
      <w:r w:rsidRPr="00084A96">
        <w:rPr>
          <w:rFonts w:ascii="Arial" w:hAnsi="Arial" w:cs="Arial"/>
          <w:spacing w:val="2"/>
        </w:rPr>
        <w:t xml:space="preserve"> </w:t>
      </w:r>
      <w:r w:rsidRPr="00084A96">
        <w:rPr>
          <w:rFonts w:ascii="Arial" w:hAnsi="Arial" w:cs="Arial"/>
        </w:rPr>
        <w:t>Commande Publique.</w:t>
      </w:r>
    </w:p>
    <w:p w14:paraId="2336A90A" w14:textId="77777777" w:rsidR="00CB15B0" w:rsidRPr="00084A96" w:rsidRDefault="00CB15B0" w:rsidP="00904ABC">
      <w:pPr>
        <w:pStyle w:val="Paragraphedeliste"/>
        <w:numPr>
          <w:ilvl w:val="0"/>
          <w:numId w:val="40"/>
        </w:numPr>
        <w:rPr>
          <w:rFonts w:ascii="Arial" w:hAnsi="Arial" w:cs="Arial"/>
        </w:rPr>
      </w:pPr>
      <w:r w:rsidRPr="00084A96">
        <w:rPr>
          <w:rFonts w:ascii="Arial" w:hAnsi="Arial" w:cs="Arial"/>
        </w:rPr>
        <w:t>Les</w:t>
      </w:r>
      <w:r w:rsidRPr="00084A96">
        <w:rPr>
          <w:rFonts w:ascii="Arial" w:hAnsi="Arial" w:cs="Arial"/>
          <w:spacing w:val="-3"/>
        </w:rPr>
        <w:t xml:space="preserve"> </w:t>
      </w:r>
      <w:r w:rsidRPr="00084A96">
        <w:rPr>
          <w:rFonts w:ascii="Arial" w:hAnsi="Arial" w:cs="Arial"/>
        </w:rPr>
        <w:t>certificats</w:t>
      </w:r>
      <w:r w:rsidRPr="00084A96">
        <w:rPr>
          <w:rFonts w:ascii="Arial" w:hAnsi="Arial" w:cs="Arial"/>
          <w:spacing w:val="-2"/>
        </w:rPr>
        <w:t xml:space="preserve"> </w:t>
      </w:r>
      <w:r w:rsidRPr="00084A96">
        <w:rPr>
          <w:rFonts w:ascii="Arial" w:hAnsi="Arial" w:cs="Arial"/>
        </w:rPr>
        <w:t>fiscaux</w:t>
      </w:r>
      <w:r w:rsidRPr="00084A96">
        <w:rPr>
          <w:rFonts w:ascii="Arial" w:hAnsi="Arial" w:cs="Arial"/>
          <w:spacing w:val="-2"/>
        </w:rPr>
        <w:t xml:space="preserve"> </w:t>
      </w:r>
      <w:r w:rsidRPr="00084A96">
        <w:rPr>
          <w:rFonts w:ascii="Arial" w:hAnsi="Arial" w:cs="Arial"/>
        </w:rPr>
        <w:t>et</w:t>
      </w:r>
      <w:r w:rsidRPr="00084A96">
        <w:rPr>
          <w:rFonts w:ascii="Arial" w:hAnsi="Arial" w:cs="Arial"/>
          <w:spacing w:val="2"/>
        </w:rPr>
        <w:t xml:space="preserve"> </w:t>
      </w:r>
      <w:r w:rsidRPr="00084A96">
        <w:rPr>
          <w:rFonts w:ascii="Arial" w:hAnsi="Arial" w:cs="Arial"/>
        </w:rPr>
        <w:t>sociaux</w:t>
      </w:r>
    </w:p>
    <w:p w14:paraId="4A8BCD2C" w14:textId="7142DB6D" w:rsidR="00CB15B0" w:rsidRPr="00426925" w:rsidRDefault="00CB15B0" w:rsidP="00904ABC">
      <w:pPr>
        <w:pStyle w:val="Paragraphedeliste"/>
        <w:numPr>
          <w:ilvl w:val="0"/>
          <w:numId w:val="40"/>
        </w:numPr>
        <w:rPr>
          <w:rFonts w:ascii="Arial" w:hAnsi="Arial" w:cs="Arial"/>
        </w:rPr>
      </w:pPr>
      <w:r w:rsidRPr="00426925">
        <w:rPr>
          <w:rFonts w:ascii="Arial" w:hAnsi="Arial" w:cs="Arial"/>
        </w:rPr>
        <w:t>Les pièces</w:t>
      </w:r>
      <w:r w:rsidRPr="00426925">
        <w:rPr>
          <w:rFonts w:ascii="Arial" w:hAnsi="Arial" w:cs="Arial"/>
          <w:spacing w:val="1"/>
        </w:rPr>
        <w:t xml:space="preserve"> </w:t>
      </w:r>
      <w:r w:rsidRPr="00426925">
        <w:rPr>
          <w:rFonts w:ascii="Arial" w:hAnsi="Arial" w:cs="Arial"/>
        </w:rPr>
        <w:t>prévues</w:t>
      </w:r>
      <w:r w:rsidRPr="00426925">
        <w:rPr>
          <w:rFonts w:ascii="Arial" w:hAnsi="Arial" w:cs="Arial"/>
          <w:spacing w:val="2"/>
        </w:rPr>
        <w:t xml:space="preserve"> </w:t>
      </w:r>
      <w:r w:rsidRPr="00426925">
        <w:rPr>
          <w:rFonts w:ascii="Arial" w:hAnsi="Arial" w:cs="Arial"/>
        </w:rPr>
        <w:t>aux</w:t>
      </w:r>
      <w:r w:rsidRPr="00426925">
        <w:rPr>
          <w:rFonts w:ascii="Arial" w:hAnsi="Arial" w:cs="Arial"/>
          <w:spacing w:val="-2"/>
        </w:rPr>
        <w:t xml:space="preserve"> </w:t>
      </w:r>
      <w:r w:rsidRPr="00426925">
        <w:rPr>
          <w:rFonts w:ascii="Arial" w:hAnsi="Arial" w:cs="Arial"/>
        </w:rPr>
        <w:t>articles</w:t>
      </w:r>
      <w:r w:rsidRPr="00426925">
        <w:rPr>
          <w:rFonts w:ascii="Arial" w:hAnsi="Arial" w:cs="Arial"/>
          <w:spacing w:val="2"/>
        </w:rPr>
        <w:t xml:space="preserve"> </w:t>
      </w:r>
      <w:r w:rsidRPr="00426925">
        <w:rPr>
          <w:rFonts w:ascii="Arial" w:hAnsi="Arial" w:cs="Arial"/>
        </w:rPr>
        <w:t>R.</w:t>
      </w:r>
      <w:r w:rsidRPr="00426925">
        <w:rPr>
          <w:rFonts w:ascii="Arial" w:hAnsi="Arial" w:cs="Arial"/>
          <w:spacing w:val="2"/>
        </w:rPr>
        <w:t xml:space="preserve"> </w:t>
      </w:r>
      <w:r w:rsidRPr="00426925">
        <w:rPr>
          <w:rFonts w:ascii="Arial" w:hAnsi="Arial" w:cs="Arial"/>
        </w:rPr>
        <w:t>1263-12</w:t>
      </w:r>
      <w:r w:rsidRPr="00426925">
        <w:rPr>
          <w:rFonts w:ascii="Arial" w:hAnsi="Arial" w:cs="Arial"/>
          <w:spacing w:val="-1"/>
        </w:rPr>
        <w:t xml:space="preserve"> </w:t>
      </w:r>
      <w:r w:rsidRPr="00426925">
        <w:rPr>
          <w:rFonts w:ascii="Arial" w:hAnsi="Arial" w:cs="Arial"/>
        </w:rPr>
        <w:t>(copie</w:t>
      </w:r>
      <w:r w:rsidRPr="00426925">
        <w:rPr>
          <w:rFonts w:ascii="Arial" w:hAnsi="Arial" w:cs="Arial"/>
          <w:spacing w:val="3"/>
        </w:rPr>
        <w:t xml:space="preserve"> </w:t>
      </w:r>
      <w:r w:rsidRPr="00426925">
        <w:rPr>
          <w:rFonts w:ascii="Arial" w:hAnsi="Arial" w:cs="Arial"/>
        </w:rPr>
        <w:t>de</w:t>
      </w:r>
      <w:r w:rsidRPr="00426925">
        <w:rPr>
          <w:rFonts w:ascii="Arial" w:hAnsi="Arial" w:cs="Arial"/>
          <w:spacing w:val="-1"/>
        </w:rPr>
        <w:t xml:space="preserve"> </w:t>
      </w:r>
      <w:r w:rsidRPr="00426925">
        <w:rPr>
          <w:rFonts w:ascii="Arial" w:hAnsi="Arial" w:cs="Arial"/>
        </w:rPr>
        <w:t>la</w:t>
      </w:r>
      <w:r w:rsidRPr="00426925">
        <w:rPr>
          <w:rFonts w:ascii="Arial" w:hAnsi="Arial" w:cs="Arial"/>
          <w:spacing w:val="3"/>
        </w:rPr>
        <w:t xml:space="preserve"> </w:t>
      </w:r>
      <w:r w:rsidRPr="00426925">
        <w:rPr>
          <w:rFonts w:ascii="Arial" w:hAnsi="Arial" w:cs="Arial"/>
        </w:rPr>
        <w:t>déclaration</w:t>
      </w:r>
      <w:r w:rsidRPr="00426925">
        <w:rPr>
          <w:rFonts w:ascii="Arial" w:hAnsi="Arial" w:cs="Arial"/>
          <w:spacing w:val="2"/>
        </w:rPr>
        <w:t xml:space="preserve"> </w:t>
      </w:r>
      <w:r w:rsidRPr="00426925">
        <w:rPr>
          <w:rFonts w:ascii="Arial" w:hAnsi="Arial" w:cs="Arial"/>
        </w:rPr>
        <w:t>de détachement</w:t>
      </w:r>
      <w:r w:rsidRPr="00426925">
        <w:rPr>
          <w:rFonts w:ascii="Arial" w:hAnsi="Arial" w:cs="Arial"/>
          <w:spacing w:val="1"/>
        </w:rPr>
        <w:t xml:space="preserve"> </w:t>
      </w:r>
      <w:r w:rsidRPr="00426925">
        <w:rPr>
          <w:rFonts w:ascii="Arial" w:hAnsi="Arial" w:cs="Arial"/>
        </w:rPr>
        <w:t>de travailleurs),</w:t>
      </w:r>
      <w:r w:rsidR="00426925">
        <w:rPr>
          <w:rFonts w:ascii="Arial" w:hAnsi="Arial" w:cs="Arial"/>
        </w:rPr>
        <w:t xml:space="preserve"> </w:t>
      </w:r>
      <w:r w:rsidRPr="00426925">
        <w:rPr>
          <w:rFonts w:ascii="Arial" w:hAnsi="Arial" w:cs="Arial"/>
        </w:rPr>
        <w:t>D. 8222-5 ou D. 8222-7 ou D. 8254-2 à D. 8254-5 (attestation sociale ou documents relatifs aux</w:t>
      </w:r>
      <w:r w:rsidRPr="00426925">
        <w:rPr>
          <w:rFonts w:ascii="Arial" w:hAnsi="Arial" w:cs="Arial"/>
          <w:spacing w:val="1"/>
        </w:rPr>
        <w:t xml:space="preserve"> </w:t>
      </w:r>
      <w:r w:rsidRPr="00426925">
        <w:rPr>
          <w:rFonts w:ascii="Arial" w:hAnsi="Arial" w:cs="Arial"/>
        </w:rPr>
        <w:t>contractants</w:t>
      </w:r>
      <w:r w:rsidRPr="00426925">
        <w:rPr>
          <w:rFonts w:ascii="Arial" w:hAnsi="Arial" w:cs="Arial"/>
          <w:spacing w:val="2"/>
        </w:rPr>
        <w:t xml:space="preserve"> </w:t>
      </w:r>
      <w:r w:rsidRPr="00426925">
        <w:rPr>
          <w:rFonts w:ascii="Arial" w:hAnsi="Arial" w:cs="Arial"/>
        </w:rPr>
        <w:t>étrangers</w:t>
      </w:r>
      <w:r w:rsidRPr="00426925">
        <w:rPr>
          <w:rFonts w:ascii="Arial" w:hAnsi="Arial" w:cs="Arial"/>
          <w:spacing w:val="3"/>
        </w:rPr>
        <w:t xml:space="preserve"> </w:t>
      </w:r>
      <w:r w:rsidRPr="00426925">
        <w:rPr>
          <w:rFonts w:ascii="Arial" w:hAnsi="Arial" w:cs="Arial"/>
        </w:rPr>
        <w:t>ou</w:t>
      </w:r>
      <w:r w:rsidRPr="00426925">
        <w:rPr>
          <w:rFonts w:ascii="Arial" w:hAnsi="Arial" w:cs="Arial"/>
          <w:spacing w:val="2"/>
        </w:rPr>
        <w:t xml:space="preserve"> </w:t>
      </w:r>
      <w:r w:rsidRPr="00426925">
        <w:rPr>
          <w:rFonts w:ascii="Arial" w:hAnsi="Arial" w:cs="Arial"/>
        </w:rPr>
        <w:t>liste</w:t>
      </w:r>
      <w:r w:rsidRPr="00426925">
        <w:rPr>
          <w:rFonts w:ascii="Arial" w:hAnsi="Arial" w:cs="Arial"/>
          <w:spacing w:val="2"/>
        </w:rPr>
        <w:t xml:space="preserve"> </w:t>
      </w:r>
      <w:r w:rsidRPr="00426925">
        <w:rPr>
          <w:rFonts w:ascii="Arial" w:hAnsi="Arial" w:cs="Arial"/>
        </w:rPr>
        <w:t>nominative</w:t>
      </w:r>
      <w:r w:rsidRPr="00426925">
        <w:rPr>
          <w:rFonts w:ascii="Arial" w:hAnsi="Arial" w:cs="Arial"/>
          <w:spacing w:val="1"/>
        </w:rPr>
        <w:t xml:space="preserve"> </w:t>
      </w:r>
      <w:r w:rsidRPr="00426925">
        <w:rPr>
          <w:rFonts w:ascii="Arial" w:hAnsi="Arial" w:cs="Arial"/>
        </w:rPr>
        <w:t>des</w:t>
      </w:r>
      <w:r w:rsidRPr="00426925">
        <w:rPr>
          <w:rFonts w:ascii="Arial" w:hAnsi="Arial" w:cs="Arial"/>
          <w:spacing w:val="3"/>
        </w:rPr>
        <w:t xml:space="preserve"> </w:t>
      </w:r>
      <w:r w:rsidRPr="00426925">
        <w:rPr>
          <w:rFonts w:ascii="Arial" w:hAnsi="Arial" w:cs="Arial"/>
        </w:rPr>
        <w:t>salariés</w:t>
      </w:r>
      <w:r w:rsidRPr="00426925">
        <w:rPr>
          <w:rFonts w:ascii="Arial" w:hAnsi="Arial" w:cs="Arial"/>
          <w:spacing w:val="3"/>
        </w:rPr>
        <w:t xml:space="preserve"> </w:t>
      </w:r>
      <w:r w:rsidRPr="00426925">
        <w:rPr>
          <w:rFonts w:ascii="Arial" w:hAnsi="Arial" w:cs="Arial"/>
        </w:rPr>
        <w:t>étrangers)</w:t>
      </w:r>
      <w:r w:rsidRPr="00426925">
        <w:rPr>
          <w:rFonts w:ascii="Arial" w:hAnsi="Arial" w:cs="Arial"/>
          <w:spacing w:val="3"/>
        </w:rPr>
        <w:t xml:space="preserve"> </w:t>
      </w:r>
      <w:r w:rsidRPr="00426925">
        <w:rPr>
          <w:rFonts w:ascii="Arial" w:hAnsi="Arial" w:cs="Arial"/>
        </w:rPr>
        <w:t>du</w:t>
      </w:r>
      <w:r w:rsidRPr="00426925">
        <w:rPr>
          <w:rFonts w:ascii="Arial" w:hAnsi="Arial" w:cs="Arial"/>
          <w:spacing w:val="-1"/>
        </w:rPr>
        <w:t xml:space="preserve"> </w:t>
      </w:r>
      <w:r w:rsidRPr="00426925">
        <w:rPr>
          <w:rFonts w:ascii="Arial" w:hAnsi="Arial" w:cs="Arial"/>
        </w:rPr>
        <w:t>Code</w:t>
      </w:r>
      <w:r w:rsidRPr="00426925">
        <w:rPr>
          <w:rFonts w:ascii="Arial" w:hAnsi="Arial" w:cs="Arial"/>
          <w:spacing w:val="2"/>
        </w:rPr>
        <w:t xml:space="preserve"> </w:t>
      </w:r>
      <w:r w:rsidRPr="00426925">
        <w:rPr>
          <w:rFonts w:ascii="Arial" w:hAnsi="Arial" w:cs="Arial"/>
        </w:rPr>
        <w:t>du travail.</w:t>
      </w:r>
    </w:p>
    <w:p w14:paraId="704AE4C0" w14:textId="77777777" w:rsidR="00CB15B0" w:rsidRPr="00084A96" w:rsidRDefault="00CB15B0" w:rsidP="00904ABC">
      <w:pPr>
        <w:pStyle w:val="Corpsdetexte"/>
        <w:numPr>
          <w:ilvl w:val="0"/>
          <w:numId w:val="40"/>
        </w:numPr>
        <w:rPr>
          <w:rFonts w:ascii="Arial" w:hAnsi="Arial" w:cs="Arial"/>
        </w:rPr>
      </w:pPr>
      <w:r w:rsidRPr="00084A96">
        <w:rPr>
          <w:rFonts w:ascii="Arial" w:hAnsi="Arial" w:cs="Arial"/>
        </w:rPr>
        <w:t xml:space="preserve">Un extrait du registre pertinent, tel qu'un extrait K, un extrait </w:t>
      </w:r>
      <w:proofErr w:type="spellStart"/>
      <w:r w:rsidRPr="00084A96">
        <w:rPr>
          <w:rFonts w:ascii="Arial" w:hAnsi="Arial" w:cs="Arial"/>
        </w:rPr>
        <w:t>Kbis</w:t>
      </w:r>
      <w:proofErr w:type="spellEnd"/>
      <w:r w:rsidRPr="00084A96">
        <w:rPr>
          <w:rFonts w:ascii="Arial" w:hAnsi="Arial" w:cs="Arial"/>
        </w:rPr>
        <w:t>, un extrait D1 ou, à défaut, d’un</w:t>
      </w:r>
      <w:r w:rsidRPr="00084A96">
        <w:rPr>
          <w:rFonts w:ascii="Arial" w:hAnsi="Arial" w:cs="Arial"/>
          <w:spacing w:val="1"/>
        </w:rPr>
        <w:t xml:space="preserve"> </w:t>
      </w:r>
      <w:r w:rsidRPr="00084A96">
        <w:rPr>
          <w:rFonts w:ascii="Arial" w:hAnsi="Arial" w:cs="Arial"/>
        </w:rPr>
        <w:t>document équivalent délivré par l’autorité judiciaire ou administrative compétente du pays d’origine ou</w:t>
      </w:r>
      <w:r w:rsidRPr="00084A96">
        <w:rPr>
          <w:rFonts w:ascii="Arial" w:hAnsi="Arial" w:cs="Arial"/>
          <w:spacing w:val="-56"/>
        </w:rPr>
        <w:t xml:space="preserve"> </w:t>
      </w:r>
      <w:r w:rsidRPr="00084A96">
        <w:rPr>
          <w:rFonts w:ascii="Arial" w:hAnsi="Arial" w:cs="Arial"/>
        </w:rPr>
        <w:t>d’établissement du candidat, attestant de l’absence de cas d’exclusion ; lorsque le candidat est en</w:t>
      </w:r>
      <w:r w:rsidRPr="00084A96">
        <w:rPr>
          <w:rFonts w:ascii="Arial" w:hAnsi="Arial" w:cs="Arial"/>
          <w:spacing w:val="1"/>
        </w:rPr>
        <w:t xml:space="preserve"> </w:t>
      </w:r>
      <w:r w:rsidRPr="00084A96">
        <w:rPr>
          <w:rFonts w:ascii="Arial" w:hAnsi="Arial" w:cs="Arial"/>
        </w:rPr>
        <w:t>redressement</w:t>
      </w:r>
      <w:r w:rsidRPr="00084A96">
        <w:rPr>
          <w:rFonts w:ascii="Arial" w:hAnsi="Arial" w:cs="Arial"/>
          <w:spacing w:val="-7"/>
        </w:rPr>
        <w:t xml:space="preserve"> </w:t>
      </w:r>
      <w:r w:rsidRPr="00084A96">
        <w:rPr>
          <w:rFonts w:ascii="Arial" w:hAnsi="Arial" w:cs="Arial"/>
        </w:rPr>
        <w:t>judiciaire,</w:t>
      </w:r>
      <w:r w:rsidRPr="00084A96">
        <w:rPr>
          <w:rFonts w:ascii="Arial" w:hAnsi="Arial" w:cs="Arial"/>
          <w:spacing w:val="-4"/>
        </w:rPr>
        <w:t xml:space="preserve"> </w:t>
      </w:r>
      <w:r w:rsidRPr="00084A96">
        <w:rPr>
          <w:rFonts w:ascii="Arial" w:hAnsi="Arial" w:cs="Arial"/>
        </w:rPr>
        <w:t>le</w:t>
      </w:r>
      <w:r w:rsidRPr="00084A96">
        <w:rPr>
          <w:rFonts w:ascii="Arial" w:hAnsi="Arial" w:cs="Arial"/>
          <w:spacing w:val="-6"/>
        </w:rPr>
        <w:t xml:space="preserve"> </w:t>
      </w:r>
      <w:r w:rsidRPr="00084A96">
        <w:rPr>
          <w:rFonts w:ascii="Arial" w:hAnsi="Arial" w:cs="Arial"/>
        </w:rPr>
        <w:t>candidat</w:t>
      </w:r>
      <w:r w:rsidRPr="00084A96">
        <w:rPr>
          <w:rFonts w:ascii="Arial" w:hAnsi="Arial" w:cs="Arial"/>
          <w:spacing w:val="-7"/>
        </w:rPr>
        <w:t xml:space="preserve"> </w:t>
      </w:r>
      <w:r w:rsidRPr="00084A96">
        <w:rPr>
          <w:rFonts w:ascii="Arial" w:hAnsi="Arial" w:cs="Arial"/>
        </w:rPr>
        <w:t>produit</w:t>
      </w:r>
      <w:r w:rsidRPr="00084A96">
        <w:rPr>
          <w:rFonts w:ascii="Arial" w:hAnsi="Arial" w:cs="Arial"/>
          <w:spacing w:val="-7"/>
        </w:rPr>
        <w:t xml:space="preserve"> </w:t>
      </w:r>
      <w:r w:rsidRPr="00084A96">
        <w:rPr>
          <w:rFonts w:ascii="Arial" w:hAnsi="Arial" w:cs="Arial"/>
        </w:rPr>
        <w:t>la</w:t>
      </w:r>
      <w:r w:rsidRPr="00084A96">
        <w:rPr>
          <w:rFonts w:ascii="Arial" w:hAnsi="Arial" w:cs="Arial"/>
          <w:spacing w:val="-6"/>
        </w:rPr>
        <w:t xml:space="preserve"> </w:t>
      </w:r>
      <w:r w:rsidRPr="00084A96">
        <w:rPr>
          <w:rFonts w:ascii="Arial" w:hAnsi="Arial" w:cs="Arial"/>
        </w:rPr>
        <w:t>copie</w:t>
      </w:r>
      <w:r w:rsidRPr="00084A96">
        <w:rPr>
          <w:rFonts w:ascii="Arial" w:hAnsi="Arial" w:cs="Arial"/>
          <w:spacing w:val="-6"/>
        </w:rPr>
        <w:t xml:space="preserve"> </w:t>
      </w:r>
      <w:r w:rsidRPr="00084A96">
        <w:rPr>
          <w:rFonts w:ascii="Arial" w:hAnsi="Arial" w:cs="Arial"/>
        </w:rPr>
        <w:t>du</w:t>
      </w:r>
      <w:r w:rsidRPr="00084A96">
        <w:rPr>
          <w:rFonts w:ascii="Arial" w:hAnsi="Arial" w:cs="Arial"/>
          <w:spacing w:val="-6"/>
        </w:rPr>
        <w:t xml:space="preserve"> </w:t>
      </w:r>
      <w:r w:rsidRPr="00084A96">
        <w:rPr>
          <w:rFonts w:ascii="Arial" w:hAnsi="Arial" w:cs="Arial"/>
        </w:rPr>
        <w:t>ou</w:t>
      </w:r>
      <w:r w:rsidRPr="00084A96">
        <w:rPr>
          <w:rFonts w:ascii="Arial" w:hAnsi="Arial" w:cs="Arial"/>
          <w:spacing w:val="-8"/>
        </w:rPr>
        <w:t xml:space="preserve"> </w:t>
      </w:r>
      <w:r w:rsidRPr="00084A96">
        <w:rPr>
          <w:rFonts w:ascii="Arial" w:hAnsi="Arial" w:cs="Arial"/>
        </w:rPr>
        <w:t>des</w:t>
      </w:r>
      <w:r w:rsidRPr="00084A96">
        <w:rPr>
          <w:rFonts w:ascii="Arial" w:hAnsi="Arial" w:cs="Arial"/>
          <w:spacing w:val="-8"/>
        </w:rPr>
        <w:t xml:space="preserve"> </w:t>
      </w:r>
      <w:r w:rsidRPr="00084A96">
        <w:rPr>
          <w:rFonts w:ascii="Arial" w:hAnsi="Arial" w:cs="Arial"/>
        </w:rPr>
        <w:t>jugements</w:t>
      </w:r>
      <w:r w:rsidRPr="00084A96">
        <w:rPr>
          <w:rFonts w:ascii="Arial" w:hAnsi="Arial" w:cs="Arial"/>
          <w:spacing w:val="-5"/>
        </w:rPr>
        <w:t xml:space="preserve"> </w:t>
      </w:r>
      <w:r w:rsidRPr="00084A96">
        <w:rPr>
          <w:rFonts w:ascii="Arial" w:hAnsi="Arial" w:cs="Arial"/>
        </w:rPr>
        <w:t>prononcés</w:t>
      </w:r>
      <w:r w:rsidRPr="00084A96">
        <w:rPr>
          <w:rFonts w:ascii="Arial" w:hAnsi="Arial" w:cs="Arial"/>
          <w:spacing w:val="-5"/>
        </w:rPr>
        <w:t xml:space="preserve"> </w:t>
      </w:r>
      <w:r w:rsidRPr="00084A96">
        <w:rPr>
          <w:rFonts w:ascii="Arial" w:hAnsi="Arial" w:cs="Arial"/>
        </w:rPr>
        <w:t>ou</w:t>
      </w:r>
      <w:r w:rsidRPr="00084A96">
        <w:rPr>
          <w:rFonts w:ascii="Arial" w:hAnsi="Arial" w:cs="Arial"/>
          <w:spacing w:val="-5"/>
        </w:rPr>
        <w:t xml:space="preserve"> </w:t>
      </w:r>
      <w:r w:rsidRPr="00084A96">
        <w:rPr>
          <w:rFonts w:ascii="Arial" w:hAnsi="Arial" w:cs="Arial"/>
        </w:rPr>
        <w:t>les</w:t>
      </w:r>
      <w:r w:rsidRPr="00084A96">
        <w:rPr>
          <w:rFonts w:ascii="Arial" w:hAnsi="Arial" w:cs="Arial"/>
          <w:spacing w:val="-8"/>
        </w:rPr>
        <w:t xml:space="preserve"> </w:t>
      </w:r>
      <w:r w:rsidRPr="00084A96">
        <w:rPr>
          <w:rFonts w:ascii="Arial" w:hAnsi="Arial" w:cs="Arial"/>
        </w:rPr>
        <w:t>documents</w:t>
      </w:r>
      <w:r w:rsidRPr="00084A96">
        <w:rPr>
          <w:rFonts w:ascii="Arial" w:hAnsi="Arial" w:cs="Arial"/>
          <w:spacing w:val="-56"/>
        </w:rPr>
        <w:t xml:space="preserve"> </w:t>
      </w:r>
      <w:r w:rsidRPr="00084A96">
        <w:rPr>
          <w:rFonts w:ascii="Arial" w:hAnsi="Arial" w:cs="Arial"/>
        </w:rPr>
        <w:t>équivalents</w:t>
      </w:r>
      <w:r w:rsidRPr="00084A96">
        <w:rPr>
          <w:rFonts w:ascii="Arial" w:hAnsi="Arial" w:cs="Arial"/>
          <w:spacing w:val="3"/>
        </w:rPr>
        <w:t xml:space="preserve"> </w:t>
      </w:r>
      <w:r w:rsidRPr="00084A96">
        <w:rPr>
          <w:rFonts w:ascii="Arial" w:hAnsi="Arial" w:cs="Arial"/>
        </w:rPr>
        <w:t>ou</w:t>
      </w:r>
      <w:r w:rsidRPr="00084A96">
        <w:rPr>
          <w:rFonts w:ascii="Arial" w:hAnsi="Arial" w:cs="Arial"/>
          <w:spacing w:val="2"/>
        </w:rPr>
        <w:t xml:space="preserve"> </w:t>
      </w:r>
      <w:r w:rsidRPr="00084A96">
        <w:rPr>
          <w:rFonts w:ascii="Arial" w:hAnsi="Arial" w:cs="Arial"/>
        </w:rPr>
        <w:t>déclaration</w:t>
      </w:r>
      <w:r w:rsidRPr="00084A96">
        <w:rPr>
          <w:rFonts w:ascii="Arial" w:hAnsi="Arial" w:cs="Arial"/>
          <w:spacing w:val="2"/>
        </w:rPr>
        <w:t xml:space="preserve"> </w:t>
      </w:r>
      <w:r w:rsidRPr="00084A96">
        <w:rPr>
          <w:rFonts w:ascii="Arial" w:hAnsi="Arial" w:cs="Arial"/>
        </w:rPr>
        <w:t>en</w:t>
      </w:r>
      <w:r w:rsidRPr="00084A96">
        <w:rPr>
          <w:rFonts w:ascii="Arial" w:hAnsi="Arial" w:cs="Arial"/>
          <w:spacing w:val="3"/>
        </w:rPr>
        <w:t xml:space="preserve"> </w:t>
      </w:r>
      <w:r w:rsidRPr="00084A96">
        <w:rPr>
          <w:rFonts w:ascii="Arial" w:hAnsi="Arial" w:cs="Arial"/>
        </w:rPr>
        <w:t>cas de candidats étrangers,</w:t>
      </w:r>
      <w:r w:rsidRPr="00084A96">
        <w:rPr>
          <w:rFonts w:ascii="Arial" w:hAnsi="Arial" w:cs="Arial"/>
          <w:spacing w:val="2"/>
        </w:rPr>
        <w:t xml:space="preserve"> </w:t>
      </w:r>
      <w:r w:rsidRPr="00084A96">
        <w:rPr>
          <w:rFonts w:ascii="Arial" w:hAnsi="Arial" w:cs="Arial"/>
        </w:rPr>
        <w:t>traduits</w:t>
      </w:r>
      <w:r w:rsidRPr="00084A96">
        <w:rPr>
          <w:rFonts w:ascii="Arial" w:hAnsi="Arial" w:cs="Arial"/>
          <w:spacing w:val="3"/>
        </w:rPr>
        <w:t xml:space="preserve"> </w:t>
      </w:r>
      <w:r w:rsidRPr="00084A96">
        <w:rPr>
          <w:rFonts w:ascii="Arial" w:hAnsi="Arial" w:cs="Arial"/>
        </w:rPr>
        <w:t>en</w:t>
      </w:r>
      <w:r w:rsidRPr="00084A96">
        <w:rPr>
          <w:rFonts w:ascii="Arial" w:hAnsi="Arial" w:cs="Arial"/>
          <w:spacing w:val="-3"/>
        </w:rPr>
        <w:t xml:space="preserve"> </w:t>
      </w:r>
      <w:r w:rsidRPr="00084A96">
        <w:rPr>
          <w:rFonts w:ascii="Arial" w:hAnsi="Arial" w:cs="Arial"/>
        </w:rPr>
        <w:t>français.</w:t>
      </w:r>
    </w:p>
    <w:p w14:paraId="04369CCE" w14:textId="7E41DDBB" w:rsidR="00CB15B0" w:rsidRPr="00084A96" w:rsidRDefault="00CB15B0" w:rsidP="00904ABC">
      <w:pPr>
        <w:pStyle w:val="Corpsdetexte"/>
        <w:rPr>
          <w:rFonts w:ascii="Arial" w:hAnsi="Arial" w:cs="Arial"/>
        </w:rPr>
      </w:pPr>
      <w:r w:rsidRPr="00084A96">
        <w:rPr>
          <w:rFonts w:ascii="Arial" w:hAnsi="Arial" w:cs="Arial"/>
        </w:rPr>
        <w:t xml:space="preserve">L'attributaire devra indiquer l'adresse à laquelle lui seront faites les notifications, dès lors qu'elle </w:t>
      </w:r>
      <w:r w:rsidR="00426925" w:rsidRPr="00084A96">
        <w:rPr>
          <w:rFonts w:ascii="Arial" w:hAnsi="Arial" w:cs="Arial"/>
        </w:rPr>
        <w:t>s</w:t>
      </w:r>
      <w:r w:rsidR="00426925" w:rsidRPr="00426925">
        <w:rPr>
          <w:rFonts w:ascii="Arial" w:hAnsi="Arial" w:cs="Arial"/>
        </w:rPr>
        <w:t>erait différente</w:t>
      </w:r>
      <w:r w:rsidRPr="00084A96">
        <w:rPr>
          <w:rFonts w:ascii="Arial" w:hAnsi="Arial" w:cs="Arial"/>
          <w:spacing w:val="-9"/>
        </w:rPr>
        <w:t xml:space="preserve"> </w:t>
      </w:r>
      <w:r w:rsidRPr="00084A96">
        <w:rPr>
          <w:rFonts w:ascii="Arial" w:hAnsi="Arial" w:cs="Arial"/>
          <w:spacing w:val="-1"/>
        </w:rPr>
        <w:t>de</w:t>
      </w:r>
      <w:r w:rsidRPr="00084A96">
        <w:rPr>
          <w:rFonts w:ascii="Arial" w:hAnsi="Arial" w:cs="Arial"/>
          <w:spacing w:val="-11"/>
        </w:rPr>
        <w:t xml:space="preserve"> </w:t>
      </w:r>
      <w:r w:rsidRPr="00084A96">
        <w:rPr>
          <w:rFonts w:ascii="Arial" w:hAnsi="Arial" w:cs="Arial"/>
          <w:spacing w:val="-1"/>
        </w:rPr>
        <w:t>celle</w:t>
      </w:r>
      <w:r w:rsidRPr="00084A96">
        <w:rPr>
          <w:rFonts w:ascii="Arial" w:hAnsi="Arial" w:cs="Arial"/>
          <w:spacing w:val="-8"/>
        </w:rPr>
        <w:t xml:space="preserve"> </w:t>
      </w:r>
      <w:r w:rsidRPr="00084A96">
        <w:rPr>
          <w:rFonts w:ascii="Arial" w:hAnsi="Arial" w:cs="Arial"/>
          <w:spacing w:val="-1"/>
        </w:rPr>
        <w:t>portée</w:t>
      </w:r>
      <w:r w:rsidRPr="00084A96">
        <w:rPr>
          <w:rFonts w:ascii="Arial" w:hAnsi="Arial" w:cs="Arial"/>
          <w:spacing w:val="-14"/>
        </w:rPr>
        <w:t xml:space="preserve"> </w:t>
      </w:r>
      <w:r w:rsidRPr="00084A96">
        <w:rPr>
          <w:rFonts w:ascii="Arial" w:hAnsi="Arial" w:cs="Arial"/>
          <w:spacing w:val="-1"/>
        </w:rPr>
        <w:t>à</w:t>
      </w:r>
      <w:r w:rsidRPr="00084A96">
        <w:rPr>
          <w:rFonts w:ascii="Arial" w:hAnsi="Arial" w:cs="Arial"/>
          <w:spacing w:val="-9"/>
        </w:rPr>
        <w:t xml:space="preserve"> </w:t>
      </w:r>
      <w:r w:rsidRPr="00084A96">
        <w:rPr>
          <w:rFonts w:ascii="Arial" w:hAnsi="Arial" w:cs="Arial"/>
          <w:spacing w:val="-1"/>
        </w:rPr>
        <w:t>l'article</w:t>
      </w:r>
      <w:r w:rsidRPr="00084A96">
        <w:rPr>
          <w:rFonts w:ascii="Arial" w:hAnsi="Arial" w:cs="Arial"/>
          <w:spacing w:val="-8"/>
        </w:rPr>
        <w:t xml:space="preserve"> </w:t>
      </w:r>
      <w:r w:rsidRPr="00084A96">
        <w:rPr>
          <w:rFonts w:ascii="Arial" w:hAnsi="Arial" w:cs="Arial"/>
          <w:spacing w:val="-1"/>
        </w:rPr>
        <w:t>premier</w:t>
      </w:r>
      <w:r w:rsidRPr="00084A96">
        <w:rPr>
          <w:rFonts w:ascii="Arial" w:hAnsi="Arial" w:cs="Arial"/>
          <w:spacing w:val="-10"/>
        </w:rPr>
        <w:t xml:space="preserve"> </w:t>
      </w:r>
      <w:r w:rsidRPr="00084A96">
        <w:rPr>
          <w:rFonts w:ascii="Arial" w:hAnsi="Arial" w:cs="Arial"/>
          <w:spacing w:val="-1"/>
        </w:rPr>
        <w:t>de</w:t>
      </w:r>
      <w:r w:rsidRPr="00084A96">
        <w:rPr>
          <w:rFonts w:ascii="Arial" w:hAnsi="Arial" w:cs="Arial"/>
          <w:spacing w:val="-8"/>
        </w:rPr>
        <w:t xml:space="preserve"> </w:t>
      </w:r>
      <w:r w:rsidRPr="00084A96">
        <w:rPr>
          <w:rFonts w:ascii="Arial" w:hAnsi="Arial" w:cs="Arial"/>
          <w:spacing w:val="-1"/>
        </w:rPr>
        <w:t>l'acte</w:t>
      </w:r>
      <w:r w:rsidRPr="00084A96">
        <w:rPr>
          <w:rFonts w:ascii="Arial" w:hAnsi="Arial" w:cs="Arial"/>
          <w:spacing w:val="-9"/>
        </w:rPr>
        <w:t xml:space="preserve"> </w:t>
      </w:r>
      <w:r w:rsidRPr="00084A96">
        <w:rPr>
          <w:rFonts w:ascii="Arial" w:hAnsi="Arial" w:cs="Arial"/>
          <w:spacing w:val="-1"/>
        </w:rPr>
        <w:t>d'engagement</w:t>
      </w:r>
      <w:r w:rsidRPr="00084A96">
        <w:rPr>
          <w:rFonts w:ascii="Arial" w:hAnsi="Arial" w:cs="Arial"/>
          <w:spacing w:val="-10"/>
        </w:rPr>
        <w:t xml:space="preserve"> </w:t>
      </w:r>
      <w:r w:rsidRPr="00084A96">
        <w:rPr>
          <w:rFonts w:ascii="Arial" w:hAnsi="Arial" w:cs="Arial"/>
        </w:rPr>
        <w:t>et</w:t>
      </w:r>
      <w:r w:rsidRPr="00084A96">
        <w:rPr>
          <w:rFonts w:ascii="Arial" w:hAnsi="Arial" w:cs="Arial"/>
          <w:spacing w:val="-6"/>
        </w:rPr>
        <w:t xml:space="preserve"> </w:t>
      </w:r>
      <w:r w:rsidRPr="00084A96">
        <w:rPr>
          <w:rFonts w:ascii="Arial" w:hAnsi="Arial" w:cs="Arial"/>
        </w:rPr>
        <w:t>ce</w:t>
      </w:r>
      <w:r w:rsidRPr="00084A96">
        <w:rPr>
          <w:rFonts w:ascii="Arial" w:hAnsi="Arial" w:cs="Arial"/>
          <w:spacing w:val="-11"/>
        </w:rPr>
        <w:t xml:space="preserve"> </w:t>
      </w:r>
      <w:r w:rsidRPr="00084A96">
        <w:rPr>
          <w:rFonts w:ascii="Arial" w:hAnsi="Arial" w:cs="Arial"/>
        </w:rPr>
        <w:t>avant</w:t>
      </w:r>
      <w:r w:rsidRPr="00084A96">
        <w:rPr>
          <w:rFonts w:ascii="Arial" w:hAnsi="Arial" w:cs="Arial"/>
          <w:spacing w:val="-6"/>
        </w:rPr>
        <w:t xml:space="preserve"> </w:t>
      </w:r>
      <w:r w:rsidRPr="00084A96">
        <w:rPr>
          <w:rFonts w:ascii="Arial" w:hAnsi="Arial" w:cs="Arial"/>
        </w:rPr>
        <w:t>la</w:t>
      </w:r>
      <w:r w:rsidRPr="00084A96">
        <w:rPr>
          <w:rFonts w:ascii="Arial" w:hAnsi="Arial" w:cs="Arial"/>
          <w:spacing w:val="-9"/>
        </w:rPr>
        <w:t xml:space="preserve"> </w:t>
      </w:r>
      <w:r w:rsidRPr="00084A96">
        <w:rPr>
          <w:rFonts w:ascii="Arial" w:hAnsi="Arial" w:cs="Arial"/>
        </w:rPr>
        <w:t>notification</w:t>
      </w:r>
      <w:r w:rsidRPr="00084A96">
        <w:rPr>
          <w:rFonts w:ascii="Arial" w:hAnsi="Arial" w:cs="Arial"/>
          <w:spacing w:val="-9"/>
        </w:rPr>
        <w:t xml:space="preserve"> </w:t>
      </w:r>
      <w:r w:rsidRPr="00084A96">
        <w:rPr>
          <w:rFonts w:ascii="Arial" w:hAnsi="Arial" w:cs="Arial"/>
        </w:rPr>
        <w:t>du</w:t>
      </w:r>
      <w:r w:rsidRPr="00084A96">
        <w:rPr>
          <w:rFonts w:ascii="Arial" w:hAnsi="Arial" w:cs="Arial"/>
          <w:spacing w:val="-10"/>
        </w:rPr>
        <w:t xml:space="preserve"> </w:t>
      </w:r>
      <w:r w:rsidRPr="00084A96">
        <w:rPr>
          <w:rFonts w:ascii="Arial" w:hAnsi="Arial" w:cs="Arial"/>
        </w:rPr>
        <w:t>marché.</w:t>
      </w:r>
      <w:r w:rsidRPr="00084A96">
        <w:rPr>
          <w:rFonts w:ascii="Arial" w:hAnsi="Arial" w:cs="Arial"/>
          <w:spacing w:val="-56"/>
        </w:rPr>
        <w:t xml:space="preserve"> </w:t>
      </w:r>
      <w:r w:rsidRPr="00084A96">
        <w:rPr>
          <w:rFonts w:ascii="Arial" w:hAnsi="Arial" w:cs="Arial"/>
        </w:rPr>
        <w:t>A défaut d'une telle indication, toutes les notifications seront valablement effectuées à celle de l'acte</w:t>
      </w:r>
      <w:r w:rsidRPr="00084A96">
        <w:rPr>
          <w:rFonts w:ascii="Arial" w:hAnsi="Arial" w:cs="Arial"/>
          <w:spacing w:val="1"/>
        </w:rPr>
        <w:t xml:space="preserve"> </w:t>
      </w:r>
      <w:r w:rsidRPr="00084A96">
        <w:rPr>
          <w:rFonts w:ascii="Arial" w:hAnsi="Arial" w:cs="Arial"/>
        </w:rPr>
        <w:t>d'engagement.</w:t>
      </w:r>
    </w:p>
    <w:p w14:paraId="3E2A3279" w14:textId="77777777" w:rsidR="00CB15B0" w:rsidRPr="00084A96" w:rsidRDefault="00CB15B0" w:rsidP="00904ABC">
      <w:pPr>
        <w:pStyle w:val="Corpsdetexte"/>
        <w:rPr>
          <w:rFonts w:ascii="Arial" w:hAnsi="Arial" w:cs="Arial"/>
        </w:rPr>
      </w:pPr>
      <w:r w:rsidRPr="00084A96">
        <w:rPr>
          <w:rFonts w:ascii="Arial" w:hAnsi="Arial" w:cs="Arial"/>
        </w:rPr>
        <w:t>Le</w:t>
      </w:r>
      <w:r w:rsidRPr="00084A96">
        <w:rPr>
          <w:rFonts w:ascii="Arial" w:hAnsi="Arial" w:cs="Arial"/>
          <w:spacing w:val="1"/>
        </w:rPr>
        <w:t xml:space="preserve"> </w:t>
      </w:r>
      <w:r w:rsidRPr="00084A96">
        <w:rPr>
          <w:rFonts w:ascii="Arial" w:hAnsi="Arial" w:cs="Arial"/>
        </w:rPr>
        <w:t>candidat</w:t>
      </w:r>
      <w:r w:rsidRPr="00084A96">
        <w:rPr>
          <w:rFonts w:ascii="Arial" w:hAnsi="Arial" w:cs="Arial"/>
          <w:spacing w:val="1"/>
        </w:rPr>
        <w:t xml:space="preserve"> </w:t>
      </w:r>
      <w:r w:rsidRPr="00084A96">
        <w:rPr>
          <w:rFonts w:ascii="Arial" w:hAnsi="Arial" w:cs="Arial"/>
        </w:rPr>
        <w:t>établi</w:t>
      </w:r>
      <w:r w:rsidRPr="00084A96">
        <w:rPr>
          <w:rFonts w:ascii="Arial" w:hAnsi="Arial" w:cs="Arial"/>
          <w:spacing w:val="1"/>
        </w:rPr>
        <w:t xml:space="preserve"> </w:t>
      </w:r>
      <w:r w:rsidRPr="00084A96">
        <w:rPr>
          <w:rFonts w:ascii="Arial" w:hAnsi="Arial" w:cs="Arial"/>
        </w:rPr>
        <w:t>dans</w:t>
      </w:r>
      <w:r w:rsidRPr="00084A96">
        <w:rPr>
          <w:rFonts w:ascii="Arial" w:hAnsi="Arial" w:cs="Arial"/>
          <w:spacing w:val="1"/>
        </w:rPr>
        <w:t xml:space="preserve"> </w:t>
      </w:r>
      <w:r w:rsidRPr="00084A96">
        <w:rPr>
          <w:rFonts w:ascii="Arial" w:hAnsi="Arial" w:cs="Arial"/>
        </w:rPr>
        <w:t>un</w:t>
      </w:r>
      <w:r w:rsidRPr="00084A96">
        <w:rPr>
          <w:rFonts w:ascii="Arial" w:hAnsi="Arial" w:cs="Arial"/>
          <w:spacing w:val="1"/>
        </w:rPr>
        <w:t xml:space="preserve"> </w:t>
      </w:r>
      <w:r w:rsidRPr="00084A96">
        <w:rPr>
          <w:rFonts w:ascii="Arial" w:hAnsi="Arial" w:cs="Arial"/>
        </w:rPr>
        <w:t>Etat</w:t>
      </w:r>
      <w:r w:rsidRPr="00084A96">
        <w:rPr>
          <w:rFonts w:ascii="Arial" w:hAnsi="Arial" w:cs="Arial"/>
          <w:spacing w:val="1"/>
        </w:rPr>
        <w:t xml:space="preserve"> </w:t>
      </w:r>
      <w:r w:rsidRPr="00084A96">
        <w:rPr>
          <w:rFonts w:ascii="Arial" w:hAnsi="Arial" w:cs="Arial"/>
        </w:rPr>
        <w:t>autre</w:t>
      </w:r>
      <w:r w:rsidRPr="00084A96">
        <w:rPr>
          <w:rFonts w:ascii="Arial" w:hAnsi="Arial" w:cs="Arial"/>
          <w:spacing w:val="1"/>
        </w:rPr>
        <w:t xml:space="preserve"> </w:t>
      </w:r>
      <w:r w:rsidRPr="00084A96">
        <w:rPr>
          <w:rFonts w:ascii="Arial" w:hAnsi="Arial" w:cs="Arial"/>
        </w:rPr>
        <w:t>que</w:t>
      </w:r>
      <w:r w:rsidRPr="00084A96">
        <w:rPr>
          <w:rFonts w:ascii="Arial" w:hAnsi="Arial" w:cs="Arial"/>
          <w:spacing w:val="1"/>
        </w:rPr>
        <w:t xml:space="preserve"> </w:t>
      </w:r>
      <w:r w:rsidRPr="00084A96">
        <w:rPr>
          <w:rFonts w:ascii="Arial" w:hAnsi="Arial" w:cs="Arial"/>
        </w:rPr>
        <w:t>la</w:t>
      </w:r>
      <w:r w:rsidRPr="00084A96">
        <w:rPr>
          <w:rFonts w:ascii="Arial" w:hAnsi="Arial" w:cs="Arial"/>
          <w:spacing w:val="1"/>
        </w:rPr>
        <w:t xml:space="preserve"> </w:t>
      </w:r>
      <w:r w:rsidRPr="00084A96">
        <w:rPr>
          <w:rFonts w:ascii="Arial" w:hAnsi="Arial" w:cs="Arial"/>
        </w:rPr>
        <w:t>France</w:t>
      </w:r>
      <w:r w:rsidRPr="00084A96">
        <w:rPr>
          <w:rFonts w:ascii="Arial" w:hAnsi="Arial" w:cs="Arial"/>
          <w:spacing w:val="1"/>
        </w:rPr>
        <w:t xml:space="preserve"> </w:t>
      </w:r>
      <w:r w:rsidRPr="00084A96">
        <w:rPr>
          <w:rFonts w:ascii="Arial" w:hAnsi="Arial" w:cs="Arial"/>
        </w:rPr>
        <w:t>doit</w:t>
      </w:r>
      <w:r w:rsidRPr="00084A96">
        <w:rPr>
          <w:rFonts w:ascii="Arial" w:hAnsi="Arial" w:cs="Arial"/>
          <w:spacing w:val="1"/>
        </w:rPr>
        <w:t xml:space="preserve"> </w:t>
      </w:r>
      <w:r w:rsidRPr="00084A96">
        <w:rPr>
          <w:rFonts w:ascii="Arial" w:hAnsi="Arial" w:cs="Arial"/>
        </w:rPr>
        <w:t>produire</w:t>
      </w:r>
      <w:r w:rsidRPr="00084A96">
        <w:rPr>
          <w:rFonts w:ascii="Arial" w:hAnsi="Arial" w:cs="Arial"/>
          <w:spacing w:val="1"/>
        </w:rPr>
        <w:t xml:space="preserve"> </w:t>
      </w:r>
      <w:r w:rsidRPr="00084A96">
        <w:rPr>
          <w:rFonts w:ascii="Arial" w:hAnsi="Arial" w:cs="Arial"/>
        </w:rPr>
        <w:t>un</w:t>
      </w:r>
      <w:r w:rsidRPr="00084A96">
        <w:rPr>
          <w:rFonts w:ascii="Arial" w:hAnsi="Arial" w:cs="Arial"/>
          <w:spacing w:val="1"/>
        </w:rPr>
        <w:t xml:space="preserve"> </w:t>
      </w:r>
      <w:r w:rsidRPr="00084A96">
        <w:rPr>
          <w:rFonts w:ascii="Arial" w:hAnsi="Arial" w:cs="Arial"/>
        </w:rPr>
        <w:t>certificat</w:t>
      </w:r>
      <w:r w:rsidRPr="00084A96">
        <w:rPr>
          <w:rFonts w:ascii="Arial" w:hAnsi="Arial" w:cs="Arial"/>
          <w:spacing w:val="1"/>
        </w:rPr>
        <w:t xml:space="preserve"> </w:t>
      </w:r>
      <w:r w:rsidRPr="00084A96">
        <w:rPr>
          <w:rFonts w:ascii="Arial" w:hAnsi="Arial" w:cs="Arial"/>
        </w:rPr>
        <w:t>établi</w:t>
      </w:r>
      <w:r w:rsidRPr="00084A96">
        <w:rPr>
          <w:rFonts w:ascii="Arial" w:hAnsi="Arial" w:cs="Arial"/>
          <w:spacing w:val="1"/>
        </w:rPr>
        <w:t xml:space="preserve"> </w:t>
      </w:r>
      <w:r w:rsidRPr="00084A96">
        <w:rPr>
          <w:rFonts w:ascii="Arial" w:hAnsi="Arial" w:cs="Arial"/>
        </w:rPr>
        <w:t>par</w:t>
      </w:r>
      <w:r w:rsidRPr="00084A96">
        <w:rPr>
          <w:rFonts w:ascii="Arial" w:hAnsi="Arial" w:cs="Arial"/>
          <w:spacing w:val="1"/>
        </w:rPr>
        <w:t xml:space="preserve"> </w:t>
      </w:r>
      <w:r w:rsidRPr="00084A96">
        <w:rPr>
          <w:rFonts w:ascii="Arial" w:hAnsi="Arial" w:cs="Arial"/>
        </w:rPr>
        <w:t>les</w:t>
      </w:r>
      <w:r w:rsidRPr="00084A96">
        <w:rPr>
          <w:rFonts w:ascii="Arial" w:hAnsi="Arial" w:cs="Arial"/>
          <w:spacing w:val="1"/>
        </w:rPr>
        <w:t xml:space="preserve"> </w:t>
      </w:r>
      <w:r w:rsidRPr="00084A96">
        <w:rPr>
          <w:rFonts w:ascii="Arial" w:hAnsi="Arial" w:cs="Arial"/>
        </w:rPr>
        <w:t>administrations et organismes du pays d’origine. Lorsqu’un tel certificat n’est pas délivré par le pays</w:t>
      </w:r>
      <w:r w:rsidRPr="00084A96">
        <w:rPr>
          <w:rFonts w:ascii="Arial" w:hAnsi="Arial" w:cs="Arial"/>
          <w:spacing w:val="1"/>
        </w:rPr>
        <w:t xml:space="preserve"> </w:t>
      </w:r>
      <w:r w:rsidRPr="00084A96">
        <w:rPr>
          <w:rFonts w:ascii="Arial" w:hAnsi="Arial" w:cs="Arial"/>
        </w:rPr>
        <w:t>concerné, il peut être remplacé par une déclaration sous serment, ou dans les Etats ou un tel serment</w:t>
      </w:r>
      <w:r w:rsidRPr="00084A96">
        <w:rPr>
          <w:rFonts w:ascii="Arial" w:hAnsi="Arial" w:cs="Arial"/>
          <w:spacing w:val="-56"/>
        </w:rPr>
        <w:t xml:space="preserve"> </w:t>
      </w:r>
      <w:r w:rsidRPr="00084A96">
        <w:rPr>
          <w:rFonts w:ascii="Arial" w:hAnsi="Arial" w:cs="Arial"/>
        </w:rPr>
        <w:t>n’existe</w:t>
      </w:r>
      <w:r w:rsidRPr="00084A96">
        <w:rPr>
          <w:rFonts w:ascii="Arial" w:hAnsi="Arial" w:cs="Arial"/>
          <w:spacing w:val="1"/>
        </w:rPr>
        <w:t xml:space="preserve"> </w:t>
      </w:r>
      <w:r w:rsidRPr="00084A96">
        <w:rPr>
          <w:rFonts w:ascii="Arial" w:hAnsi="Arial" w:cs="Arial"/>
        </w:rPr>
        <w:t>pas,</w:t>
      </w:r>
      <w:r w:rsidRPr="00084A96">
        <w:rPr>
          <w:rFonts w:ascii="Arial" w:hAnsi="Arial" w:cs="Arial"/>
          <w:spacing w:val="1"/>
        </w:rPr>
        <w:t xml:space="preserve"> </w:t>
      </w:r>
      <w:r w:rsidRPr="00084A96">
        <w:rPr>
          <w:rFonts w:ascii="Arial" w:hAnsi="Arial" w:cs="Arial"/>
        </w:rPr>
        <w:t>par</w:t>
      </w:r>
      <w:r w:rsidRPr="00084A96">
        <w:rPr>
          <w:rFonts w:ascii="Arial" w:hAnsi="Arial" w:cs="Arial"/>
          <w:spacing w:val="1"/>
        </w:rPr>
        <w:t xml:space="preserve"> </w:t>
      </w:r>
      <w:r w:rsidRPr="00084A96">
        <w:rPr>
          <w:rFonts w:ascii="Arial" w:hAnsi="Arial" w:cs="Arial"/>
        </w:rPr>
        <w:t>une</w:t>
      </w:r>
      <w:r w:rsidRPr="00084A96">
        <w:rPr>
          <w:rFonts w:ascii="Arial" w:hAnsi="Arial" w:cs="Arial"/>
          <w:spacing w:val="1"/>
        </w:rPr>
        <w:t xml:space="preserve"> </w:t>
      </w:r>
      <w:r w:rsidRPr="00084A96">
        <w:rPr>
          <w:rFonts w:ascii="Arial" w:hAnsi="Arial" w:cs="Arial"/>
        </w:rPr>
        <w:t>déclaration</w:t>
      </w:r>
      <w:r w:rsidRPr="00084A96">
        <w:rPr>
          <w:rFonts w:ascii="Arial" w:hAnsi="Arial" w:cs="Arial"/>
          <w:spacing w:val="1"/>
        </w:rPr>
        <w:t xml:space="preserve"> </w:t>
      </w:r>
      <w:r w:rsidRPr="00084A96">
        <w:rPr>
          <w:rFonts w:ascii="Arial" w:hAnsi="Arial" w:cs="Arial"/>
        </w:rPr>
        <w:t>solennelle</w:t>
      </w:r>
      <w:r w:rsidRPr="00084A96">
        <w:rPr>
          <w:rFonts w:ascii="Arial" w:hAnsi="Arial" w:cs="Arial"/>
          <w:spacing w:val="1"/>
        </w:rPr>
        <w:t xml:space="preserve"> </w:t>
      </w:r>
      <w:r w:rsidRPr="00084A96">
        <w:rPr>
          <w:rFonts w:ascii="Arial" w:hAnsi="Arial" w:cs="Arial"/>
        </w:rPr>
        <w:t>faite</w:t>
      </w:r>
      <w:r w:rsidRPr="00084A96">
        <w:rPr>
          <w:rFonts w:ascii="Arial" w:hAnsi="Arial" w:cs="Arial"/>
          <w:spacing w:val="1"/>
        </w:rPr>
        <w:t xml:space="preserve"> </w:t>
      </w:r>
      <w:r w:rsidRPr="00084A96">
        <w:rPr>
          <w:rFonts w:ascii="Arial" w:hAnsi="Arial" w:cs="Arial"/>
        </w:rPr>
        <w:t>par</w:t>
      </w:r>
      <w:r w:rsidRPr="00084A96">
        <w:rPr>
          <w:rFonts w:ascii="Arial" w:hAnsi="Arial" w:cs="Arial"/>
          <w:spacing w:val="1"/>
        </w:rPr>
        <w:t xml:space="preserve"> </w:t>
      </w:r>
      <w:r w:rsidRPr="00084A96">
        <w:rPr>
          <w:rFonts w:ascii="Arial" w:hAnsi="Arial" w:cs="Arial"/>
        </w:rPr>
        <w:t>l’intéressé</w:t>
      </w:r>
      <w:r w:rsidRPr="00084A96">
        <w:rPr>
          <w:rFonts w:ascii="Arial" w:hAnsi="Arial" w:cs="Arial"/>
          <w:spacing w:val="1"/>
        </w:rPr>
        <w:t xml:space="preserve"> </w:t>
      </w:r>
      <w:r w:rsidRPr="00084A96">
        <w:rPr>
          <w:rFonts w:ascii="Arial" w:hAnsi="Arial" w:cs="Arial"/>
        </w:rPr>
        <w:t>devant</w:t>
      </w:r>
      <w:r w:rsidRPr="00084A96">
        <w:rPr>
          <w:rFonts w:ascii="Arial" w:hAnsi="Arial" w:cs="Arial"/>
          <w:spacing w:val="1"/>
        </w:rPr>
        <w:t xml:space="preserve"> </w:t>
      </w:r>
      <w:r w:rsidRPr="00084A96">
        <w:rPr>
          <w:rFonts w:ascii="Arial" w:hAnsi="Arial" w:cs="Arial"/>
        </w:rPr>
        <w:t>l’autorité</w:t>
      </w:r>
      <w:r w:rsidRPr="00084A96">
        <w:rPr>
          <w:rFonts w:ascii="Arial" w:hAnsi="Arial" w:cs="Arial"/>
          <w:spacing w:val="1"/>
        </w:rPr>
        <w:t xml:space="preserve"> </w:t>
      </w:r>
      <w:r w:rsidRPr="00084A96">
        <w:rPr>
          <w:rFonts w:ascii="Arial" w:hAnsi="Arial" w:cs="Arial"/>
        </w:rPr>
        <w:t>judiciaire</w:t>
      </w:r>
      <w:r w:rsidRPr="00084A96">
        <w:rPr>
          <w:rFonts w:ascii="Arial" w:hAnsi="Arial" w:cs="Arial"/>
          <w:spacing w:val="1"/>
        </w:rPr>
        <w:t xml:space="preserve"> </w:t>
      </w:r>
      <w:r w:rsidRPr="00084A96">
        <w:rPr>
          <w:rFonts w:ascii="Arial" w:hAnsi="Arial" w:cs="Arial"/>
        </w:rPr>
        <w:t>ou</w:t>
      </w:r>
      <w:r w:rsidRPr="00084A96">
        <w:rPr>
          <w:rFonts w:ascii="Arial" w:hAnsi="Arial" w:cs="Arial"/>
          <w:spacing w:val="1"/>
        </w:rPr>
        <w:t xml:space="preserve"> </w:t>
      </w:r>
      <w:r w:rsidRPr="00084A96">
        <w:rPr>
          <w:rFonts w:ascii="Arial" w:hAnsi="Arial" w:cs="Arial"/>
        </w:rPr>
        <w:t>administrative</w:t>
      </w:r>
      <w:r w:rsidRPr="00084A96">
        <w:rPr>
          <w:rFonts w:ascii="Arial" w:hAnsi="Arial" w:cs="Arial"/>
          <w:spacing w:val="1"/>
        </w:rPr>
        <w:t xml:space="preserve"> </w:t>
      </w:r>
      <w:r w:rsidRPr="00084A96">
        <w:rPr>
          <w:rFonts w:ascii="Arial" w:hAnsi="Arial" w:cs="Arial"/>
        </w:rPr>
        <w:t>compétente,</w:t>
      </w:r>
      <w:r w:rsidRPr="00084A96">
        <w:rPr>
          <w:rFonts w:ascii="Arial" w:hAnsi="Arial" w:cs="Arial"/>
          <w:spacing w:val="4"/>
        </w:rPr>
        <w:t xml:space="preserve"> </w:t>
      </w:r>
      <w:r w:rsidRPr="00084A96">
        <w:rPr>
          <w:rFonts w:ascii="Arial" w:hAnsi="Arial" w:cs="Arial"/>
        </w:rPr>
        <w:t>un notaire ou</w:t>
      </w:r>
      <w:r w:rsidRPr="00084A96">
        <w:rPr>
          <w:rFonts w:ascii="Arial" w:hAnsi="Arial" w:cs="Arial"/>
          <w:spacing w:val="2"/>
        </w:rPr>
        <w:t xml:space="preserve"> </w:t>
      </w:r>
      <w:r w:rsidRPr="00084A96">
        <w:rPr>
          <w:rFonts w:ascii="Arial" w:hAnsi="Arial" w:cs="Arial"/>
        </w:rPr>
        <w:t>un</w:t>
      </w:r>
      <w:r w:rsidRPr="00084A96">
        <w:rPr>
          <w:rFonts w:ascii="Arial" w:hAnsi="Arial" w:cs="Arial"/>
          <w:spacing w:val="-1"/>
        </w:rPr>
        <w:t xml:space="preserve"> </w:t>
      </w:r>
      <w:r w:rsidRPr="00084A96">
        <w:rPr>
          <w:rFonts w:ascii="Arial" w:hAnsi="Arial" w:cs="Arial"/>
        </w:rPr>
        <w:t>organisme</w:t>
      </w:r>
      <w:r w:rsidRPr="00084A96">
        <w:rPr>
          <w:rFonts w:ascii="Arial" w:hAnsi="Arial" w:cs="Arial"/>
          <w:spacing w:val="2"/>
        </w:rPr>
        <w:t xml:space="preserve"> </w:t>
      </w:r>
      <w:r w:rsidRPr="00084A96">
        <w:rPr>
          <w:rFonts w:ascii="Arial" w:hAnsi="Arial" w:cs="Arial"/>
        </w:rPr>
        <w:t>professionnel</w:t>
      </w:r>
      <w:r w:rsidRPr="00084A96">
        <w:rPr>
          <w:rFonts w:ascii="Arial" w:hAnsi="Arial" w:cs="Arial"/>
          <w:spacing w:val="-1"/>
        </w:rPr>
        <w:t xml:space="preserve"> </w:t>
      </w:r>
      <w:r w:rsidRPr="00084A96">
        <w:rPr>
          <w:rFonts w:ascii="Arial" w:hAnsi="Arial" w:cs="Arial"/>
        </w:rPr>
        <w:t>qualifié</w:t>
      </w:r>
      <w:r w:rsidRPr="00084A96">
        <w:rPr>
          <w:rFonts w:ascii="Arial" w:hAnsi="Arial" w:cs="Arial"/>
          <w:spacing w:val="2"/>
        </w:rPr>
        <w:t xml:space="preserve"> </w:t>
      </w:r>
      <w:r w:rsidRPr="00084A96">
        <w:rPr>
          <w:rFonts w:ascii="Arial" w:hAnsi="Arial" w:cs="Arial"/>
        </w:rPr>
        <w:t>du pays.</w:t>
      </w:r>
    </w:p>
    <w:p w14:paraId="73DF292A" w14:textId="77777777" w:rsidR="00CB15B0" w:rsidRPr="00084A96" w:rsidRDefault="00CB15B0" w:rsidP="00904ABC">
      <w:pPr>
        <w:pStyle w:val="Corpsdetexte"/>
        <w:rPr>
          <w:rFonts w:ascii="Arial" w:hAnsi="Arial" w:cs="Arial"/>
        </w:rPr>
      </w:pPr>
      <w:r w:rsidRPr="00084A96">
        <w:rPr>
          <w:rFonts w:ascii="Arial" w:hAnsi="Arial" w:cs="Arial"/>
          <w:spacing w:val="-1"/>
          <w:w w:val="105"/>
        </w:rPr>
        <w:lastRenderedPageBreak/>
        <w:t>Lors</w:t>
      </w:r>
      <w:r w:rsidRPr="00084A96">
        <w:rPr>
          <w:rFonts w:ascii="Arial" w:hAnsi="Arial" w:cs="Arial"/>
          <w:spacing w:val="-10"/>
          <w:w w:val="105"/>
        </w:rPr>
        <w:t xml:space="preserve"> </w:t>
      </w:r>
      <w:r w:rsidRPr="00084A96">
        <w:rPr>
          <w:rFonts w:ascii="Arial" w:hAnsi="Arial" w:cs="Arial"/>
          <w:spacing w:val="-1"/>
          <w:w w:val="105"/>
        </w:rPr>
        <w:t>de</w:t>
      </w:r>
      <w:r w:rsidRPr="00084A96">
        <w:rPr>
          <w:rFonts w:ascii="Arial" w:hAnsi="Arial" w:cs="Arial"/>
          <w:spacing w:val="-10"/>
          <w:w w:val="105"/>
        </w:rPr>
        <w:t xml:space="preserve"> </w:t>
      </w:r>
      <w:r w:rsidRPr="00084A96">
        <w:rPr>
          <w:rFonts w:ascii="Arial" w:hAnsi="Arial" w:cs="Arial"/>
          <w:spacing w:val="-1"/>
          <w:w w:val="105"/>
        </w:rPr>
        <w:t>l’examen</w:t>
      </w:r>
      <w:r w:rsidRPr="00084A96">
        <w:rPr>
          <w:rFonts w:ascii="Arial" w:hAnsi="Arial" w:cs="Arial"/>
          <w:spacing w:val="-9"/>
          <w:w w:val="105"/>
        </w:rPr>
        <w:t xml:space="preserve"> </w:t>
      </w:r>
      <w:r w:rsidRPr="00084A96">
        <w:rPr>
          <w:rFonts w:ascii="Arial" w:hAnsi="Arial" w:cs="Arial"/>
          <w:spacing w:val="-1"/>
          <w:w w:val="105"/>
        </w:rPr>
        <w:t>des</w:t>
      </w:r>
      <w:r w:rsidRPr="00084A96">
        <w:rPr>
          <w:rFonts w:ascii="Arial" w:hAnsi="Arial" w:cs="Arial"/>
          <w:spacing w:val="-10"/>
          <w:w w:val="105"/>
        </w:rPr>
        <w:t xml:space="preserve"> </w:t>
      </w:r>
      <w:r w:rsidRPr="00084A96">
        <w:rPr>
          <w:rFonts w:ascii="Arial" w:hAnsi="Arial" w:cs="Arial"/>
          <w:spacing w:val="-1"/>
          <w:w w:val="105"/>
        </w:rPr>
        <w:t>offres,</w:t>
      </w:r>
      <w:r w:rsidRPr="00084A96">
        <w:rPr>
          <w:rFonts w:ascii="Arial" w:hAnsi="Arial" w:cs="Arial"/>
          <w:spacing w:val="-8"/>
          <w:w w:val="105"/>
        </w:rPr>
        <w:t xml:space="preserve"> </w:t>
      </w:r>
      <w:r w:rsidRPr="00084A96">
        <w:rPr>
          <w:rFonts w:ascii="Arial" w:hAnsi="Arial" w:cs="Arial"/>
          <w:spacing w:val="-1"/>
          <w:w w:val="105"/>
        </w:rPr>
        <w:t>le</w:t>
      </w:r>
      <w:r w:rsidRPr="00084A96">
        <w:rPr>
          <w:rFonts w:ascii="Arial" w:hAnsi="Arial" w:cs="Arial"/>
          <w:spacing w:val="-12"/>
          <w:w w:val="105"/>
        </w:rPr>
        <w:t xml:space="preserve"> </w:t>
      </w:r>
      <w:r w:rsidRPr="00084A96">
        <w:rPr>
          <w:rFonts w:ascii="Arial" w:hAnsi="Arial" w:cs="Arial"/>
          <w:spacing w:val="-1"/>
          <w:w w:val="105"/>
        </w:rPr>
        <w:t>GPM</w:t>
      </w:r>
      <w:r w:rsidR="004E03AA" w:rsidRPr="00084A96">
        <w:rPr>
          <w:rFonts w:ascii="Arial" w:hAnsi="Arial" w:cs="Arial"/>
          <w:spacing w:val="-12"/>
          <w:w w:val="105"/>
        </w:rPr>
        <w:t xml:space="preserve"> </w:t>
      </w:r>
      <w:r w:rsidRPr="00084A96">
        <w:rPr>
          <w:rFonts w:ascii="Arial" w:hAnsi="Arial" w:cs="Arial"/>
          <w:spacing w:val="-1"/>
          <w:w w:val="105"/>
        </w:rPr>
        <w:t>Guyane</w:t>
      </w:r>
      <w:r w:rsidRPr="00084A96">
        <w:rPr>
          <w:rFonts w:ascii="Arial" w:hAnsi="Arial" w:cs="Arial"/>
          <w:spacing w:val="-9"/>
          <w:w w:val="105"/>
        </w:rPr>
        <w:t xml:space="preserve"> </w:t>
      </w:r>
      <w:r w:rsidRPr="00084A96">
        <w:rPr>
          <w:rFonts w:ascii="Arial" w:hAnsi="Arial" w:cs="Arial"/>
          <w:spacing w:val="-1"/>
          <w:w w:val="105"/>
        </w:rPr>
        <w:t>se</w:t>
      </w:r>
      <w:r w:rsidRPr="00084A96">
        <w:rPr>
          <w:rFonts w:ascii="Arial" w:hAnsi="Arial" w:cs="Arial"/>
          <w:spacing w:val="-10"/>
          <w:w w:val="105"/>
        </w:rPr>
        <w:t xml:space="preserve"> </w:t>
      </w:r>
      <w:r w:rsidRPr="00084A96">
        <w:rPr>
          <w:rFonts w:ascii="Arial" w:hAnsi="Arial" w:cs="Arial"/>
          <w:spacing w:val="-1"/>
          <w:w w:val="105"/>
        </w:rPr>
        <w:t>réserve</w:t>
      </w:r>
      <w:r w:rsidRPr="00084A96">
        <w:rPr>
          <w:rFonts w:ascii="Arial" w:hAnsi="Arial" w:cs="Arial"/>
          <w:spacing w:val="-9"/>
          <w:w w:val="105"/>
        </w:rPr>
        <w:t xml:space="preserve"> </w:t>
      </w:r>
      <w:r w:rsidRPr="00084A96">
        <w:rPr>
          <w:rFonts w:ascii="Arial" w:hAnsi="Arial" w:cs="Arial"/>
          <w:spacing w:val="-1"/>
          <w:w w:val="105"/>
        </w:rPr>
        <w:t>la</w:t>
      </w:r>
      <w:r w:rsidRPr="00084A96">
        <w:rPr>
          <w:rFonts w:ascii="Arial" w:hAnsi="Arial" w:cs="Arial"/>
          <w:spacing w:val="-10"/>
          <w:w w:val="105"/>
        </w:rPr>
        <w:t xml:space="preserve"> </w:t>
      </w:r>
      <w:r w:rsidRPr="00084A96">
        <w:rPr>
          <w:rFonts w:ascii="Arial" w:hAnsi="Arial" w:cs="Arial"/>
          <w:spacing w:val="-1"/>
          <w:w w:val="105"/>
        </w:rPr>
        <w:t>possibilité</w:t>
      </w:r>
      <w:r w:rsidRPr="00084A96">
        <w:rPr>
          <w:rFonts w:ascii="Arial" w:hAnsi="Arial" w:cs="Arial"/>
          <w:spacing w:val="-9"/>
          <w:w w:val="105"/>
        </w:rPr>
        <w:t xml:space="preserve"> </w:t>
      </w:r>
      <w:r w:rsidRPr="00084A96">
        <w:rPr>
          <w:rFonts w:ascii="Arial" w:hAnsi="Arial" w:cs="Arial"/>
          <w:spacing w:val="-1"/>
          <w:w w:val="105"/>
        </w:rPr>
        <w:t>de</w:t>
      </w:r>
      <w:r w:rsidRPr="00084A96">
        <w:rPr>
          <w:rFonts w:ascii="Arial" w:hAnsi="Arial" w:cs="Arial"/>
          <w:spacing w:val="-10"/>
          <w:w w:val="105"/>
        </w:rPr>
        <w:t xml:space="preserve"> </w:t>
      </w:r>
      <w:r w:rsidRPr="00084A96">
        <w:rPr>
          <w:rFonts w:ascii="Arial" w:hAnsi="Arial" w:cs="Arial"/>
          <w:spacing w:val="-1"/>
          <w:w w:val="105"/>
        </w:rPr>
        <w:t>se</w:t>
      </w:r>
      <w:r w:rsidRPr="00084A96">
        <w:rPr>
          <w:rFonts w:ascii="Arial" w:hAnsi="Arial" w:cs="Arial"/>
          <w:spacing w:val="-12"/>
          <w:w w:val="105"/>
        </w:rPr>
        <w:t xml:space="preserve"> </w:t>
      </w:r>
      <w:r w:rsidRPr="00084A96">
        <w:rPr>
          <w:rFonts w:ascii="Arial" w:hAnsi="Arial" w:cs="Arial"/>
          <w:spacing w:val="-1"/>
          <w:w w:val="105"/>
        </w:rPr>
        <w:t>faire</w:t>
      </w:r>
      <w:r w:rsidRPr="00084A96">
        <w:rPr>
          <w:rFonts w:ascii="Arial" w:hAnsi="Arial" w:cs="Arial"/>
          <w:spacing w:val="-11"/>
          <w:w w:val="105"/>
        </w:rPr>
        <w:t xml:space="preserve"> </w:t>
      </w:r>
      <w:r w:rsidRPr="00084A96">
        <w:rPr>
          <w:rFonts w:ascii="Arial" w:hAnsi="Arial" w:cs="Arial"/>
          <w:spacing w:val="-1"/>
          <w:w w:val="105"/>
        </w:rPr>
        <w:t>communiquer</w:t>
      </w:r>
      <w:r w:rsidRPr="00084A96">
        <w:rPr>
          <w:rFonts w:ascii="Arial" w:hAnsi="Arial" w:cs="Arial"/>
          <w:spacing w:val="-9"/>
          <w:w w:val="105"/>
        </w:rPr>
        <w:t xml:space="preserve"> </w:t>
      </w:r>
      <w:r w:rsidRPr="00084A96">
        <w:rPr>
          <w:rFonts w:ascii="Arial" w:hAnsi="Arial" w:cs="Arial"/>
          <w:w w:val="105"/>
        </w:rPr>
        <w:t>les</w:t>
      </w:r>
      <w:r w:rsidRPr="00084A96">
        <w:rPr>
          <w:rFonts w:ascii="Arial" w:hAnsi="Arial" w:cs="Arial"/>
          <w:spacing w:val="-59"/>
          <w:w w:val="105"/>
        </w:rPr>
        <w:t xml:space="preserve"> </w:t>
      </w:r>
      <w:r w:rsidRPr="00084A96">
        <w:rPr>
          <w:rFonts w:ascii="Arial" w:hAnsi="Arial" w:cs="Arial"/>
        </w:rPr>
        <w:t>décompositions</w:t>
      </w:r>
      <w:r w:rsidRPr="00084A96">
        <w:rPr>
          <w:rFonts w:ascii="Arial" w:hAnsi="Arial" w:cs="Arial"/>
          <w:spacing w:val="-13"/>
        </w:rPr>
        <w:t xml:space="preserve"> </w:t>
      </w:r>
      <w:r w:rsidRPr="00084A96">
        <w:rPr>
          <w:rFonts w:ascii="Arial" w:hAnsi="Arial" w:cs="Arial"/>
        </w:rPr>
        <w:t>ou</w:t>
      </w:r>
      <w:r w:rsidRPr="00084A96">
        <w:rPr>
          <w:rFonts w:ascii="Arial" w:hAnsi="Arial" w:cs="Arial"/>
          <w:spacing w:val="-11"/>
        </w:rPr>
        <w:t xml:space="preserve"> </w:t>
      </w:r>
      <w:r w:rsidRPr="00084A96">
        <w:rPr>
          <w:rFonts w:ascii="Arial" w:hAnsi="Arial" w:cs="Arial"/>
        </w:rPr>
        <w:t>sous-détails</w:t>
      </w:r>
      <w:r w:rsidRPr="00084A96">
        <w:rPr>
          <w:rFonts w:ascii="Arial" w:hAnsi="Arial" w:cs="Arial"/>
          <w:spacing w:val="-11"/>
        </w:rPr>
        <w:t xml:space="preserve"> </w:t>
      </w:r>
      <w:r w:rsidRPr="00084A96">
        <w:rPr>
          <w:rFonts w:ascii="Arial" w:hAnsi="Arial" w:cs="Arial"/>
        </w:rPr>
        <w:t>des</w:t>
      </w:r>
      <w:r w:rsidRPr="00084A96">
        <w:rPr>
          <w:rFonts w:ascii="Arial" w:hAnsi="Arial" w:cs="Arial"/>
          <w:spacing w:val="-11"/>
        </w:rPr>
        <w:t xml:space="preserve"> </w:t>
      </w:r>
      <w:r w:rsidRPr="00084A96">
        <w:rPr>
          <w:rFonts w:ascii="Arial" w:hAnsi="Arial" w:cs="Arial"/>
        </w:rPr>
        <w:t>prix,</w:t>
      </w:r>
      <w:r w:rsidRPr="00084A96">
        <w:rPr>
          <w:rFonts w:ascii="Arial" w:hAnsi="Arial" w:cs="Arial"/>
          <w:spacing w:val="-10"/>
        </w:rPr>
        <w:t xml:space="preserve"> </w:t>
      </w:r>
      <w:r w:rsidRPr="00084A96">
        <w:rPr>
          <w:rFonts w:ascii="Arial" w:hAnsi="Arial" w:cs="Arial"/>
        </w:rPr>
        <w:t>ayant</w:t>
      </w:r>
      <w:r w:rsidRPr="00084A96">
        <w:rPr>
          <w:rFonts w:ascii="Arial" w:hAnsi="Arial" w:cs="Arial"/>
          <w:spacing w:val="-10"/>
        </w:rPr>
        <w:t xml:space="preserve"> </w:t>
      </w:r>
      <w:r w:rsidRPr="00084A96">
        <w:rPr>
          <w:rFonts w:ascii="Arial" w:hAnsi="Arial" w:cs="Arial"/>
        </w:rPr>
        <w:t>servi</w:t>
      </w:r>
      <w:r w:rsidRPr="00084A96">
        <w:rPr>
          <w:rFonts w:ascii="Arial" w:hAnsi="Arial" w:cs="Arial"/>
          <w:spacing w:val="-11"/>
        </w:rPr>
        <w:t xml:space="preserve"> </w:t>
      </w:r>
      <w:r w:rsidRPr="00084A96">
        <w:rPr>
          <w:rFonts w:ascii="Arial" w:hAnsi="Arial" w:cs="Arial"/>
        </w:rPr>
        <w:t>à</w:t>
      </w:r>
      <w:r w:rsidRPr="00084A96">
        <w:rPr>
          <w:rFonts w:ascii="Arial" w:hAnsi="Arial" w:cs="Arial"/>
          <w:spacing w:val="-11"/>
        </w:rPr>
        <w:t xml:space="preserve"> </w:t>
      </w:r>
      <w:r w:rsidRPr="00084A96">
        <w:rPr>
          <w:rFonts w:ascii="Arial" w:hAnsi="Arial" w:cs="Arial"/>
        </w:rPr>
        <w:t>l'élaboration</w:t>
      </w:r>
      <w:r w:rsidRPr="00084A96">
        <w:rPr>
          <w:rFonts w:ascii="Arial" w:hAnsi="Arial" w:cs="Arial"/>
          <w:spacing w:val="-11"/>
        </w:rPr>
        <w:t xml:space="preserve"> </w:t>
      </w:r>
      <w:r w:rsidRPr="00084A96">
        <w:rPr>
          <w:rFonts w:ascii="Arial" w:hAnsi="Arial" w:cs="Arial"/>
        </w:rPr>
        <w:t>des</w:t>
      </w:r>
      <w:r w:rsidRPr="00084A96">
        <w:rPr>
          <w:rFonts w:ascii="Arial" w:hAnsi="Arial" w:cs="Arial"/>
          <w:spacing w:val="-13"/>
        </w:rPr>
        <w:t xml:space="preserve"> </w:t>
      </w:r>
      <w:r w:rsidRPr="00084A96">
        <w:rPr>
          <w:rFonts w:ascii="Arial" w:hAnsi="Arial" w:cs="Arial"/>
        </w:rPr>
        <w:t>prix,</w:t>
      </w:r>
      <w:r w:rsidRPr="00084A96">
        <w:rPr>
          <w:rFonts w:ascii="Arial" w:hAnsi="Arial" w:cs="Arial"/>
          <w:spacing w:val="-11"/>
        </w:rPr>
        <w:t xml:space="preserve"> </w:t>
      </w:r>
      <w:r w:rsidRPr="00084A96">
        <w:rPr>
          <w:rFonts w:ascii="Arial" w:hAnsi="Arial" w:cs="Arial"/>
        </w:rPr>
        <w:t>qu'il</w:t>
      </w:r>
      <w:r w:rsidRPr="00084A96">
        <w:rPr>
          <w:rFonts w:ascii="Arial" w:hAnsi="Arial" w:cs="Arial"/>
          <w:spacing w:val="-12"/>
        </w:rPr>
        <w:t xml:space="preserve"> </w:t>
      </w:r>
      <w:r w:rsidRPr="00084A96">
        <w:rPr>
          <w:rFonts w:ascii="Arial" w:hAnsi="Arial" w:cs="Arial"/>
        </w:rPr>
        <w:t>estimera</w:t>
      </w:r>
      <w:r w:rsidRPr="00084A96">
        <w:rPr>
          <w:rFonts w:ascii="Arial" w:hAnsi="Arial" w:cs="Arial"/>
          <w:spacing w:val="-11"/>
        </w:rPr>
        <w:t xml:space="preserve"> </w:t>
      </w:r>
      <w:r w:rsidRPr="00084A96">
        <w:rPr>
          <w:rFonts w:ascii="Arial" w:hAnsi="Arial" w:cs="Arial"/>
        </w:rPr>
        <w:t>nécessaires.</w:t>
      </w:r>
    </w:p>
    <w:p w14:paraId="533B2EF6" w14:textId="77777777" w:rsidR="00CB15B0" w:rsidRPr="00084A96" w:rsidRDefault="00CB15B0" w:rsidP="00904ABC">
      <w:pPr>
        <w:pStyle w:val="Corpsdetexte"/>
        <w:rPr>
          <w:rFonts w:ascii="Arial" w:hAnsi="Arial" w:cs="Arial"/>
        </w:rPr>
      </w:pPr>
      <w:r w:rsidRPr="00084A96">
        <w:rPr>
          <w:rFonts w:ascii="Arial" w:hAnsi="Arial" w:cs="Arial"/>
        </w:rPr>
        <w:t>Si le candidat pressenti ne fournit pas les certificats, attestations ou déclarations mentionnés aux</w:t>
      </w:r>
      <w:r w:rsidRPr="00084A96">
        <w:rPr>
          <w:rFonts w:ascii="Arial" w:hAnsi="Arial" w:cs="Arial"/>
          <w:spacing w:val="1"/>
        </w:rPr>
        <w:t xml:space="preserve"> </w:t>
      </w:r>
      <w:r w:rsidRPr="00084A96">
        <w:rPr>
          <w:rFonts w:ascii="Arial" w:hAnsi="Arial" w:cs="Arial"/>
        </w:rPr>
        <w:t>articles</w:t>
      </w:r>
      <w:r w:rsidRPr="00084A96">
        <w:rPr>
          <w:rFonts w:ascii="Arial" w:hAnsi="Arial" w:cs="Arial"/>
          <w:spacing w:val="-7"/>
        </w:rPr>
        <w:t xml:space="preserve"> </w:t>
      </w:r>
      <w:r w:rsidRPr="00084A96">
        <w:rPr>
          <w:rFonts w:ascii="Arial" w:hAnsi="Arial" w:cs="Arial"/>
        </w:rPr>
        <w:t>R.2143-6</w:t>
      </w:r>
      <w:r w:rsidRPr="00084A96">
        <w:rPr>
          <w:rFonts w:ascii="Arial" w:hAnsi="Arial" w:cs="Arial"/>
          <w:spacing w:val="-9"/>
        </w:rPr>
        <w:t xml:space="preserve"> </w:t>
      </w:r>
      <w:r w:rsidRPr="00084A96">
        <w:rPr>
          <w:rFonts w:ascii="Arial" w:hAnsi="Arial" w:cs="Arial"/>
        </w:rPr>
        <w:t>à</w:t>
      </w:r>
      <w:r w:rsidRPr="00084A96">
        <w:rPr>
          <w:rFonts w:ascii="Arial" w:hAnsi="Arial" w:cs="Arial"/>
          <w:spacing w:val="-8"/>
        </w:rPr>
        <w:t xml:space="preserve"> </w:t>
      </w:r>
      <w:r w:rsidRPr="00084A96">
        <w:rPr>
          <w:rFonts w:ascii="Arial" w:hAnsi="Arial" w:cs="Arial"/>
        </w:rPr>
        <w:t>R.2143-10</w:t>
      </w:r>
      <w:r w:rsidRPr="00084A96">
        <w:rPr>
          <w:rFonts w:ascii="Arial" w:hAnsi="Arial" w:cs="Arial"/>
          <w:spacing w:val="-7"/>
        </w:rPr>
        <w:t xml:space="preserve"> </w:t>
      </w:r>
      <w:r w:rsidRPr="00084A96">
        <w:rPr>
          <w:rFonts w:ascii="Arial" w:hAnsi="Arial" w:cs="Arial"/>
        </w:rPr>
        <w:t>du</w:t>
      </w:r>
      <w:r w:rsidRPr="00084A96">
        <w:rPr>
          <w:rFonts w:ascii="Arial" w:hAnsi="Arial" w:cs="Arial"/>
          <w:spacing w:val="-9"/>
        </w:rPr>
        <w:t xml:space="preserve"> </w:t>
      </w:r>
      <w:r w:rsidRPr="00084A96">
        <w:rPr>
          <w:rFonts w:ascii="Arial" w:hAnsi="Arial" w:cs="Arial"/>
        </w:rPr>
        <w:t>Code</w:t>
      </w:r>
      <w:r w:rsidRPr="00084A96">
        <w:rPr>
          <w:rFonts w:ascii="Arial" w:hAnsi="Arial" w:cs="Arial"/>
          <w:spacing w:val="-7"/>
        </w:rPr>
        <w:t xml:space="preserve"> </w:t>
      </w:r>
      <w:r w:rsidRPr="00084A96">
        <w:rPr>
          <w:rFonts w:ascii="Arial" w:hAnsi="Arial" w:cs="Arial"/>
        </w:rPr>
        <w:t>de</w:t>
      </w:r>
      <w:r w:rsidRPr="00084A96">
        <w:rPr>
          <w:rFonts w:ascii="Arial" w:hAnsi="Arial" w:cs="Arial"/>
          <w:spacing w:val="-6"/>
        </w:rPr>
        <w:t xml:space="preserve"> </w:t>
      </w:r>
      <w:r w:rsidRPr="00084A96">
        <w:rPr>
          <w:rFonts w:ascii="Arial" w:hAnsi="Arial" w:cs="Arial"/>
        </w:rPr>
        <w:t>la</w:t>
      </w:r>
      <w:r w:rsidRPr="00084A96">
        <w:rPr>
          <w:rFonts w:ascii="Arial" w:hAnsi="Arial" w:cs="Arial"/>
          <w:spacing w:val="-9"/>
        </w:rPr>
        <w:t xml:space="preserve"> </w:t>
      </w:r>
      <w:r w:rsidRPr="00084A96">
        <w:rPr>
          <w:rFonts w:ascii="Arial" w:hAnsi="Arial" w:cs="Arial"/>
        </w:rPr>
        <w:t>Commande</w:t>
      </w:r>
      <w:r w:rsidRPr="00084A96">
        <w:rPr>
          <w:rFonts w:ascii="Arial" w:hAnsi="Arial" w:cs="Arial"/>
          <w:spacing w:val="-8"/>
        </w:rPr>
        <w:t xml:space="preserve"> </w:t>
      </w:r>
      <w:r w:rsidRPr="00084A96">
        <w:rPr>
          <w:rFonts w:ascii="Arial" w:hAnsi="Arial" w:cs="Arial"/>
        </w:rPr>
        <w:t>Publique,</w:t>
      </w:r>
      <w:r w:rsidRPr="00084A96">
        <w:rPr>
          <w:rFonts w:ascii="Arial" w:hAnsi="Arial" w:cs="Arial"/>
          <w:spacing w:val="-6"/>
        </w:rPr>
        <w:t xml:space="preserve"> </w:t>
      </w:r>
      <w:r w:rsidRPr="00084A96">
        <w:rPr>
          <w:rFonts w:ascii="Arial" w:hAnsi="Arial" w:cs="Arial"/>
        </w:rPr>
        <w:t>ainsi</w:t>
      </w:r>
      <w:r w:rsidRPr="00084A96">
        <w:rPr>
          <w:rFonts w:ascii="Arial" w:hAnsi="Arial" w:cs="Arial"/>
          <w:spacing w:val="-13"/>
        </w:rPr>
        <w:t xml:space="preserve"> </w:t>
      </w:r>
      <w:r w:rsidRPr="00084A96">
        <w:rPr>
          <w:rFonts w:ascii="Arial" w:hAnsi="Arial" w:cs="Arial"/>
        </w:rPr>
        <w:t>que</w:t>
      </w:r>
      <w:r w:rsidRPr="00084A96">
        <w:rPr>
          <w:rFonts w:ascii="Arial" w:hAnsi="Arial" w:cs="Arial"/>
          <w:spacing w:val="-8"/>
        </w:rPr>
        <w:t xml:space="preserve"> </w:t>
      </w:r>
      <w:r w:rsidRPr="00084A96">
        <w:rPr>
          <w:rFonts w:ascii="Arial" w:hAnsi="Arial" w:cs="Arial"/>
        </w:rPr>
        <w:t>ceux</w:t>
      </w:r>
      <w:r w:rsidRPr="00084A96">
        <w:rPr>
          <w:rFonts w:ascii="Arial" w:hAnsi="Arial" w:cs="Arial"/>
          <w:spacing w:val="-9"/>
        </w:rPr>
        <w:t xml:space="preserve"> </w:t>
      </w:r>
      <w:r w:rsidRPr="00084A96">
        <w:rPr>
          <w:rFonts w:ascii="Arial" w:hAnsi="Arial" w:cs="Arial"/>
        </w:rPr>
        <w:t>susmentionnés,</w:t>
      </w:r>
      <w:r w:rsidRPr="00084A96">
        <w:rPr>
          <w:rFonts w:ascii="Arial" w:hAnsi="Arial" w:cs="Arial"/>
          <w:spacing w:val="-6"/>
        </w:rPr>
        <w:t xml:space="preserve"> </w:t>
      </w:r>
      <w:r w:rsidRPr="00084A96">
        <w:rPr>
          <w:rFonts w:ascii="Arial" w:hAnsi="Arial" w:cs="Arial"/>
        </w:rPr>
        <w:t>son</w:t>
      </w:r>
      <w:r w:rsidRPr="00084A96">
        <w:rPr>
          <w:rFonts w:ascii="Arial" w:hAnsi="Arial" w:cs="Arial"/>
          <w:spacing w:val="-56"/>
        </w:rPr>
        <w:t xml:space="preserve"> </w:t>
      </w:r>
      <w:r w:rsidRPr="00084A96">
        <w:rPr>
          <w:rFonts w:ascii="Arial" w:hAnsi="Arial" w:cs="Arial"/>
        </w:rPr>
        <w:t>offre</w:t>
      </w:r>
      <w:r w:rsidRPr="00084A96">
        <w:rPr>
          <w:rFonts w:ascii="Arial" w:hAnsi="Arial" w:cs="Arial"/>
          <w:spacing w:val="2"/>
        </w:rPr>
        <w:t xml:space="preserve"> </w:t>
      </w:r>
      <w:r w:rsidRPr="00084A96">
        <w:rPr>
          <w:rFonts w:ascii="Arial" w:hAnsi="Arial" w:cs="Arial"/>
        </w:rPr>
        <w:t>sera</w:t>
      </w:r>
      <w:r w:rsidRPr="00084A96">
        <w:rPr>
          <w:rFonts w:ascii="Arial" w:hAnsi="Arial" w:cs="Arial"/>
          <w:spacing w:val="1"/>
        </w:rPr>
        <w:t xml:space="preserve"> </w:t>
      </w:r>
      <w:r w:rsidRPr="00084A96">
        <w:rPr>
          <w:rFonts w:ascii="Arial" w:hAnsi="Arial" w:cs="Arial"/>
        </w:rPr>
        <w:t>rejetée.</w:t>
      </w:r>
    </w:p>
    <w:p w14:paraId="20857334" w14:textId="77777777" w:rsidR="00CB15B0" w:rsidRPr="00084A96" w:rsidRDefault="00CB15B0" w:rsidP="00904ABC">
      <w:pPr>
        <w:pStyle w:val="Corpsdetexte"/>
        <w:rPr>
          <w:rFonts w:ascii="Arial" w:hAnsi="Arial" w:cs="Arial"/>
        </w:rPr>
      </w:pPr>
      <w:r w:rsidRPr="00084A96">
        <w:rPr>
          <w:rFonts w:ascii="Arial" w:hAnsi="Arial" w:cs="Arial"/>
        </w:rPr>
        <w:t>Dans ce cas, l'élimination du candidat sera prononcée par le Président du Directoire du GPM de la</w:t>
      </w:r>
      <w:r w:rsidRPr="00084A96">
        <w:rPr>
          <w:rFonts w:ascii="Arial" w:hAnsi="Arial" w:cs="Arial"/>
          <w:spacing w:val="1"/>
        </w:rPr>
        <w:t xml:space="preserve"> </w:t>
      </w:r>
      <w:r w:rsidRPr="00084A96">
        <w:rPr>
          <w:rFonts w:ascii="Arial" w:hAnsi="Arial" w:cs="Arial"/>
        </w:rPr>
        <w:t>Guyane</w:t>
      </w:r>
      <w:r w:rsidRPr="00084A96">
        <w:rPr>
          <w:rFonts w:ascii="Arial" w:hAnsi="Arial" w:cs="Arial"/>
          <w:spacing w:val="1"/>
        </w:rPr>
        <w:t xml:space="preserve"> </w:t>
      </w:r>
      <w:r w:rsidRPr="00084A96">
        <w:rPr>
          <w:rFonts w:ascii="Arial" w:hAnsi="Arial" w:cs="Arial"/>
        </w:rPr>
        <w:t>qui</w:t>
      </w:r>
      <w:r w:rsidRPr="00084A96">
        <w:rPr>
          <w:rFonts w:ascii="Arial" w:hAnsi="Arial" w:cs="Arial"/>
          <w:spacing w:val="-2"/>
        </w:rPr>
        <w:t xml:space="preserve"> </w:t>
      </w:r>
      <w:r w:rsidRPr="00084A96">
        <w:rPr>
          <w:rFonts w:ascii="Arial" w:hAnsi="Arial" w:cs="Arial"/>
        </w:rPr>
        <w:t>présentera la</w:t>
      </w:r>
      <w:r w:rsidRPr="00084A96">
        <w:rPr>
          <w:rFonts w:ascii="Arial" w:hAnsi="Arial" w:cs="Arial"/>
          <w:spacing w:val="1"/>
        </w:rPr>
        <w:t xml:space="preserve"> </w:t>
      </w:r>
      <w:r w:rsidRPr="00084A96">
        <w:rPr>
          <w:rFonts w:ascii="Arial" w:hAnsi="Arial" w:cs="Arial"/>
        </w:rPr>
        <w:t>même</w:t>
      </w:r>
      <w:r w:rsidRPr="00084A96">
        <w:rPr>
          <w:rFonts w:ascii="Arial" w:hAnsi="Arial" w:cs="Arial"/>
          <w:spacing w:val="1"/>
        </w:rPr>
        <w:t xml:space="preserve"> </w:t>
      </w:r>
      <w:r w:rsidRPr="00084A96">
        <w:rPr>
          <w:rFonts w:ascii="Arial" w:hAnsi="Arial" w:cs="Arial"/>
        </w:rPr>
        <w:t>demande au</w:t>
      </w:r>
      <w:r w:rsidRPr="00084A96">
        <w:rPr>
          <w:rFonts w:ascii="Arial" w:hAnsi="Arial" w:cs="Arial"/>
          <w:spacing w:val="1"/>
        </w:rPr>
        <w:t xml:space="preserve"> </w:t>
      </w:r>
      <w:r w:rsidRPr="00084A96">
        <w:rPr>
          <w:rFonts w:ascii="Arial" w:hAnsi="Arial" w:cs="Arial"/>
        </w:rPr>
        <w:t>candidat</w:t>
      </w:r>
      <w:r w:rsidRPr="00084A96">
        <w:rPr>
          <w:rFonts w:ascii="Arial" w:hAnsi="Arial" w:cs="Arial"/>
          <w:spacing w:val="4"/>
        </w:rPr>
        <w:t xml:space="preserve"> </w:t>
      </w:r>
      <w:r w:rsidRPr="00084A96">
        <w:rPr>
          <w:rFonts w:ascii="Arial" w:hAnsi="Arial" w:cs="Arial"/>
        </w:rPr>
        <w:t>suivant</w:t>
      </w:r>
      <w:r w:rsidRPr="00084A96">
        <w:rPr>
          <w:rFonts w:ascii="Arial" w:hAnsi="Arial" w:cs="Arial"/>
          <w:spacing w:val="3"/>
        </w:rPr>
        <w:t xml:space="preserve"> </w:t>
      </w:r>
      <w:r w:rsidRPr="00084A96">
        <w:rPr>
          <w:rFonts w:ascii="Arial" w:hAnsi="Arial" w:cs="Arial"/>
        </w:rPr>
        <w:t>dans</w:t>
      </w:r>
      <w:r w:rsidRPr="00084A96">
        <w:rPr>
          <w:rFonts w:ascii="Arial" w:hAnsi="Arial" w:cs="Arial"/>
          <w:spacing w:val="-1"/>
        </w:rPr>
        <w:t xml:space="preserve"> </w:t>
      </w:r>
      <w:r w:rsidRPr="00084A96">
        <w:rPr>
          <w:rFonts w:ascii="Arial" w:hAnsi="Arial" w:cs="Arial"/>
        </w:rPr>
        <w:t>le</w:t>
      </w:r>
      <w:r w:rsidRPr="00084A96">
        <w:rPr>
          <w:rFonts w:ascii="Arial" w:hAnsi="Arial" w:cs="Arial"/>
          <w:spacing w:val="2"/>
        </w:rPr>
        <w:t xml:space="preserve"> </w:t>
      </w:r>
      <w:r w:rsidRPr="00084A96">
        <w:rPr>
          <w:rFonts w:ascii="Arial" w:hAnsi="Arial" w:cs="Arial"/>
        </w:rPr>
        <w:t>classement</w:t>
      </w:r>
      <w:r w:rsidRPr="00084A96">
        <w:rPr>
          <w:rFonts w:ascii="Arial" w:hAnsi="Arial" w:cs="Arial"/>
          <w:spacing w:val="3"/>
        </w:rPr>
        <w:t xml:space="preserve"> </w:t>
      </w:r>
      <w:r w:rsidRPr="00084A96">
        <w:rPr>
          <w:rFonts w:ascii="Arial" w:hAnsi="Arial" w:cs="Arial"/>
        </w:rPr>
        <w:t>des</w:t>
      </w:r>
      <w:r w:rsidRPr="00084A96">
        <w:rPr>
          <w:rFonts w:ascii="Arial" w:hAnsi="Arial" w:cs="Arial"/>
          <w:spacing w:val="-1"/>
        </w:rPr>
        <w:t xml:space="preserve"> </w:t>
      </w:r>
      <w:r w:rsidRPr="00084A96">
        <w:rPr>
          <w:rFonts w:ascii="Arial" w:hAnsi="Arial" w:cs="Arial"/>
        </w:rPr>
        <w:t>offres.</w:t>
      </w:r>
    </w:p>
    <w:p w14:paraId="3AA15195" w14:textId="77777777" w:rsidR="00CB15B0" w:rsidRPr="00084A96" w:rsidRDefault="00CB15B0" w:rsidP="00904ABC">
      <w:pPr>
        <w:pStyle w:val="Corpsdetexte"/>
        <w:rPr>
          <w:rFonts w:ascii="Arial" w:hAnsi="Arial" w:cs="Arial"/>
        </w:rPr>
      </w:pPr>
      <w:r w:rsidRPr="00084A96">
        <w:rPr>
          <w:rFonts w:ascii="Arial" w:hAnsi="Arial" w:cs="Arial"/>
        </w:rPr>
        <w:t>Le Président du Directoire du GPM de la Guyane pourra, à tout moment, ne pas donner suite à la</w:t>
      </w:r>
      <w:r w:rsidRPr="00084A96">
        <w:rPr>
          <w:rFonts w:ascii="Arial" w:hAnsi="Arial" w:cs="Arial"/>
          <w:spacing w:val="1"/>
        </w:rPr>
        <w:t xml:space="preserve"> </w:t>
      </w:r>
      <w:r w:rsidRPr="00084A96">
        <w:rPr>
          <w:rFonts w:ascii="Arial" w:hAnsi="Arial" w:cs="Arial"/>
        </w:rPr>
        <w:t>procédure.</w:t>
      </w:r>
      <w:r w:rsidRPr="00084A96">
        <w:rPr>
          <w:rFonts w:ascii="Arial" w:hAnsi="Arial" w:cs="Arial"/>
          <w:spacing w:val="4"/>
        </w:rPr>
        <w:t xml:space="preserve"> </w:t>
      </w:r>
      <w:r w:rsidRPr="00084A96">
        <w:rPr>
          <w:rFonts w:ascii="Arial" w:hAnsi="Arial" w:cs="Arial"/>
        </w:rPr>
        <w:t>Les</w:t>
      </w:r>
      <w:r w:rsidRPr="00084A96">
        <w:rPr>
          <w:rFonts w:ascii="Arial" w:hAnsi="Arial" w:cs="Arial"/>
          <w:spacing w:val="1"/>
        </w:rPr>
        <w:t xml:space="preserve"> </w:t>
      </w:r>
      <w:r w:rsidRPr="00084A96">
        <w:rPr>
          <w:rFonts w:ascii="Arial" w:hAnsi="Arial" w:cs="Arial"/>
        </w:rPr>
        <w:t>candidats</w:t>
      </w:r>
      <w:r w:rsidRPr="00084A96">
        <w:rPr>
          <w:rFonts w:ascii="Arial" w:hAnsi="Arial" w:cs="Arial"/>
          <w:spacing w:val="4"/>
        </w:rPr>
        <w:t xml:space="preserve"> </w:t>
      </w:r>
      <w:r w:rsidRPr="00084A96">
        <w:rPr>
          <w:rFonts w:ascii="Arial" w:hAnsi="Arial" w:cs="Arial"/>
        </w:rPr>
        <w:t>en</w:t>
      </w:r>
      <w:r w:rsidRPr="00084A96">
        <w:rPr>
          <w:rFonts w:ascii="Arial" w:hAnsi="Arial" w:cs="Arial"/>
          <w:spacing w:val="3"/>
        </w:rPr>
        <w:t xml:space="preserve"> </w:t>
      </w:r>
      <w:r w:rsidRPr="00084A96">
        <w:rPr>
          <w:rFonts w:ascii="Arial" w:hAnsi="Arial" w:cs="Arial"/>
        </w:rPr>
        <w:t>seront</w:t>
      </w:r>
      <w:r w:rsidRPr="00084A96">
        <w:rPr>
          <w:rFonts w:ascii="Arial" w:hAnsi="Arial" w:cs="Arial"/>
          <w:spacing w:val="1"/>
        </w:rPr>
        <w:t xml:space="preserve"> </w:t>
      </w:r>
      <w:r w:rsidRPr="00084A96">
        <w:rPr>
          <w:rFonts w:ascii="Arial" w:hAnsi="Arial" w:cs="Arial"/>
        </w:rPr>
        <w:t>informés.</w:t>
      </w:r>
    </w:p>
    <w:p w14:paraId="363B336A" w14:textId="536A1B28" w:rsidR="0094674A" w:rsidRDefault="0094674A" w:rsidP="0094674A">
      <w:pPr>
        <w:pStyle w:val="Titre1"/>
      </w:pPr>
      <w:r>
        <w:t>AUTRES POINTS</w:t>
      </w:r>
    </w:p>
    <w:p w14:paraId="2F8E5ADB" w14:textId="46D362C6" w:rsidR="0094674A" w:rsidRPr="0094674A" w:rsidRDefault="0094674A" w:rsidP="0094674A">
      <w:pPr>
        <w:pStyle w:val="Titre2"/>
      </w:pPr>
      <w:r>
        <w:t>LANGUE</w:t>
      </w:r>
    </w:p>
    <w:p w14:paraId="3CA1D5DB" w14:textId="77777777" w:rsidR="00FD7EAD" w:rsidRDefault="00FD7EAD" w:rsidP="00E11FFA">
      <w:pPr>
        <w:pStyle w:val="Default"/>
        <w:jc w:val="both"/>
        <w:rPr>
          <w:rFonts w:asciiTheme="minorHAnsi" w:hAnsiTheme="minorHAnsi" w:cstheme="minorHAnsi"/>
          <w:sz w:val="22"/>
          <w:szCs w:val="22"/>
        </w:rPr>
      </w:pPr>
    </w:p>
    <w:p w14:paraId="3DFB879A" w14:textId="77777777" w:rsidR="004E03AA" w:rsidRPr="00084A96" w:rsidRDefault="004E03AA" w:rsidP="00904ABC">
      <w:pPr>
        <w:pStyle w:val="Corpsdetexte"/>
        <w:rPr>
          <w:rFonts w:ascii="Arial" w:hAnsi="Arial" w:cs="Arial"/>
        </w:rPr>
      </w:pPr>
      <w:r w:rsidRPr="00084A96">
        <w:rPr>
          <w:rFonts w:ascii="Arial" w:hAnsi="Arial" w:cs="Arial"/>
        </w:rPr>
        <w:t>En application de la loi relative à l’utilisation de la langue française, l’ensemble des documents relatifs</w:t>
      </w:r>
      <w:r w:rsidRPr="00084A96">
        <w:rPr>
          <w:rFonts w:ascii="Arial" w:hAnsi="Arial" w:cs="Arial"/>
          <w:spacing w:val="1"/>
        </w:rPr>
        <w:t xml:space="preserve"> </w:t>
      </w:r>
      <w:r w:rsidRPr="00084A96">
        <w:rPr>
          <w:rFonts w:ascii="Arial" w:hAnsi="Arial" w:cs="Arial"/>
        </w:rPr>
        <w:t>à</w:t>
      </w:r>
      <w:r w:rsidRPr="00084A96">
        <w:rPr>
          <w:rFonts w:ascii="Arial" w:hAnsi="Arial" w:cs="Arial"/>
          <w:spacing w:val="2"/>
        </w:rPr>
        <w:t xml:space="preserve"> </w:t>
      </w:r>
      <w:r w:rsidRPr="00084A96">
        <w:rPr>
          <w:rFonts w:ascii="Arial" w:hAnsi="Arial" w:cs="Arial"/>
        </w:rPr>
        <w:t>la</w:t>
      </w:r>
      <w:r w:rsidRPr="00084A96">
        <w:rPr>
          <w:rFonts w:ascii="Arial" w:hAnsi="Arial" w:cs="Arial"/>
          <w:spacing w:val="3"/>
        </w:rPr>
        <w:t xml:space="preserve"> </w:t>
      </w:r>
      <w:r w:rsidRPr="00084A96">
        <w:rPr>
          <w:rFonts w:ascii="Arial" w:hAnsi="Arial" w:cs="Arial"/>
        </w:rPr>
        <w:t>présente consultation</w:t>
      </w:r>
      <w:r w:rsidRPr="00084A96">
        <w:rPr>
          <w:rFonts w:ascii="Arial" w:hAnsi="Arial" w:cs="Arial"/>
          <w:spacing w:val="3"/>
        </w:rPr>
        <w:t xml:space="preserve"> </w:t>
      </w:r>
      <w:r w:rsidRPr="00084A96">
        <w:rPr>
          <w:rFonts w:ascii="Arial" w:hAnsi="Arial" w:cs="Arial"/>
        </w:rPr>
        <w:t>devront</w:t>
      </w:r>
      <w:r w:rsidRPr="00084A96">
        <w:rPr>
          <w:rFonts w:ascii="Arial" w:hAnsi="Arial" w:cs="Arial"/>
          <w:spacing w:val="5"/>
        </w:rPr>
        <w:t xml:space="preserve"> </w:t>
      </w:r>
      <w:r w:rsidRPr="00084A96">
        <w:rPr>
          <w:rFonts w:ascii="Arial" w:hAnsi="Arial" w:cs="Arial"/>
        </w:rPr>
        <w:t>être rédigés</w:t>
      </w:r>
      <w:r w:rsidRPr="00084A96">
        <w:rPr>
          <w:rFonts w:ascii="Arial" w:hAnsi="Arial" w:cs="Arial"/>
          <w:spacing w:val="1"/>
        </w:rPr>
        <w:t xml:space="preserve"> </w:t>
      </w:r>
      <w:r w:rsidRPr="00084A96">
        <w:rPr>
          <w:rFonts w:ascii="Arial" w:hAnsi="Arial" w:cs="Arial"/>
        </w:rPr>
        <w:t>en langue</w:t>
      </w:r>
      <w:r w:rsidRPr="00084A96">
        <w:rPr>
          <w:rFonts w:ascii="Arial" w:hAnsi="Arial" w:cs="Arial"/>
          <w:spacing w:val="-2"/>
        </w:rPr>
        <w:t xml:space="preserve"> </w:t>
      </w:r>
      <w:r w:rsidRPr="00084A96">
        <w:rPr>
          <w:rFonts w:ascii="Arial" w:hAnsi="Arial" w:cs="Arial"/>
        </w:rPr>
        <w:t>française.</w:t>
      </w:r>
    </w:p>
    <w:p w14:paraId="758DFA94" w14:textId="77777777" w:rsidR="002B7DB1" w:rsidRPr="00084A96" w:rsidRDefault="002B7DB1" w:rsidP="002B7DB1">
      <w:pPr>
        <w:pStyle w:val="Default"/>
        <w:jc w:val="both"/>
        <w:rPr>
          <w:sz w:val="22"/>
          <w:szCs w:val="22"/>
        </w:rPr>
      </w:pPr>
    </w:p>
    <w:p w14:paraId="64F3DE22" w14:textId="2FD05134" w:rsidR="00463D96" w:rsidRPr="0081719C" w:rsidRDefault="002B7DB1" w:rsidP="0094674A">
      <w:pPr>
        <w:pStyle w:val="Default"/>
        <w:jc w:val="both"/>
        <w:rPr>
          <w:rFonts w:asciiTheme="minorHAnsi" w:hAnsiTheme="minorHAnsi" w:cstheme="minorHAnsi"/>
          <w:b/>
          <w:bCs/>
          <w:sz w:val="22"/>
          <w:szCs w:val="22"/>
        </w:rPr>
      </w:pPr>
      <w:r w:rsidRPr="00084A96">
        <w:rPr>
          <w:sz w:val="22"/>
          <w:szCs w:val="22"/>
        </w:rPr>
        <w:t>Si les offres des concurrents sont rédigées dans une autre langue, elles doivent être accompagnées d’une traduction en français, certifiée conforme à l’origine par un traducteur assermenté. Cette traduction doit concerner l’ensemble des documents remis dans l’offre.</w:t>
      </w:r>
      <w:r w:rsidR="0094674A" w:rsidRPr="0081719C">
        <w:rPr>
          <w:rFonts w:asciiTheme="minorHAnsi" w:hAnsiTheme="minorHAnsi" w:cstheme="minorHAnsi"/>
          <w:b/>
          <w:bCs/>
          <w:sz w:val="22"/>
          <w:szCs w:val="22"/>
        </w:rPr>
        <w:t xml:space="preserve"> </w:t>
      </w:r>
    </w:p>
    <w:p w14:paraId="78B6F781" w14:textId="2D681B3E" w:rsidR="0094674A" w:rsidRDefault="0094674A" w:rsidP="0094674A">
      <w:pPr>
        <w:pStyle w:val="Titre2"/>
      </w:pPr>
      <w:r>
        <w:t>UNITE MONETAIRE</w:t>
      </w:r>
    </w:p>
    <w:p w14:paraId="3833BFF2" w14:textId="77777777" w:rsidR="0094674A" w:rsidRDefault="0094674A" w:rsidP="00B8214E">
      <w:pPr>
        <w:pStyle w:val="Default"/>
        <w:jc w:val="both"/>
        <w:rPr>
          <w:sz w:val="22"/>
          <w:szCs w:val="22"/>
        </w:rPr>
      </w:pPr>
    </w:p>
    <w:p w14:paraId="6E458337" w14:textId="11E77D1A" w:rsidR="00B8214E" w:rsidRPr="00084A96" w:rsidRDefault="00B8214E" w:rsidP="00B8214E">
      <w:pPr>
        <w:pStyle w:val="Default"/>
        <w:jc w:val="both"/>
        <w:rPr>
          <w:sz w:val="22"/>
          <w:szCs w:val="22"/>
        </w:rPr>
      </w:pPr>
      <w:r w:rsidRPr="00084A96">
        <w:rPr>
          <w:sz w:val="22"/>
          <w:szCs w:val="22"/>
        </w:rPr>
        <w:t>Le candidat est informé que l'administration souhaite conclure le marché dans l'unité monétaire EUROS (sans TVA)</w:t>
      </w:r>
      <w:r w:rsidR="00084A96">
        <w:rPr>
          <w:sz w:val="22"/>
          <w:szCs w:val="22"/>
        </w:rPr>
        <w:t xml:space="preserve">. </w:t>
      </w:r>
    </w:p>
    <w:p w14:paraId="3CAED95F" w14:textId="7B3CA5DD" w:rsidR="00B8214E" w:rsidRDefault="0094674A" w:rsidP="0094674A">
      <w:pPr>
        <w:pStyle w:val="Titre2"/>
      </w:pPr>
      <w:r>
        <w:t>CONDITIONS D’ENVOI DES OFFRES ET ADRESSES</w:t>
      </w:r>
    </w:p>
    <w:p w14:paraId="74990701" w14:textId="77777777" w:rsidR="0094674A" w:rsidRDefault="0094674A" w:rsidP="00904ABC">
      <w:pPr>
        <w:pStyle w:val="Pieddepage"/>
        <w:rPr>
          <w:rFonts w:ascii="Arial" w:hAnsi="Arial" w:cs="Arial"/>
        </w:rPr>
      </w:pPr>
    </w:p>
    <w:p w14:paraId="403BAC6C" w14:textId="44E0869D" w:rsidR="00B077E0" w:rsidRPr="00E577C0" w:rsidRDefault="00B077E0" w:rsidP="00904ABC">
      <w:pPr>
        <w:pStyle w:val="Pieddepage"/>
        <w:rPr>
          <w:rFonts w:ascii="Arial" w:hAnsi="Arial" w:cs="Arial"/>
        </w:rPr>
      </w:pPr>
      <w:r w:rsidRPr="00E577C0">
        <w:rPr>
          <w:rFonts w:ascii="Arial" w:hAnsi="Arial" w:cs="Arial"/>
        </w:rPr>
        <w:t xml:space="preserve">Les candidats doivent remettre leur soumission par voie électronique </w:t>
      </w:r>
      <w:r w:rsidRPr="00E577C0">
        <w:rPr>
          <w:rFonts w:ascii="Arial" w:hAnsi="Arial" w:cs="Arial"/>
          <w:b/>
        </w:rPr>
        <w:t>exclusivement</w:t>
      </w:r>
      <w:r w:rsidRPr="00E577C0">
        <w:rPr>
          <w:rFonts w:ascii="Arial" w:hAnsi="Arial" w:cs="Arial"/>
        </w:rPr>
        <w:t>.</w:t>
      </w:r>
    </w:p>
    <w:p w14:paraId="4C5292C9" w14:textId="77777777" w:rsidR="00B077E0" w:rsidRPr="00E577C0" w:rsidRDefault="00B077E0" w:rsidP="00904ABC">
      <w:pPr>
        <w:rPr>
          <w:rFonts w:ascii="Arial" w:hAnsi="Arial" w:cs="Arial"/>
          <w:color w:val="1F497D"/>
          <w:u w:val="single"/>
        </w:rPr>
      </w:pPr>
      <w:r w:rsidRPr="00E577C0">
        <w:rPr>
          <w:rFonts w:ascii="Arial" w:hAnsi="Arial" w:cs="Arial"/>
        </w:rPr>
        <w:t xml:space="preserve">Les candidatures et les offres électroniques doivent être remises à l’adresse suivante : </w:t>
      </w:r>
      <w:hyperlink r:id="rId10" w:history="1">
        <w:r w:rsidR="004E2BEA" w:rsidRPr="00E577C0">
          <w:rPr>
            <w:rStyle w:val="Lienhypertexte"/>
            <w:rFonts w:ascii="Arial" w:hAnsi="Arial" w:cs="Arial"/>
          </w:rPr>
          <w:t>www.marches-publics.gouv.fr</w:t>
        </w:r>
      </w:hyperlink>
      <w:r w:rsidRPr="00E577C0">
        <w:rPr>
          <w:rFonts w:ascii="Arial" w:hAnsi="Arial" w:cs="Arial"/>
        </w:rPr>
        <w:t xml:space="preserve"> La rubrique « Aide » accessible sur le site permet de :</w:t>
      </w:r>
    </w:p>
    <w:p w14:paraId="16D60F60" w14:textId="77777777" w:rsidR="00B077E0" w:rsidRPr="00E577C0" w:rsidRDefault="00B077E0" w:rsidP="00904ABC">
      <w:pPr>
        <w:rPr>
          <w:rFonts w:ascii="Arial" w:hAnsi="Arial" w:cs="Arial"/>
        </w:rPr>
      </w:pPr>
      <w:r w:rsidRPr="00E577C0">
        <w:rPr>
          <w:rFonts w:ascii="Arial" w:hAnsi="Arial" w:cs="Arial"/>
        </w:rPr>
        <w:t>- connaître les modalités d’inscription pour pouvoir répondre par voie électronique (ex : signature électronique, format électronique de transmission…) ;</w:t>
      </w:r>
    </w:p>
    <w:p w14:paraId="2D188DFF" w14:textId="77777777" w:rsidR="00B077E0" w:rsidRPr="00E577C0" w:rsidRDefault="00B077E0" w:rsidP="00904ABC">
      <w:pPr>
        <w:rPr>
          <w:rFonts w:ascii="Arial" w:hAnsi="Arial" w:cs="Arial"/>
        </w:rPr>
      </w:pPr>
      <w:r w:rsidRPr="00E577C0">
        <w:rPr>
          <w:rFonts w:ascii="Arial" w:hAnsi="Arial" w:cs="Arial"/>
        </w:rPr>
        <w:t>- de télécharger le manuel Fournisseur pour utiliser au mieux la plate-forme.</w:t>
      </w:r>
    </w:p>
    <w:p w14:paraId="4D6E1725" w14:textId="77777777" w:rsidR="00991C10" w:rsidRPr="00E577C0" w:rsidRDefault="00991C10" w:rsidP="00904ABC">
      <w:pPr>
        <w:rPr>
          <w:rFonts w:ascii="Arial" w:hAnsi="Arial" w:cs="Arial"/>
        </w:rPr>
      </w:pPr>
    </w:p>
    <w:p w14:paraId="6A14FA76" w14:textId="4A886119" w:rsidR="00991C10" w:rsidRPr="00CC5134" w:rsidRDefault="00991C10" w:rsidP="00904ABC">
      <w:pPr>
        <w:rPr>
          <w:rFonts w:ascii="Arial" w:hAnsi="Arial" w:cs="Arial"/>
          <w:color w:val="EE0000"/>
        </w:rPr>
      </w:pPr>
      <w:r w:rsidRPr="00CC5134">
        <w:rPr>
          <w:rFonts w:ascii="Arial" w:hAnsi="Arial" w:cs="Arial"/>
          <w:color w:val="EE0000"/>
        </w:rPr>
        <w:t>La signature électronique n’est pas requise au stade de la remise de l’offre.</w:t>
      </w:r>
    </w:p>
    <w:p w14:paraId="2B6B9EE4" w14:textId="77777777" w:rsidR="00991C10" w:rsidRPr="00E577C0" w:rsidRDefault="00991C10" w:rsidP="00904ABC">
      <w:pPr>
        <w:rPr>
          <w:rFonts w:ascii="Arial" w:hAnsi="Arial" w:cs="Arial"/>
        </w:rPr>
      </w:pPr>
    </w:p>
    <w:p w14:paraId="220C4B5A" w14:textId="0F733667" w:rsidR="00B077E0" w:rsidRPr="00E577C0" w:rsidRDefault="00991C10" w:rsidP="00904ABC">
      <w:pPr>
        <w:rPr>
          <w:rFonts w:ascii="Arial" w:hAnsi="Arial" w:cs="Arial"/>
        </w:rPr>
      </w:pPr>
      <w:r w:rsidRPr="00E577C0">
        <w:rPr>
          <w:rFonts w:ascii="Arial" w:hAnsi="Arial" w:cs="Arial"/>
        </w:rPr>
        <w:t>Si les candidats souhaitent signer leur offre, et p</w:t>
      </w:r>
      <w:r w:rsidR="00B077E0" w:rsidRPr="00E577C0">
        <w:rPr>
          <w:rFonts w:ascii="Arial" w:hAnsi="Arial" w:cs="Arial"/>
        </w:rPr>
        <w:t xml:space="preserve">our répondre par voie électronique, les candidats doivent préalablement disposer d’un </w:t>
      </w:r>
      <w:r w:rsidR="00B077E0" w:rsidRPr="00E577C0">
        <w:rPr>
          <w:rFonts w:ascii="Arial" w:hAnsi="Arial" w:cs="Arial"/>
          <w:b/>
        </w:rPr>
        <w:t>certificat électronique</w:t>
      </w:r>
      <w:r w:rsidR="00B077E0" w:rsidRPr="00E577C0">
        <w:rPr>
          <w:rFonts w:ascii="Arial" w:hAnsi="Arial" w:cs="Arial"/>
        </w:rPr>
        <w:t xml:space="preserve"> pour signer électroniquement les documents à remettre, qui garantit notamment l’identification du candidat. Ces certificats </w:t>
      </w:r>
      <w:r w:rsidR="00B077E0" w:rsidRPr="00426925">
        <w:rPr>
          <w:rFonts w:ascii="Arial" w:hAnsi="Arial" w:cs="Arial"/>
        </w:rPr>
        <w:t>s’acquièrent auprès d’une autorité de certification. Les candidats peuvent faire appel au prestataire de certification de leur choix (cf. liste sur le site</w:t>
      </w:r>
      <w:r w:rsidR="00B077E0" w:rsidRPr="00E577C0">
        <w:rPr>
          <w:rFonts w:ascii="Arial" w:hAnsi="Arial" w:cs="Arial"/>
        </w:rPr>
        <w:t xml:space="preserve"> : </w:t>
      </w:r>
      <w:hyperlink r:id="rId11" w:history="1">
        <w:r w:rsidR="00B077E0" w:rsidRPr="00E577C0">
          <w:rPr>
            <w:rStyle w:val="Lienhypertexte"/>
            <w:rFonts w:ascii="Arial" w:hAnsi="Arial" w:cs="Arial"/>
          </w:rPr>
          <w:t>http://www.minefi.gouv.fr/dematerialisation_icp/dematerialisation_declar.htm</w:t>
        </w:r>
      </w:hyperlink>
      <w:r w:rsidR="00B077E0" w:rsidRPr="00E577C0">
        <w:rPr>
          <w:rFonts w:ascii="Arial" w:hAnsi="Arial" w:cs="Arial"/>
        </w:rPr>
        <w:t>).</w:t>
      </w:r>
    </w:p>
    <w:p w14:paraId="4CB37BC2" w14:textId="77777777" w:rsidR="00B077E0" w:rsidRPr="00E577C0" w:rsidRDefault="00B077E0" w:rsidP="00904ABC">
      <w:pPr>
        <w:rPr>
          <w:rFonts w:ascii="Arial" w:hAnsi="Arial" w:cs="Arial"/>
        </w:rPr>
      </w:pPr>
      <w:r w:rsidRPr="00E577C0">
        <w:rPr>
          <w:rFonts w:ascii="Arial" w:hAnsi="Arial" w:cs="Arial"/>
        </w:rPr>
        <w:t>Les certificats utilisés pour signer électroniquement doivent être conformes au référentiel intersectoriel de sécurité et référencés sur une liste établie par le ministre chargé de la réforme de l’Etat :</w:t>
      </w:r>
    </w:p>
    <w:p w14:paraId="1C9FA6EF" w14:textId="77777777" w:rsidR="00B077E0" w:rsidRPr="00E577C0" w:rsidRDefault="00B077E0" w:rsidP="00904ABC">
      <w:pPr>
        <w:rPr>
          <w:rFonts w:ascii="Arial" w:hAnsi="Arial" w:cs="Arial"/>
        </w:rPr>
      </w:pPr>
      <w:hyperlink r:id="rId12" w:history="1">
        <w:r w:rsidRPr="00E577C0">
          <w:rPr>
            <w:rStyle w:val="Lienhypertexte"/>
            <w:rFonts w:ascii="Arial" w:hAnsi="Arial" w:cs="Arial"/>
          </w:rPr>
          <w:t>http://www.entreprises.minefi.gouv.fr/certificats/</w:t>
        </w:r>
      </w:hyperlink>
    </w:p>
    <w:p w14:paraId="33D3D00E" w14:textId="5DC4C932" w:rsidR="00B077E0" w:rsidRPr="00E577C0" w:rsidRDefault="00B077E0" w:rsidP="00904ABC">
      <w:pPr>
        <w:rPr>
          <w:rFonts w:ascii="Arial" w:hAnsi="Arial" w:cs="Arial"/>
        </w:rPr>
      </w:pPr>
      <w:r w:rsidRPr="00E577C0">
        <w:rPr>
          <w:rFonts w:ascii="Arial" w:hAnsi="Arial" w:cs="Arial"/>
        </w:rPr>
        <w:t xml:space="preserve">La signature électronique doit </w:t>
      </w:r>
      <w:r w:rsidR="00991C10" w:rsidRPr="00E577C0">
        <w:rPr>
          <w:rFonts w:ascii="Arial" w:hAnsi="Arial" w:cs="Arial"/>
        </w:rPr>
        <w:t xml:space="preserve">alors </w:t>
      </w:r>
      <w:r w:rsidRPr="00E577C0">
        <w:rPr>
          <w:rFonts w:ascii="Arial" w:hAnsi="Arial" w:cs="Arial"/>
        </w:rPr>
        <w:t xml:space="preserve">être détenue par une </w:t>
      </w:r>
      <w:r w:rsidRPr="00E577C0">
        <w:rPr>
          <w:rFonts w:ascii="Arial" w:hAnsi="Arial" w:cs="Arial"/>
          <w:b/>
        </w:rPr>
        <w:t>personne habilitée à engager la société</w:t>
      </w:r>
      <w:r w:rsidRPr="00E577C0">
        <w:rPr>
          <w:rFonts w:ascii="Arial" w:hAnsi="Arial" w:cs="Arial"/>
        </w:rPr>
        <w:t xml:space="preserve"> qui est :</w:t>
      </w:r>
    </w:p>
    <w:p w14:paraId="5FE16986" w14:textId="77777777" w:rsidR="00B077E0" w:rsidRPr="00E577C0" w:rsidRDefault="00B077E0" w:rsidP="00904ABC">
      <w:pPr>
        <w:pStyle w:val="Paragraphedeliste"/>
        <w:numPr>
          <w:ilvl w:val="0"/>
          <w:numId w:val="27"/>
        </w:numPr>
        <w:rPr>
          <w:rFonts w:ascii="Arial" w:hAnsi="Arial" w:cs="Arial"/>
        </w:rPr>
      </w:pPr>
      <w:proofErr w:type="gramStart"/>
      <w:r w:rsidRPr="00E577C0">
        <w:rPr>
          <w:rFonts w:ascii="Arial" w:hAnsi="Arial" w:cs="Arial"/>
        </w:rPr>
        <w:t>soit</w:t>
      </w:r>
      <w:proofErr w:type="gramEnd"/>
      <w:r w:rsidRPr="00E577C0">
        <w:rPr>
          <w:rFonts w:ascii="Arial" w:hAnsi="Arial" w:cs="Arial"/>
        </w:rPr>
        <w:t xml:space="preserve"> le représentant légal du candidat,</w:t>
      </w:r>
    </w:p>
    <w:p w14:paraId="659A1B9C" w14:textId="77777777" w:rsidR="00B077E0" w:rsidRPr="00E577C0" w:rsidRDefault="00B077E0" w:rsidP="00904ABC">
      <w:pPr>
        <w:pStyle w:val="Paragraphedeliste"/>
        <w:numPr>
          <w:ilvl w:val="0"/>
          <w:numId w:val="27"/>
        </w:numPr>
        <w:rPr>
          <w:rFonts w:ascii="Arial" w:hAnsi="Arial" w:cs="Arial"/>
        </w:rPr>
      </w:pPr>
      <w:proofErr w:type="gramStart"/>
      <w:r w:rsidRPr="00E577C0">
        <w:rPr>
          <w:rFonts w:ascii="Arial" w:hAnsi="Arial" w:cs="Arial"/>
        </w:rPr>
        <w:t>soit</w:t>
      </w:r>
      <w:proofErr w:type="gramEnd"/>
      <w:r w:rsidRPr="00E577C0">
        <w:rPr>
          <w:rFonts w:ascii="Arial" w:hAnsi="Arial" w:cs="Arial"/>
        </w:rPr>
        <w:t xml:space="preserve"> toute autre personne bénéficiant d’une délégation de pouvoir ou de signature établie par le représentant légal du candidat.</w:t>
      </w:r>
    </w:p>
    <w:p w14:paraId="64221905" w14:textId="77777777" w:rsidR="00B077E0" w:rsidRPr="00E577C0" w:rsidRDefault="00B077E0" w:rsidP="00904ABC">
      <w:pPr>
        <w:rPr>
          <w:rFonts w:ascii="Arial" w:hAnsi="Arial" w:cs="Arial"/>
        </w:rPr>
      </w:pPr>
      <w:r w:rsidRPr="00E577C0">
        <w:rPr>
          <w:rFonts w:ascii="Arial" w:hAnsi="Arial" w:cs="Arial"/>
        </w:rPr>
        <w:lastRenderedPageBreak/>
        <w:t>Dans le cas des candidatures groupées, le mandataire assure la sécurité et l’authenticité des informations transmises au nom des membres du groupement.</w:t>
      </w:r>
    </w:p>
    <w:p w14:paraId="0B26BD7F" w14:textId="77777777" w:rsidR="00B077E0" w:rsidRPr="00E577C0" w:rsidRDefault="00B077E0" w:rsidP="00904ABC">
      <w:pPr>
        <w:rPr>
          <w:rFonts w:ascii="Arial" w:hAnsi="Arial" w:cs="Arial"/>
        </w:rPr>
      </w:pPr>
      <w:r w:rsidRPr="00E577C0">
        <w:rPr>
          <w:rFonts w:ascii="Arial" w:hAnsi="Arial" w:cs="Arial"/>
        </w:rPr>
        <w:t>Les échanges sont sécurisés grâce à l’utilisation du protocole https.</w:t>
      </w:r>
    </w:p>
    <w:p w14:paraId="68405B18" w14:textId="77777777" w:rsidR="00B077E0" w:rsidRPr="00E577C0" w:rsidRDefault="00B077E0" w:rsidP="00904ABC">
      <w:pPr>
        <w:rPr>
          <w:rFonts w:ascii="Arial" w:hAnsi="Arial" w:cs="Arial"/>
        </w:rPr>
      </w:pPr>
      <w:r w:rsidRPr="00E577C0">
        <w:rPr>
          <w:rFonts w:ascii="Arial" w:hAnsi="Arial" w:cs="Arial"/>
        </w:rPr>
        <w:t xml:space="preserve">Par ailleurs : </w:t>
      </w:r>
    </w:p>
    <w:p w14:paraId="07F39D23" w14:textId="77777777" w:rsidR="00B077E0" w:rsidRPr="00E577C0" w:rsidRDefault="00B077E0" w:rsidP="00904ABC">
      <w:pPr>
        <w:pStyle w:val="Paragraphedeliste"/>
        <w:numPr>
          <w:ilvl w:val="0"/>
          <w:numId w:val="24"/>
        </w:numPr>
        <w:rPr>
          <w:rFonts w:ascii="Arial" w:hAnsi="Arial" w:cs="Arial"/>
          <w:b/>
        </w:rPr>
      </w:pPr>
      <w:r w:rsidRPr="00E577C0">
        <w:rPr>
          <w:rFonts w:ascii="Arial" w:hAnsi="Arial" w:cs="Arial"/>
        </w:rPr>
        <w:t xml:space="preserve">Il est recommandé aux candidats de faire en sorte que la candidature et l’offre ne soient </w:t>
      </w:r>
      <w:r w:rsidRPr="00E577C0">
        <w:rPr>
          <w:rFonts w:ascii="Arial" w:hAnsi="Arial" w:cs="Arial"/>
          <w:b/>
        </w:rPr>
        <w:t>pas trop volumineuses.</w:t>
      </w:r>
    </w:p>
    <w:p w14:paraId="27DFED08" w14:textId="77777777" w:rsidR="00B077E0" w:rsidRPr="00E577C0" w:rsidRDefault="00B077E0" w:rsidP="00904ABC">
      <w:pPr>
        <w:pStyle w:val="Paragraphedeliste"/>
        <w:numPr>
          <w:ilvl w:val="0"/>
          <w:numId w:val="24"/>
        </w:numPr>
        <w:rPr>
          <w:rFonts w:ascii="Arial" w:hAnsi="Arial" w:cs="Arial"/>
        </w:rPr>
      </w:pPr>
      <w:r w:rsidRPr="00E577C0">
        <w:rPr>
          <w:rFonts w:ascii="Arial" w:hAnsi="Arial" w:cs="Arial"/>
        </w:rPr>
        <w:t>Tous les formats électroniques mentionnés dans la rubrique « Outils » du site Internet sont admis par défaut. Les documents ayant une extension en « .exe » et « .html » sont proscrits.</w:t>
      </w:r>
    </w:p>
    <w:p w14:paraId="549510EA" w14:textId="77777777" w:rsidR="00B077E0" w:rsidRPr="00E577C0" w:rsidRDefault="00B077E0" w:rsidP="00904ABC">
      <w:pPr>
        <w:pStyle w:val="Paragraphedeliste"/>
        <w:numPr>
          <w:ilvl w:val="0"/>
          <w:numId w:val="24"/>
        </w:numPr>
        <w:rPr>
          <w:rFonts w:ascii="Arial" w:hAnsi="Arial" w:cs="Arial"/>
        </w:rPr>
      </w:pPr>
      <w:r w:rsidRPr="00E577C0">
        <w:rPr>
          <w:rFonts w:ascii="Arial" w:hAnsi="Arial" w:cs="Arial"/>
        </w:rPr>
        <w:t xml:space="preserve">Dans l’hypothèse où les candidats prévoient d’insérer dans le pli contenant les deux dossiers « candidature » ou « offre » des documents non fournis par la GPM Guyane, ils peuvent les remettre </w:t>
      </w:r>
      <w:r w:rsidRPr="00E577C0">
        <w:rPr>
          <w:rFonts w:ascii="Arial" w:hAnsi="Arial" w:cs="Arial"/>
          <w:b/>
        </w:rPr>
        <w:t>au format « .</w:t>
      </w:r>
      <w:proofErr w:type="spellStart"/>
      <w:r w:rsidRPr="00E577C0">
        <w:rPr>
          <w:rFonts w:ascii="Arial" w:hAnsi="Arial" w:cs="Arial"/>
          <w:b/>
        </w:rPr>
        <w:t>pdf</w:t>
      </w:r>
      <w:proofErr w:type="spellEnd"/>
      <w:r w:rsidRPr="00E577C0">
        <w:rPr>
          <w:rFonts w:ascii="Arial" w:hAnsi="Arial" w:cs="Arial"/>
          <w:b/>
        </w:rPr>
        <w:t> » ou « .jpg</w:t>
      </w:r>
      <w:r w:rsidRPr="00E577C0">
        <w:rPr>
          <w:rFonts w:ascii="Arial" w:hAnsi="Arial" w:cs="Arial"/>
        </w:rPr>
        <w:t> » après les avoir scannés avec une définition suffisante garantissant leur lisibilité.</w:t>
      </w:r>
    </w:p>
    <w:p w14:paraId="75B6C602" w14:textId="77777777" w:rsidR="00B077E0" w:rsidRPr="00E577C0" w:rsidRDefault="00B077E0" w:rsidP="00904ABC">
      <w:pPr>
        <w:pStyle w:val="Paragraphedeliste"/>
        <w:numPr>
          <w:ilvl w:val="0"/>
          <w:numId w:val="24"/>
        </w:numPr>
        <w:rPr>
          <w:rFonts w:ascii="Arial" w:hAnsi="Arial" w:cs="Arial"/>
        </w:rPr>
      </w:pPr>
      <w:r w:rsidRPr="00E577C0">
        <w:rPr>
          <w:rFonts w:ascii="Arial" w:hAnsi="Arial" w:cs="Arial"/>
        </w:rPr>
        <w:t>Chaque document envoyé par les candidats devra être clairement identifié selon la règle de nommage suivante :</w:t>
      </w:r>
      <w:r w:rsidR="001C3E29" w:rsidRPr="00E577C0">
        <w:rPr>
          <w:rFonts w:ascii="Arial" w:hAnsi="Arial" w:cs="Arial"/>
        </w:rPr>
        <w:t xml:space="preserve">  </w:t>
      </w:r>
      <w:r w:rsidRPr="00E577C0">
        <w:rPr>
          <w:rFonts w:ascii="Arial" w:hAnsi="Arial" w:cs="Arial"/>
        </w:rPr>
        <w:t xml:space="preserve">nom abrégé du </w:t>
      </w:r>
      <w:proofErr w:type="spellStart"/>
      <w:r w:rsidRPr="00E577C0">
        <w:rPr>
          <w:rFonts w:ascii="Arial" w:hAnsi="Arial" w:cs="Arial"/>
        </w:rPr>
        <w:t>document_objet</w:t>
      </w:r>
      <w:proofErr w:type="spellEnd"/>
      <w:r w:rsidRPr="00E577C0">
        <w:rPr>
          <w:rFonts w:ascii="Arial" w:hAnsi="Arial" w:cs="Arial"/>
        </w:rPr>
        <w:t xml:space="preserve"> du marché _nom entreprise, </w:t>
      </w:r>
    </w:p>
    <w:p w14:paraId="7FD7353B" w14:textId="77777777" w:rsidR="00B077E0" w:rsidRPr="00E577C0" w:rsidRDefault="00B077E0" w:rsidP="00904ABC">
      <w:pPr>
        <w:rPr>
          <w:rFonts w:ascii="Arial" w:hAnsi="Arial" w:cs="Arial"/>
        </w:rPr>
      </w:pPr>
      <w:proofErr w:type="gramStart"/>
      <w:r w:rsidRPr="00E577C0">
        <w:rPr>
          <w:rFonts w:ascii="Arial" w:hAnsi="Arial" w:cs="Arial"/>
        </w:rPr>
        <w:t>ex</w:t>
      </w:r>
      <w:proofErr w:type="gramEnd"/>
      <w:r w:rsidRPr="00E577C0">
        <w:rPr>
          <w:rFonts w:ascii="Arial" w:hAnsi="Arial" w:cs="Arial"/>
        </w:rPr>
        <w:t xml:space="preserve"> : </w:t>
      </w:r>
      <w:proofErr w:type="spellStart"/>
      <w:r w:rsidRPr="00E577C0">
        <w:rPr>
          <w:rFonts w:ascii="Arial" w:hAnsi="Arial" w:cs="Arial"/>
        </w:rPr>
        <w:t>ae_constructionport_dupont</w:t>
      </w:r>
      <w:proofErr w:type="spellEnd"/>
      <w:r w:rsidRPr="00E577C0">
        <w:rPr>
          <w:rFonts w:ascii="Arial" w:hAnsi="Arial" w:cs="Arial"/>
        </w:rPr>
        <w:t> </w:t>
      </w:r>
    </w:p>
    <w:p w14:paraId="7E221808" w14:textId="77777777" w:rsidR="00B077E0" w:rsidRPr="00E577C0" w:rsidRDefault="00B077E0" w:rsidP="00904ABC">
      <w:pPr>
        <w:pStyle w:val="Paragraphedeliste"/>
        <w:numPr>
          <w:ilvl w:val="0"/>
          <w:numId w:val="26"/>
        </w:numPr>
        <w:rPr>
          <w:rFonts w:ascii="Arial" w:hAnsi="Arial" w:cs="Arial"/>
        </w:rPr>
      </w:pPr>
      <w:r w:rsidRPr="00E577C0">
        <w:rPr>
          <w:rFonts w:ascii="Arial" w:hAnsi="Arial" w:cs="Arial"/>
        </w:rPr>
        <w:t>L’entreprise devra préalablement contrôler tout fichier constitutif de la candidature et de l’offre par un antivirus tenu à jour.</w:t>
      </w:r>
    </w:p>
    <w:p w14:paraId="7D00F7FE" w14:textId="77777777" w:rsidR="00B077E0" w:rsidRPr="00E577C0" w:rsidRDefault="00B077E0" w:rsidP="00904ABC">
      <w:pPr>
        <w:pStyle w:val="Paragraphedeliste"/>
        <w:numPr>
          <w:ilvl w:val="0"/>
          <w:numId w:val="26"/>
        </w:numPr>
        <w:rPr>
          <w:rFonts w:ascii="Arial" w:hAnsi="Arial" w:cs="Arial"/>
        </w:rPr>
      </w:pPr>
      <w:proofErr w:type="gramStart"/>
      <w:r w:rsidRPr="00E577C0">
        <w:rPr>
          <w:rFonts w:ascii="Arial" w:hAnsi="Arial" w:cs="Arial"/>
        </w:rPr>
        <w:t>Par contre</w:t>
      </w:r>
      <w:proofErr w:type="gramEnd"/>
      <w:r w:rsidRPr="00E577C0">
        <w:rPr>
          <w:rFonts w:ascii="Arial" w:hAnsi="Arial" w:cs="Arial"/>
        </w:rPr>
        <w:t>, la transmission des plis uniquement sur support physique électronique (CD-ROM, Clé USB, disque dur, …) n’est pas autorisée.</w:t>
      </w:r>
    </w:p>
    <w:p w14:paraId="2936CCAD" w14:textId="77777777" w:rsidR="00B077E0" w:rsidRPr="00E577C0" w:rsidRDefault="00B077E0" w:rsidP="00904ABC">
      <w:pPr>
        <w:pStyle w:val="Corpsdetexte3"/>
        <w:numPr>
          <w:ilvl w:val="0"/>
          <w:numId w:val="25"/>
        </w:numPr>
        <w:rPr>
          <w:rFonts w:ascii="Arial" w:hAnsi="Arial" w:cs="Arial"/>
          <w:sz w:val="22"/>
          <w:szCs w:val="22"/>
        </w:rPr>
      </w:pPr>
      <w:r w:rsidRPr="00E577C0">
        <w:rPr>
          <w:rFonts w:ascii="Arial" w:hAnsi="Arial" w:cs="Arial"/>
          <w:sz w:val="22"/>
          <w:szCs w:val="22"/>
        </w:rPr>
        <w:t>L’entreprise retenue n’est pas obligée de fournir les originaux des certificats fiscaux et sociaux, une simple numérisation des certificats suffit.</w:t>
      </w:r>
    </w:p>
    <w:p w14:paraId="3656D700" w14:textId="77777777" w:rsidR="00B077E0" w:rsidRPr="00E577C0" w:rsidRDefault="00B077E0" w:rsidP="00904ABC">
      <w:pPr>
        <w:rPr>
          <w:rFonts w:ascii="Arial" w:hAnsi="Arial" w:cs="Arial"/>
        </w:rPr>
      </w:pPr>
      <w:r w:rsidRPr="00E577C0">
        <w:rPr>
          <w:rFonts w:ascii="Arial" w:hAnsi="Arial" w:cs="Arial"/>
        </w:rPr>
        <w:t xml:space="preserve">NOTA BENE : Le candidat qui transmet son offre par voie dématérialisée peut envoyer parallèlement, s’il le désire, une copie de sauvegarde des documents qui ont fait l’objet de la transmission électronique, conformément </w:t>
      </w:r>
      <w:r w:rsidR="004E2BEA" w:rsidRPr="00E577C0">
        <w:rPr>
          <w:rFonts w:ascii="Arial" w:hAnsi="Arial" w:cs="Arial"/>
        </w:rPr>
        <w:t>au code de la commande publique</w:t>
      </w:r>
    </w:p>
    <w:p w14:paraId="3C82DFC9" w14:textId="77777777" w:rsidR="00B077E0" w:rsidRPr="00E577C0" w:rsidRDefault="00B077E0" w:rsidP="00904ABC">
      <w:pPr>
        <w:rPr>
          <w:rFonts w:ascii="Arial" w:hAnsi="Arial" w:cs="Arial"/>
        </w:rPr>
      </w:pPr>
      <w:r w:rsidRPr="00E577C0">
        <w:rPr>
          <w:rFonts w:ascii="Arial" w:hAnsi="Arial" w:cs="Arial"/>
        </w:rPr>
        <w:t>La copie de sauvegarde devra être remise comportant la mention lisible : </w:t>
      </w:r>
      <w:r w:rsidRPr="00E577C0">
        <w:rPr>
          <w:rFonts w:ascii="Arial" w:hAnsi="Arial" w:cs="Arial"/>
          <w:u w:val="single"/>
        </w:rPr>
        <w:t>« Copie de sauvegarde » ainsi que l’intitulé du marché</w:t>
      </w:r>
      <w:r w:rsidRPr="00E577C0">
        <w:rPr>
          <w:rFonts w:ascii="Arial" w:hAnsi="Arial" w:cs="Arial"/>
        </w:rPr>
        <w:t xml:space="preserve"> et la mention « Ne pas ouvrir avant la Commission </w:t>
      </w:r>
      <w:r w:rsidR="004E2BEA" w:rsidRPr="00E577C0">
        <w:rPr>
          <w:rFonts w:ascii="Arial" w:hAnsi="Arial" w:cs="Arial"/>
        </w:rPr>
        <w:t>ad hoc.</w:t>
      </w:r>
    </w:p>
    <w:p w14:paraId="03CFF21F" w14:textId="77777777" w:rsidR="00B077E0" w:rsidRPr="00E577C0" w:rsidRDefault="00B077E0" w:rsidP="00904ABC">
      <w:pPr>
        <w:pStyle w:val="Corpsdetexte3"/>
        <w:rPr>
          <w:rFonts w:ascii="Arial" w:hAnsi="Arial" w:cs="Arial"/>
          <w:sz w:val="22"/>
          <w:szCs w:val="22"/>
          <w:highlight w:val="yellow"/>
        </w:rPr>
      </w:pPr>
      <w:r w:rsidRPr="00E577C0">
        <w:rPr>
          <w:rFonts w:ascii="Arial" w:hAnsi="Arial" w:cs="Arial"/>
          <w:sz w:val="22"/>
          <w:szCs w:val="22"/>
        </w:rPr>
        <w:t>Elle doit être envoyée dans les délais impartis pour la remise des candidatures et des offres.</w:t>
      </w:r>
    </w:p>
    <w:p w14:paraId="5B884968" w14:textId="77777777" w:rsidR="00B077E0" w:rsidRPr="00E577C0" w:rsidRDefault="00B077E0" w:rsidP="00904ABC">
      <w:pPr>
        <w:rPr>
          <w:rFonts w:ascii="Arial" w:hAnsi="Arial" w:cs="Arial"/>
        </w:rPr>
      </w:pPr>
      <w:r w:rsidRPr="00E577C0">
        <w:rPr>
          <w:rFonts w:ascii="Arial" w:hAnsi="Arial" w:cs="Arial"/>
        </w:rPr>
        <w:t xml:space="preserve">La copie de sauvegarde s’entend comme le complément de l’offre envoyée par voie dématérialisée. Elle sera ouverte : </w:t>
      </w:r>
    </w:p>
    <w:p w14:paraId="1674F2D3" w14:textId="77777777" w:rsidR="00B077E0" w:rsidRPr="00E577C0" w:rsidRDefault="00B077E0" w:rsidP="00904ABC">
      <w:pPr>
        <w:pStyle w:val="Paragraphedeliste"/>
        <w:numPr>
          <w:ilvl w:val="0"/>
          <w:numId w:val="28"/>
        </w:numPr>
        <w:rPr>
          <w:rFonts w:ascii="Arial" w:hAnsi="Arial" w:cs="Arial"/>
        </w:rPr>
      </w:pPr>
      <w:proofErr w:type="gramStart"/>
      <w:r w:rsidRPr="00E577C0">
        <w:rPr>
          <w:rFonts w:ascii="Arial" w:hAnsi="Arial" w:cs="Arial"/>
        </w:rPr>
        <w:t>lorsqu’est</w:t>
      </w:r>
      <w:proofErr w:type="gramEnd"/>
      <w:r w:rsidRPr="00E577C0">
        <w:rPr>
          <w:rFonts w:ascii="Arial" w:hAnsi="Arial" w:cs="Arial"/>
        </w:rPr>
        <w:t xml:space="preserve"> détecté un programme informatique malveillant dans les candidatures et les offres transmises par voie dématérialisée. A défaut, la copie de sauvegarde sera détruite.</w:t>
      </w:r>
    </w:p>
    <w:p w14:paraId="1F944C8A" w14:textId="77777777" w:rsidR="00B077E0" w:rsidRPr="00E577C0" w:rsidRDefault="00B077E0" w:rsidP="00904ABC">
      <w:pPr>
        <w:pStyle w:val="Paragraphedeliste"/>
        <w:numPr>
          <w:ilvl w:val="0"/>
          <w:numId w:val="28"/>
        </w:numPr>
        <w:rPr>
          <w:rFonts w:ascii="Arial" w:hAnsi="Arial" w:cs="Arial"/>
        </w:rPr>
      </w:pPr>
      <w:proofErr w:type="gramStart"/>
      <w:r w:rsidRPr="00E577C0">
        <w:rPr>
          <w:rFonts w:ascii="Arial" w:hAnsi="Arial" w:cs="Arial"/>
        </w:rPr>
        <w:t>lorsque</w:t>
      </w:r>
      <w:proofErr w:type="gramEnd"/>
      <w:r w:rsidRPr="00E577C0">
        <w:rPr>
          <w:rFonts w:ascii="Arial" w:hAnsi="Arial" w:cs="Arial"/>
        </w:rPr>
        <w:t xml:space="preserve"> les candidatures et les offres transmises par voie dématérialisée ne sont pas parvenues dans les délais impartis de remise ou bien n’ont pas pu être ouvertes par le pouvoir adjudicateur (à la condition que la copie de sauvegarde soit arrivée dans les délais de remise).</w:t>
      </w:r>
    </w:p>
    <w:p w14:paraId="17491357" w14:textId="77777777" w:rsidR="00B077E0" w:rsidRPr="00E577C0" w:rsidRDefault="00B077E0" w:rsidP="00904ABC">
      <w:pPr>
        <w:rPr>
          <w:rFonts w:ascii="Arial" w:hAnsi="Arial" w:cs="Arial"/>
        </w:rPr>
      </w:pPr>
      <w:r w:rsidRPr="00E577C0">
        <w:rPr>
          <w:rFonts w:ascii="Arial" w:hAnsi="Arial" w:cs="Arial"/>
        </w:rPr>
        <w:t>Conformément aux articles 10 et 11 de l’arrêté du 28 août 2006 :</w:t>
      </w:r>
    </w:p>
    <w:p w14:paraId="6977B5D6" w14:textId="77777777" w:rsidR="00B077E0" w:rsidRPr="00E577C0" w:rsidRDefault="00B077E0" w:rsidP="00904ABC">
      <w:pPr>
        <w:pStyle w:val="Paragraphedeliste"/>
        <w:numPr>
          <w:ilvl w:val="0"/>
          <w:numId w:val="29"/>
        </w:numPr>
        <w:rPr>
          <w:rFonts w:ascii="Arial" w:hAnsi="Arial" w:cs="Arial"/>
        </w:rPr>
      </w:pPr>
      <w:proofErr w:type="gramStart"/>
      <w:r w:rsidRPr="00E577C0">
        <w:rPr>
          <w:rFonts w:ascii="Arial" w:hAnsi="Arial" w:cs="Arial"/>
        </w:rPr>
        <w:t>en</w:t>
      </w:r>
      <w:proofErr w:type="gramEnd"/>
      <w:r w:rsidRPr="00E577C0">
        <w:rPr>
          <w:rFonts w:ascii="Arial" w:hAnsi="Arial" w:cs="Arial"/>
        </w:rPr>
        <w:t xml:space="preserve"> l’absence de l’envoi d’une copie de sauvegarde, les candidatures et les offres transmises par voie dématérialisée et dans lesquelles on détecte un programme informatique malveillant, peuvent faire l’objet d’une réparation.</w:t>
      </w:r>
    </w:p>
    <w:p w14:paraId="3087CCA7" w14:textId="77777777" w:rsidR="00B077E0" w:rsidRPr="00E577C0" w:rsidRDefault="00B077E0" w:rsidP="00904ABC">
      <w:pPr>
        <w:pStyle w:val="Paragraphedeliste"/>
        <w:numPr>
          <w:ilvl w:val="0"/>
          <w:numId w:val="29"/>
        </w:numPr>
        <w:rPr>
          <w:rFonts w:ascii="Arial" w:hAnsi="Arial" w:cs="Arial"/>
        </w:rPr>
      </w:pPr>
      <w:proofErr w:type="gramStart"/>
      <w:r w:rsidRPr="00E577C0">
        <w:rPr>
          <w:rFonts w:ascii="Arial" w:hAnsi="Arial" w:cs="Arial"/>
        </w:rPr>
        <w:t>lorsque</w:t>
      </w:r>
      <w:proofErr w:type="gramEnd"/>
      <w:r w:rsidRPr="00E577C0">
        <w:rPr>
          <w:rFonts w:ascii="Arial" w:hAnsi="Arial" w:cs="Arial"/>
        </w:rPr>
        <w:t xml:space="preserve"> les candidatures et les offres transmises par voie dématérialisée sont accompagnées par une copie de sauvegarde et que l’on détecte un programme informatique malveillant, la copie de sauvegarde sera ouverte.</w:t>
      </w:r>
    </w:p>
    <w:p w14:paraId="64C2EA73" w14:textId="77777777" w:rsidR="00B077E0" w:rsidRPr="00E577C0" w:rsidRDefault="00B077E0" w:rsidP="00904ABC">
      <w:pPr>
        <w:pStyle w:val="Paragraphedeliste"/>
        <w:numPr>
          <w:ilvl w:val="0"/>
          <w:numId w:val="29"/>
        </w:numPr>
        <w:rPr>
          <w:rFonts w:ascii="Arial" w:hAnsi="Arial" w:cs="Arial"/>
        </w:rPr>
      </w:pPr>
      <w:proofErr w:type="gramStart"/>
      <w:r w:rsidRPr="00E577C0">
        <w:rPr>
          <w:rFonts w:ascii="Arial" w:hAnsi="Arial" w:cs="Arial"/>
        </w:rPr>
        <w:t>la</w:t>
      </w:r>
      <w:proofErr w:type="gramEnd"/>
      <w:r w:rsidRPr="00E577C0">
        <w:rPr>
          <w:rFonts w:ascii="Arial" w:hAnsi="Arial" w:cs="Arial"/>
        </w:rPr>
        <w:t xml:space="preserve"> copie de sauvegarde ouverte et dans laquelle un programme informatique malveillant est détecté par le pouvoir adjudicateur, peut faire l’objet d’une réparation.</w:t>
      </w:r>
    </w:p>
    <w:p w14:paraId="24A91811" w14:textId="77777777" w:rsidR="00B077E0" w:rsidRPr="00E577C0" w:rsidRDefault="00B077E0" w:rsidP="00904ABC">
      <w:pPr>
        <w:rPr>
          <w:rFonts w:ascii="Arial" w:hAnsi="Arial" w:cs="Arial"/>
        </w:rPr>
      </w:pPr>
      <w:r w:rsidRPr="00E577C0">
        <w:rPr>
          <w:rFonts w:ascii="Arial" w:hAnsi="Arial" w:cs="Arial"/>
        </w:rPr>
        <w:t xml:space="preserve">Un document dématérialisé relatif à la candidature qui n’a pas fait l’objet d’une réparation ou dont la réparation a échoué est réputé n’avoir jamais été reçu et le candidat concerné en est informé. </w:t>
      </w:r>
    </w:p>
    <w:p w14:paraId="060D194C" w14:textId="77777777" w:rsidR="00B077E0" w:rsidRPr="00E577C0" w:rsidRDefault="00B077E0" w:rsidP="00904ABC">
      <w:pPr>
        <w:rPr>
          <w:rFonts w:ascii="Arial" w:hAnsi="Arial" w:cs="Arial"/>
        </w:rPr>
      </w:pPr>
      <w:r w:rsidRPr="00E577C0">
        <w:rPr>
          <w:rFonts w:ascii="Arial" w:hAnsi="Arial" w:cs="Arial"/>
        </w:rPr>
        <w:t>Toutefois, le pouvoir adjudicateur peut demander à l’opérateur économique de procéder à un nouvel envoi du document.</w:t>
      </w:r>
    </w:p>
    <w:p w14:paraId="3F903946" w14:textId="77777777" w:rsidR="00B077E0" w:rsidRPr="00E577C0" w:rsidRDefault="00B077E0" w:rsidP="00904ABC">
      <w:pPr>
        <w:rPr>
          <w:rFonts w:ascii="Arial" w:hAnsi="Arial" w:cs="Arial"/>
        </w:rPr>
      </w:pPr>
      <w:r w:rsidRPr="00E577C0">
        <w:rPr>
          <w:rFonts w:ascii="Arial" w:hAnsi="Arial" w:cs="Arial"/>
        </w:rPr>
        <w:t>Un document dématérialisé relatif à l’offre qui n’a pas fait l’objet d’une réparation ou dont la réparation a échoué est réputé n’avoir jamais été reçu et le candidat concerné en est informé.</w:t>
      </w:r>
    </w:p>
    <w:p w14:paraId="1AF202E8" w14:textId="77777777" w:rsidR="00B8214E" w:rsidRPr="00514CA4" w:rsidRDefault="00B8214E" w:rsidP="00B8214E">
      <w:pPr>
        <w:pStyle w:val="Default"/>
        <w:rPr>
          <w:b/>
          <w:bCs/>
          <w:sz w:val="22"/>
          <w:szCs w:val="22"/>
        </w:rPr>
      </w:pPr>
    </w:p>
    <w:p w14:paraId="7D07F2EB" w14:textId="02640786" w:rsidR="00991C10" w:rsidRPr="00514CA4" w:rsidRDefault="00991C10" w:rsidP="00514CA4">
      <w:pPr>
        <w:rPr>
          <w:rFonts w:ascii="Arial" w:hAnsi="Arial" w:cs="Arial"/>
          <w:b/>
        </w:rPr>
      </w:pPr>
      <w:r w:rsidRPr="00514CA4">
        <w:rPr>
          <w:rFonts w:ascii="Arial" w:hAnsi="Arial" w:cs="Arial"/>
          <w:b/>
        </w:rPr>
        <w:t>L’offre retenue devra être signée avant attribution.</w:t>
      </w:r>
    </w:p>
    <w:p w14:paraId="4FBFAF9D" w14:textId="37D46356" w:rsidR="00B8214E" w:rsidRPr="0094674A" w:rsidRDefault="0094674A" w:rsidP="0094674A">
      <w:pPr>
        <w:pStyle w:val="Titre2"/>
      </w:pPr>
      <w:r w:rsidRPr="0094674A">
        <w:lastRenderedPageBreak/>
        <w:t>RENSEIGNEMENTS COMPLÉMENTAIRES</w:t>
      </w:r>
    </w:p>
    <w:p w14:paraId="5C7D3FDC" w14:textId="77777777" w:rsidR="00B8214E" w:rsidRPr="0081719C" w:rsidRDefault="00B8214E" w:rsidP="00B8214E">
      <w:pPr>
        <w:pStyle w:val="Default"/>
        <w:rPr>
          <w:rFonts w:asciiTheme="minorHAnsi" w:hAnsiTheme="minorHAnsi" w:cstheme="minorHAnsi"/>
          <w:sz w:val="22"/>
          <w:szCs w:val="22"/>
        </w:rPr>
      </w:pPr>
    </w:p>
    <w:p w14:paraId="4C07BEA7" w14:textId="77777777" w:rsidR="00B077E0" w:rsidRPr="00347155" w:rsidRDefault="00B077E0" w:rsidP="00904ABC">
      <w:pPr>
        <w:rPr>
          <w:rFonts w:ascii="Arial" w:hAnsi="Arial" w:cs="Arial"/>
        </w:rPr>
      </w:pPr>
      <w:r w:rsidRPr="00347155">
        <w:rPr>
          <w:rFonts w:ascii="Arial" w:hAnsi="Arial" w:cs="Arial"/>
        </w:rPr>
        <w:t>Les entreprises pourront, avant la remise de leur offre, obtenir tous les renseignements qui pourraient leur faire défaut sur la connaissance du marché, à condition qu'ils ne soient pas de nature à porter atteinte à l'égalité des candidats.</w:t>
      </w:r>
    </w:p>
    <w:p w14:paraId="6029DD70" w14:textId="77777777" w:rsidR="00B077E0" w:rsidRPr="00347155" w:rsidRDefault="00B077E0" w:rsidP="00904ABC">
      <w:pPr>
        <w:rPr>
          <w:rFonts w:ascii="Arial" w:hAnsi="Arial" w:cs="Arial"/>
        </w:rPr>
      </w:pPr>
      <w:r w:rsidRPr="00347155">
        <w:rPr>
          <w:rFonts w:ascii="Arial" w:hAnsi="Arial" w:cs="Arial"/>
        </w:rPr>
        <w:t xml:space="preserve">Conformément à l’article </w:t>
      </w:r>
      <w:r w:rsidR="004E2BEA" w:rsidRPr="00347155">
        <w:rPr>
          <w:rFonts w:ascii="Arial" w:hAnsi="Arial" w:cs="Arial"/>
        </w:rPr>
        <w:t>R2132-7 du code de la commande publique</w:t>
      </w:r>
      <w:r w:rsidRPr="00347155">
        <w:rPr>
          <w:rFonts w:ascii="Arial" w:hAnsi="Arial" w:cs="Arial"/>
        </w:rPr>
        <w:t>, le moyen de communications retenu pour le présent marché sera exclusivement par voie électronique.</w:t>
      </w:r>
    </w:p>
    <w:p w14:paraId="41210A8C" w14:textId="77777777" w:rsidR="00B077E0" w:rsidRPr="00347155" w:rsidRDefault="00B077E0" w:rsidP="00904ABC">
      <w:pPr>
        <w:rPr>
          <w:rFonts w:ascii="Arial" w:hAnsi="Arial" w:cs="Arial"/>
        </w:rPr>
      </w:pPr>
      <w:r w:rsidRPr="00347155">
        <w:rPr>
          <w:rFonts w:ascii="Arial" w:hAnsi="Arial" w:cs="Arial"/>
        </w:rPr>
        <w:t xml:space="preserve">Toutes les questions et les demande de renseignements devront obligatoirement se faire via la plateforme de dématérialisation que le Grand Port Maritime de la Guyane aura </w:t>
      </w:r>
      <w:r w:rsidR="0038225D" w:rsidRPr="00347155">
        <w:rPr>
          <w:rFonts w:ascii="Arial" w:hAnsi="Arial" w:cs="Arial"/>
        </w:rPr>
        <w:t>choisie</w:t>
      </w:r>
      <w:r w:rsidRPr="00347155">
        <w:rPr>
          <w:rFonts w:ascii="Arial" w:hAnsi="Arial" w:cs="Arial"/>
        </w:rPr>
        <w:t xml:space="preserve"> pour déposer le présent DCE.</w:t>
      </w:r>
    </w:p>
    <w:p w14:paraId="1F7433D4" w14:textId="1C894D07" w:rsidR="004E2BEA" w:rsidRDefault="0094674A" w:rsidP="0094674A">
      <w:pPr>
        <w:pStyle w:val="Titre2"/>
      </w:pPr>
      <w:r w:rsidRPr="0094674A">
        <w:t>TRAITEMENT DES DONNÉES À CARACTÈRE PERSONNEL</w:t>
      </w:r>
    </w:p>
    <w:p w14:paraId="34F5E6AD" w14:textId="77777777" w:rsidR="0094674A" w:rsidRPr="0094674A" w:rsidRDefault="0094674A" w:rsidP="0094674A"/>
    <w:p w14:paraId="47F517FE" w14:textId="77777777" w:rsidR="00E5158F" w:rsidRPr="00347155" w:rsidRDefault="00E5158F" w:rsidP="00904ABC">
      <w:pPr>
        <w:pStyle w:val="Corpsdetexte"/>
        <w:rPr>
          <w:rFonts w:ascii="Arial" w:hAnsi="Arial" w:cs="Arial"/>
        </w:rPr>
      </w:pPr>
      <w:r w:rsidRPr="00347155">
        <w:rPr>
          <w:rFonts w:ascii="Arial" w:hAnsi="Arial" w:cs="Arial"/>
        </w:rPr>
        <w:t>En application de l'article 13 du règlement (UE) 2016/679 du Parlement européen et du Conseil du 27</w:t>
      </w:r>
      <w:r w:rsidRPr="00347155">
        <w:rPr>
          <w:rFonts w:ascii="Arial" w:hAnsi="Arial" w:cs="Arial"/>
          <w:spacing w:val="1"/>
        </w:rPr>
        <w:t xml:space="preserve"> </w:t>
      </w:r>
      <w:r w:rsidRPr="00347155">
        <w:rPr>
          <w:rFonts w:ascii="Arial" w:hAnsi="Arial" w:cs="Arial"/>
        </w:rPr>
        <w:t>avril 2016 relatif à la protection des personnes physiques à l'égard du traitement des données à</w:t>
      </w:r>
      <w:r w:rsidRPr="00347155">
        <w:rPr>
          <w:rFonts w:ascii="Arial" w:hAnsi="Arial" w:cs="Arial"/>
          <w:spacing w:val="1"/>
        </w:rPr>
        <w:t xml:space="preserve"> </w:t>
      </w:r>
      <w:r w:rsidRPr="00347155">
        <w:rPr>
          <w:rFonts w:ascii="Arial" w:hAnsi="Arial" w:cs="Arial"/>
        </w:rPr>
        <w:t>caractère personnel et à la libre circulation de ces données (RGPD), les candidats sont informés que</w:t>
      </w:r>
      <w:r w:rsidRPr="00347155">
        <w:rPr>
          <w:rFonts w:ascii="Arial" w:hAnsi="Arial" w:cs="Arial"/>
          <w:spacing w:val="1"/>
        </w:rPr>
        <w:t xml:space="preserve"> </w:t>
      </w:r>
      <w:r w:rsidRPr="00347155">
        <w:rPr>
          <w:rFonts w:ascii="Arial" w:hAnsi="Arial" w:cs="Arial"/>
        </w:rPr>
        <w:t>des données à caractère personnel (notamment nom, prénom, adresse mail, données de connexion)</w:t>
      </w:r>
      <w:r w:rsidRPr="00347155">
        <w:rPr>
          <w:rFonts w:ascii="Arial" w:hAnsi="Arial" w:cs="Arial"/>
          <w:spacing w:val="1"/>
        </w:rPr>
        <w:t xml:space="preserve"> </w:t>
      </w:r>
      <w:r w:rsidRPr="00347155">
        <w:rPr>
          <w:rFonts w:ascii="Arial" w:hAnsi="Arial" w:cs="Arial"/>
        </w:rPr>
        <w:t>collectées dans le cadre de la présente procédure de passation et dans le cadre de l'exécution du</w:t>
      </w:r>
      <w:r w:rsidRPr="00347155">
        <w:rPr>
          <w:rFonts w:ascii="Arial" w:hAnsi="Arial" w:cs="Arial"/>
          <w:spacing w:val="1"/>
        </w:rPr>
        <w:t xml:space="preserve"> </w:t>
      </w:r>
      <w:r w:rsidRPr="00347155">
        <w:rPr>
          <w:rFonts w:ascii="Arial" w:hAnsi="Arial" w:cs="Arial"/>
        </w:rPr>
        <w:t>présent</w:t>
      </w:r>
      <w:r w:rsidRPr="00347155">
        <w:rPr>
          <w:rFonts w:ascii="Arial" w:hAnsi="Arial" w:cs="Arial"/>
          <w:spacing w:val="1"/>
        </w:rPr>
        <w:t xml:space="preserve"> </w:t>
      </w:r>
      <w:r w:rsidRPr="00347155">
        <w:rPr>
          <w:rFonts w:ascii="Arial" w:hAnsi="Arial" w:cs="Arial"/>
        </w:rPr>
        <w:t>marché public</w:t>
      </w:r>
      <w:r w:rsidRPr="00347155">
        <w:rPr>
          <w:rFonts w:ascii="Arial" w:hAnsi="Arial" w:cs="Arial"/>
          <w:spacing w:val="4"/>
        </w:rPr>
        <w:t xml:space="preserve"> </w:t>
      </w:r>
      <w:r w:rsidRPr="00347155">
        <w:rPr>
          <w:rFonts w:ascii="Arial" w:hAnsi="Arial" w:cs="Arial"/>
        </w:rPr>
        <w:t>sont</w:t>
      </w:r>
      <w:r w:rsidRPr="00347155">
        <w:rPr>
          <w:rFonts w:ascii="Arial" w:hAnsi="Arial" w:cs="Arial"/>
          <w:spacing w:val="4"/>
        </w:rPr>
        <w:t xml:space="preserve"> </w:t>
      </w:r>
      <w:r w:rsidRPr="00347155">
        <w:rPr>
          <w:rFonts w:ascii="Arial" w:hAnsi="Arial" w:cs="Arial"/>
        </w:rPr>
        <w:t>susceptibles</w:t>
      </w:r>
      <w:r w:rsidRPr="00347155">
        <w:rPr>
          <w:rFonts w:ascii="Arial" w:hAnsi="Arial" w:cs="Arial"/>
          <w:spacing w:val="4"/>
        </w:rPr>
        <w:t xml:space="preserve"> </w:t>
      </w:r>
      <w:r w:rsidRPr="00347155">
        <w:rPr>
          <w:rFonts w:ascii="Arial" w:hAnsi="Arial" w:cs="Arial"/>
        </w:rPr>
        <w:t>de</w:t>
      </w:r>
      <w:r w:rsidRPr="00347155">
        <w:rPr>
          <w:rFonts w:ascii="Arial" w:hAnsi="Arial" w:cs="Arial"/>
          <w:spacing w:val="-3"/>
        </w:rPr>
        <w:t xml:space="preserve"> </w:t>
      </w:r>
      <w:r w:rsidRPr="00347155">
        <w:rPr>
          <w:rFonts w:ascii="Arial" w:hAnsi="Arial" w:cs="Arial"/>
        </w:rPr>
        <w:t>faire</w:t>
      </w:r>
      <w:r w:rsidRPr="00347155">
        <w:rPr>
          <w:rFonts w:ascii="Arial" w:hAnsi="Arial" w:cs="Arial"/>
          <w:spacing w:val="-2"/>
        </w:rPr>
        <w:t xml:space="preserve"> </w:t>
      </w:r>
      <w:r w:rsidRPr="00347155">
        <w:rPr>
          <w:rFonts w:ascii="Arial" w:hAnsi="Arial" w:cs="Arial"/>
        </w:rPr>
        <w:t>l'objet</w:t>
      </w:r>
      <w:r w:rsidRPr="00347155">
        <w:rPr>
          <w:rFonts w:ascii="Arial" w:hAnsi="Arial" w:cs="Arial"/>
          <w:spacing w:val="1"/>
        </w:rPr>
        <w:t xml:space="preserve"> </w:t>
      </w:r>
      <w:r w:rsidRPr="00347155">
        <w:rPr>
          <w:rFonts w:ascii="Arial" w:hAnsi="Arial" w:cs="Arial"/>
        </w:rPr>
        <w:t>de</w:t>
      </w:r>
      <w:r w:rsidRPr="00347155">
        <w:rPr>
          <w:rFonts w:ascii="Arial" w:hAnsi="Arial" w:cs="Arial"/>
          <w:spacing w:val="1"/>
        </w:rPr>
        <w:t xml:space="preserve"> </w:t>
      </w:r>
      <w:r w:rsidRPr="00347155">
        <w:rPr>
          <w:rFonts w:ascii="Arial" w:hAnsi="Arial" w:cs="Arial"/>
        </w:rPr>
        <w:t>traitement(s).</w:t>
      </w:r>
    </w:p>
    <w:p w14:paraId="20A64C28" w14:textId="77777777" w:rsidR="00E5158F" w:rsidRPr="00347155" w:rsidRDefault="00E5158F" w:rsidP="00904ABC">
      <w:pPr>
        <w:pStyle w:val="Corpsdetexte"/>
        <w:rPr>
          <w:rFonts w:ascii="Arial" w:hAnsi="Arial" w:cs="Arial"/>
        </w:rPr>
      </w:pPr>
    </w:p>
    <w:p w14:paraId="26C46F0D" w14:textId="77777777" w:rsidR="00E5158F" w:rsidRPr="00347155" w:rsidRDefault="00E5158F" w:rsidP="00904ABC">
      <w:pPr>
        <w:pStyle w:val="Corpsdetexte"/>
        <w:rPr>
          <w:rFonts w:ascii="Arial" w:hAnsi="Arial" w:cs="Arial"/>
          <w:spacing w:val="-56"/>
        </w:rPr>
      </w:pPr>
      <w:r w:rsidRPr="00347155">
        <w:rPr>
          <w:rFonts w:ascii="Arial" w:hAnsi="Arial" w:cs="Arial"/>
        </w:rPr>
        <w:t>Identité et coordonnées du responsable de traitement et de son représentant :</w:t>
      </w:r>
      <w:r w:rsidRPr="00347155">
        <w:rPr>
          <w:rFonts w:ascii="Arial" w:hAnsi="Arial" w:cs="Arial"/>
          <w:spacing w:val="-56"/>
        </w:rPr>
        <w:t xml:space="preserve"> </w:t>
      </w:r>
    </w:p>
    <w:p w14:paraId="58E51B5D" w14:textId="77777777" w:rsidR="00E5158F" w:rsidRPr="00347155" w:rsidRDefault="00E5158F" w:rsidP="00904ABC">
      <w:pPr>
        <w:pStyle w:val="Corpsdetexte"/>
        <w:rPr>
          <w:rFonts w:ascii="Arial" w:hAnsi="Arial" w:cs="Arial"/>
        </w:rPr>
      </w:pPr>
      <w:r w:rsidRPr="00347155">
        <w:rPr>
          <w:rFonts w:ascii="Arial" w:hAnsi="Arial" w:cs="Arial"/>
        </w:rPr>
        <w:t>La</w:t>
      </w:r>
      <w:r w:rsidRPr="00347155">
        <w:rPr>
          <w:rFonts w:ascii="Arial" w:hAnsi="Arial" w:cs="Arial"/>
          <w:spacing w:val="2"/>
        </w:rPr>
        <w:t xml:space="preserve"> </w:t>
      </w:r>
      <w:r w:rsidRPr="00347155">
        <w:rPr>
          <w:rFonts w:ascii="Arial" w:hAnsi="Arial" w:cs="Arial"/>
        </w:rPr>
        <w:t>Secrétaire</w:t>
      </w:r>
      <w:r w:rsidRPr="00347155">
        <w:rPr>
          <w:rFonts w:ascii="Arial" w:hAnsi="Arial" w:cs="Arial"/>
          <w:spacing w:val="1"/>
        </w:rPr>
        <w:t xml:space="preserve"> </w:t>
      </w:r>
      <w:r w:rsidRPr="00347155">
        <w:rPr>
          <w:rFonts w:ascii="Arial" w:hAnsi="Arial" w:cs="Arial"/>
        </w:rPr>
        <w:t>générale</w:t>
      </w:r>
      <w:r w:rsidRPr="00347155">
        <w:rPr>
          <w:rFonts w:ascii="Arial" w:hAnsi="Arial" w:cs="Arial"/>
          <w:spacing w:val="3"/>
        </w:rPr>
        <w:t xml:space="preserve"> </w:t>
      </w:r>
      <w:r w:rsidRPr="00347155">
        <w:rPr>
          <w:rFonts w:ascii="Arial" w:hAnsi="Arial" w:cs="Arial"/>
        </w:rPr>
        <w:t>du</w:t>
      </w:r>
      <w:r w:rsidRPr="00347155">
        <w:rPr>
          <w:rFonts w:ascii="Arial" w:hAnsi="Arial" w:cs="Arial"/>
          <w:spacing w:val="3"/>
        </w:rPr>
        <w:t xml:space="preserve"> </w:t>
      </w:r>
      <w:r w:rsidRPr="00347155">
        <w:rPr>
          <w:rFonts w:ascii="Arial" w:hAnsi="Arial" w:cs="Arial"/>
        </w:rPr>
        <w:t>GPM Guyane</w:t>
      </w:r>
    </w:p>
    <w:p w14:paraId="6857B039" w14:textId="77777777" w:rsidR="00E5158F" w:rsidRPr="00347155" w:rsidRDefault="00E5158F" w:rsidP="00904ABC">
      <w:pPr>
        <w:pStyle w:val="Corpsdetexte"/>
        <w:rPr>
          <w:rFonts w:ascii="Arial" w:hAnsi="Arial" w:cs="Arial"/>
        </w:rPr>
      </w:pPr>
    </w:p>
    <w:p w14:paraId="07107B10" w14:textId="77777777" w:rsidR="00E5158F" w:rsidRPr="00347155" w:rsidRDefault="00E5158F" w:rsidP="00904ABC">
      <w:pPr>
        <w:pStyle w:val="Corpsdetexte"/>
        <w:rPr>
          <w:rFonts w:ascii="Arial" w:hAnsi="Arial" w:cs="Arial"/>
        </w:rPr>
      </w:pPr>
      <w:r w:rsidRPr="00347155">
        <w:rPr>
          <w:rFonts w:ascii="Arial" w:hAnsi="Arial" w:cs="Arial"/>
        </w:rPr>
        <w:t>Responsable</w:t>
      </w:r>
      <w:r w:rsidRPr="00347155">
        <w:rPr>
          <w:rFonts w:ascii="Arial" w:hAnsi="Arial" w:cs="Arial"/>
          <w:spacing w:val="-1"/>
        </w:rPr>
        <w:t xml:space="preserve"> </w:t>
      </w:r>
      <w:r w:rsidRPr="00347155">
        <w:rPr>
          <w:rFonts w:ascii="Arial" w:hAnsi="Arial" w:cs="Arial"/>
        </w:rPr>
        <w:t>de</w:t>
      </w:r>
      <w:r w:rsidRPr="00347155">
        <w:rPr>
          <w:rFonts w:ascii="Arial" w:hAnsi="Arial" w:cs="Arial"/>
          <w:spacing w:val="-2"/>
        </w:rPr>
        <w:t xml:space="preserve"> </w:t>
      </w:r>
      <w:r w:rsidRPr="00347155">
        <w:rPr>
          <w:rFonts w:ascii="Arial" w:hAnsi="Arial" w:cs="Arial"/>
        </w:rPr>
        <w:t>Traitement</w:t>
      </w:r>
      <w:r w:rsidRPr="00347155">
        <w:rPr>
          <w:rFonts w:ascii="Arial" w:hAnsi="Arial" w:cs="Arial"/>
          <w:spacing w:val="-2"/>
        </w:rPr>
        <w:t xml:space="preserve"> </w:t>
      </w:r>
      <w:r w:rsidRPr="00347155">
        <w:rPr>
          <w:rFonts w:ascii="Arial" w:hAnsi="Arial" w:cs="Arial"/>
        </w:rPr>
        <w:t>Opérationnel</w:t>
      </w:r>
      <w:r w:rsidRPr="00347155">
        <w:rPr>
          <w:rFonts w:ascii="Arial" w:hAnsi="Arial" w:cs="Arial"/>
          <w:spacing w:val="-1"/>
        </w:rPr>
        <w:t xml:space="preserve"> </w:t>
      </w:r>
      <w:r w:rsidRPr="00347155">
        <w:rPr>
          <w:rFonts w:ascii="Arial" w:hAnsi="Arial" w:cs="Arial"/>
        </w:rPr>
        <w:t>(RTO)</w:t>
      </w:r>
      <w:r w:rsidRPr="00347155">
        <w:rPr>
          <w:rFonts w:ascii="Arial" w:hAnsi="Arial" w:cs="Arial"/>
          <w:spacing w:val="-1"/>
        </w:rPr>
        <w:t xml:space="preserve"> </w:t>
      </w:r>
      <w:r w:rsidRPr="00347155">
        <w:rPr>
          <w:rFonts w:ascii="Arial" w:hAnsi="Arial" w:cs="Arial"/>
        </w:rPr>
        <w:t>:</w:t>
      </w:r>
    </w:p>
    <w:p w14:paraId="1E4DCE0F" w14:textId="77777777" w:rsidR="00E5158F" w:rsidRPr="00347155" w:rsidRDefault="00E5158F" w:rsidP="00904ABC">
      <w:pPr>
        <w:pStyle w:val="Corpsdetexte"/>
        <w:rPr>
          <w:rFonts w:ascii="Arial" w:hAnsi="Arial" w:cs="Arial"/>
        </w:rPr>
      </w:pPr>
      <w:r w:rsidRPr="00347155">
        <w:rPr>
          <w:rFonts w:ascii="Arial" w:hAnsi="Arial" w:cs="Arial"/>
        </w:rPr>
        <w:t>La Secrétaire</w:t>
      </w:r>
      <w:r w:rsidRPr="00347155">
        <w:rPr>
          <w:rFonts w:ascii="Arial" w:hAnsi="Arial" w:cs="Arial"/>
          <w:spacing w:val="-1"/>
        </w:rPr>
        <w:t xml:space="preserve"> </w:t>
      </w:r>
      <w:r w:rsidRPr="00347155">
        <w:rPr>
          <w:rFonts w:ascii="Arial" w:hAnsi="Arial" w:cs="Arial"/>
        </w:rPr>
        <w:t>générale du</w:t>
      </w:r>
      <w:r w:rsidRPr="00347155">
        <w:rPr>
          <w:rFonts w:ascii="Arial" w:hAnsi="Arial" w:cs="Arial"/>
          <w:spacing w:val="1"/>
        </w:rPr>
        <w:t xml:space="preserve"> </w:t>
      </w:r>
      <w:r w:rsidRPr="00347155">
        <w:rPr>
          <w:rFonts w:ascii="Arial" w:hAnsi="Arial" w:cs="Arial"/>
        </w:rPr>
        <w:t>GPM Guyane</w:t>
      </w:r>
    </w:p>
    <w:p w14:paraId="29E6E699" w14:textId="77777777" w:rsidR="00E5158F" w:rsidRPr="00347155" w:rsidRDefault="00E5158F" w:rsidP="00904ABC">
      <w:pPr>
        <w:pStyle w:val="Corpsdetexte"/>
        <w:rPr>
          <w:rFonts w:ascii="Arial" w:hAnsi="Arial" w:cs="Arial"/>
        </w:rPr>
      </w:pPr>
    </w:p>
    <w:p w14:paraId="1A294A8F" w14:textId="77777777" w:rsidR="00E5158F" w:rsidRPr="00347155" w:rsidRDefault="00E5158F" w:rsidP="00904ABC">
      <w:pPr>
        <w:pStyle w:val="Corpsdetexte"/>
        <w:rPr>
          <w:rFonts w:ascii="Arial" w:hAnsi="Arial" w:cs="Arial"/>
        </w:rPr>
      </w:pPr>
      <w:r w:rsidRPr="00347155">
        <w:rPr>
          <w:rFonts w:ascii="Arial" w:hAnsi="Arial" w:cs="Arial"/>
        </w:rPr>
        <w:t>Coordonnées</w:t>
      </w:r>
      <w:r w:rsidRPr="00347155">
        <w:rPr>
          <w:rFonts w:ascii="Arial" w:hAnsi="Arial" w:cs="Arial"/>
          <w:spacing w:val="1"/>
        </w:rPr>
        <w:t xml:space="preserve"> </w:t>
      </w:r>
      <w:r w:rsidRPr="00347155">
        <w:rPr>
          <w:rFonts w:ascii="Arial" w:hAnsi="Arial" w:cs="Arial"/>
        </w:rPr>
        <w:t>du</w:t>
      </w:r>
      <w:r w:rsidRPr="00347155">
        <w:rPr>
          <w:rFonts w:ascii="Arial" w:hAnsi="Arial" w:cs="Arial"/>
          <w:spacing w:val="-2"/>
        </w:rPr>
        <w:t xml:space="preserve"> </w:t>
      </w:r>
      <w:r w:rsidRPr="00347155">
        <w:rPr>
          <w:rFonts w:ascii="Arial" w:hAnsi="Arial" w:cs="Arial"/>
        </w:rPr>
        <w:t>délégué</w:t>
      </w:r>
      <w:r w:rsidRPr="00347155">
        <w:rPr>
          <w:rFonts w:ascii="Arial" w:hAnsi="Arial" w:cs="Arial"/>
          <w:spacing w:val="1"/>
        </w:rPr>
        <w:t xml:space="preserve"> </w:t>
      </w:r>
      <w:r w:rsidRPr="00347155">
        <w:rPr>
          <w:rFonts w:ascii="Arial" w:hAnsi="Arial" w:cs="Arial"/>
        </w:rPr>
        <w:t>à la protection</w:t>
      </w:r>
      <w:r w:rsidRPr="00347155">
        <w:rPr>
          <w:rFonts w:ascii="Arial" w:hAnsi="Arial" w:cs="Arial"/>
          <w:spacing w:val="1"/>
        </w:rPr>
        <w:t xml:space="preserve"> </w:t>
      </w:r>
      <w:r w:rsidRPr="00347155">
        <w:rPr>
          <w:rFonts w:ascii="Arial" w:hAnsi="Arial" w:cs="Arial"/>
        </w:rPr>
        <w:t>des</w:t>
      </w:r>
      <w:r w:rsidRPr="00347155">
        <w:rPr>
          <w:rFonts w:ascii="Arial" w:hAnsi="Arial" w:cs="Arial"/>
          <w:spacing w:val="-2"/>
        </w:rPr>
        <w:t xml:space="preserve"> </w:t>
      </w:r>
      <w:r w:rsidRPr="00347155">
        <w:rPr>
          <w:rFonts w:ascii="Arial" w:hAnsi="Arial" w:cs="Arial"/>
        </w:rPr>
        <w:t>données</w:t>
      </w:r>
      <w:r w:rsidRPr="00347155">
        <w:rPr>
          <w:rFonts w:ascii="Arial" w:hAnsi="Arial" w:cs="Arial"/>
          <w:spacing w:val="1"/>
        </w:rPr>
        <w:t xml:space="preserve"> </w:t>
      </w:r>
      <w:r w:rsidRPr="00347155">
        <w:rPr>
          <w:rFonts w:ascii="Arial" w:hAnsi="Arial" w:cs="Arial"/>
        </w:rPr>
        <w:t>:</w:t>
      </w:r>
    </w:p>
    <w:p w14:paraId="3D1E14A9" w14:textId="77777777" w:rsidR="00E5158F" w:rsidRPr="00347155" w:rsidRDefault="00E5158F" w:rsidP="00904ABC">
      <w:pPr>
        <w:pStyle w:val="Corpsdetexte"/>
        <w:rPr>
          <w:rFonts w:ascii="Arial" w:hAnsi="Arial" w:cs="Arial"/>
        </w:rPr>
      </w:pPr>
      <w:r w:rsidRPr="00347155">
        <w:rPr>
          <w:rFonts w:ascii="Arial" w:hAnsi="Arial" w:cs="Arial"/>
        </w:rPr>
        <w:t>La Secrétaire</w:t>
      </w:r>
      <w:r w:rsidRPr="00347155">
        <w:rPr>
          <w:rFonts w:ascii="Arial" w:hAnsi="Arial" w:cs="Arial"/>
          <w:spacing w:val="-1"/>
        </w:rPr>
        <w:t xml:space="preserve"> </w:t>
      </w:r>
      <w:r w:rsidRPr="00347155">
        <w:rPr>
          <w:rFonts w:ascii="Arial" w:hAnsi="Arial" w:cs="Arial"/>
        </w:rPr>
        <w:t>générale du</w:t>
      </w:r>
      <w:r w:rsidRPr="00347155">
        <w:rPr>
          <w:rFonts w:ascii="Arial" w:hAnsi="Arial" w:cs="Arial"/>
          <w:spacing w:val="1"/>
        </w:rPr>
        <w:t xml:space="preserve"> </w:t>
      </w:r>
      <w:r w:rsidRPr="00347155">
        <w:rPr>
          <w:rFonts w:ascii="Arial" w:hAnsi="Arial" w:cs="Arial"/>
        </w:rPr>
        <w:t>GPM Guyane</w:t>
      </w:r>
    </w:p>
    <w:p w14:paraId="460B6086" w14:textId="77777777" w:rsidR="00E5158F" w:rsidRPr="00347155" w:rsidRDefault="00E5158F" w:rsidP="00904ABC">
      <w:pPr>
        <w:pStyle w:val="Corpsdetexte"/>
        <w:rPr>
          <w:rFonts w:ascii="Arial" w:hAnsi="Arial" w:cs="Arial"/>
        </w:rPr>
      </w:pPr>
    </w:p>
    <w:p w14:paraId="3D82D94F" w14:textId="77777777" w:rsidR="00E5158F" w:rsidRPr="00347155" w:rsidRDefault="00E5158F" w:rsidP="00904ABC">
      <w:pPr>
        <w:pStyle w:val="Corpsdetexte"/>
        <w:rPr>
          <w:rFonts w:ascii="Arial" w:hAnsi="Arial" w:cs="Arial"/>
        </w:rPr>
      </w:pPr>
      <w:r w:rsidRPr="00347155">
        <w:rPr>
          <w:rFonts w:ascii="Arial" w:hAnsi="Arial" w:cs="Arial"/>
        </w:rPr>
        <w:t>Base</w:t>
      </w:r>
      <w:r w:rsidRPr="00347155">
        <w:rPr>
          <w:rFonts w:ascii="Arial" w:hAnsi="Arial" w:cs="Arial"/>
          <w:spacing w:val="1"/>
        </w:rPr>
        <w:t xml:space="preserve"> </w:t>
      </w:r>
      <w:r w:rsidRPr="00347155">
        <w:rPr>
          <w:rFonts w:ascii="Arial" w:hAnsi="Arial" w:cs="Arial"/>
        </w:rPr>
        <w:t>juridique</w:t>
      </w:r>
      <w:r w:rsidRPr="00347155">
        <w:rPr>
          <w:rFonts w:ascii="Arial" w:hAnsi="Arial" w:cs="Arial"/>
          <w:spacing w:val="-1"/>
        </w:rPr>
        <w:t xml:space="preserve"> </w:t>
      </w:r>
      <w:r w:rsidRPr="00347155">
        <w:rPr>
          <w:rFonts w:ascii="Arial" w:hAnsi="Arial" w:cs="Arial"/>
        </w:rPr>
        <w:t>du</w:t>
      </w:r>
      <w:r w:rsidRPr="00347155">
        <w:rPr>
          <w:rFonts w:ascii="Arial" w:hAnsi="Arial" w:cs="Arial"/>
          <w:spacing w:val="-1"/>
        </w:rPr>
        <w:t xml:space="preserve"> </w:t>
      </w:r>
      <w:r w:rsidRPr="00347155">
        <w:rPr>
          <w:rFonts w:ascii="Arial" w:hAnsi="Arial" w:cs="Arial"/>
        </w:rPr>
        <w:t>traitement :</w:t>
      </w:r>
      <w:r w:rsidRPr="00347155">
        <w:rPr>
          <w:rFonts w:ascii="Arial" w:hAnsi="Arial" w:cs="Arial"/>
          <w:spacing w:val="3"/>
        </w:rPr>
        <w:t xml:space="preserve"> </w:t>
      </w:r>
      <w:r w:rsidRPr="00347155">
        <w:rPr>
          <w:rFonts w:ascii="Arial" w:hAnsi="Arial" w:cs="Arial"/>
        </w:rPr>
        <w:t>c)</w:t>
      </w:r>
      <w:r w:rsidRPr="00347155">
        <w:rPr>
          <w:rFonts w:ascii="Arial" w:hAnsi="Arial" w:cs="Arial"/>
          <w:spacing w:val="2"/>
        </w:rPr>
        <w:t xml:space="preserve"> </w:t>
      </w:r>
      <w:r w:rsidRPr="00347155">
        <w:rPr>
          <w:rFonts w:ascii="Arial" w:hAnsi="Arial" w:cs="Arial"/>
        </w:rPr>
        <w:t>et</w:t>
      </w:r>
      <w:r w:rsidRPr="00347155">
        <w:rPr>
          <w:rFonts w:ascii="Arial" w:hAnsi="Arial" w:cs="Arial"/>
          <w:spacing w:val="3"/>
        </w:rPr>
        <w:t xml:space="preserve"> </w:t>
      </w:r>
      <w:r w:rsidRPr="00347155">
        <w:rPr>
          <w:rFonts w:ascii="Arial" w:hAnsi="Arial" w:cs="Arial"/>
        </w:rPr>
        <w:t>e)</w:t>
      </w:r>
      <w:r w:rsidRPr="00347155">
        <w:rPr>
          <w:rFonts w:ascii="Arial" w:hAnsi="Arial" w:cs="Arial"/>
          <w:spacing w:val="2"/>
        </w:rPr>
        <w:t xml:space="preserve"> </w:t>
      </w:r>
      <w:r w:rsidRPr="00347155">
        <w:rPr>
          <w:rFonts w:ascii="Arial" w:hAnsi="Arial" w:cs="Arial"/>
        </w:rPr>
        <w:t>de</w:t>
      </w:r>
      <w:r w:rsidRPr="00347155">
        <w:rPr>
          <w:rFonts w:ascii="Arial" w:hAnsi="Arial" w:cs="Arial"/>
          <w:spacing w:val="-1"/>
        </w:rPr>
        <w:t xml:space="preserve"> </w:t>
      </w:r>
      <w:r w:rsidRPr="00347155">
        <w:rPr>
          <w:rFonts w:ascii="Arial" w:hAnsi="Arial" w:cs="Arial"/>
        </w:rPr>
        <w:t>l'article</w:t>
      </w:r>
      <w:r w:rsidRPr="00347155">
        <w:rPr>
          <w:rFonts w:ascii="Arial" w:hAnsi="Arial" w:cs="Arial"/>
          <w:spacing w:val="1"/>
        </w:rPr>
        <w:t xml:space="preserve"> </w:t>
      </w:r>
      <w:r w:rsidRPr="00347155">
        <w:rPr>
          <w:rFonts w:ascii="Arial" w:hAnsi="Arial" w:cs="Arial"/>
        </w:rPr>
        <w:t>6.1</w:t>
      </w:r>
      <w:r w:rsidRPr="00347155">
        <w:rPr>
          <w:rFonts w:ascii="Arial" w:hAnsi="Arial" w:cs="Arial"/>
          <w:spacing w:val="1"/>
        </w:rPr>
        <w:t xml:space="preserve"> </w:t>
      </w:r>
      <w:r w:rsidRPr="00347155">
        <w:rPr>
          <w:rFonts w:ascii="Arial" w:hAnsi="Arial" w:cs="Arial"/>
        </w:rPr>
        <w:t>du</w:t>
      </w:r>
      <w:r w:rsidRPr="00347155">
        <w:rPr>
          <w:rFonts w:ascii="Arial" w:hAnsi="Arial" w:cs="Arial"/>
          <w:spacing w:val="-1"/>
        </w:rPr>
        <w:t xml:space="preserve"> </w:t>
      </w:r>
      <w:r w:rsidRPr="00347155">
        <w:rPr>
          <w:rFonts w:ascii="Arial" w:hAnsi="Arial" w:cs="Arial"/>
        </w:rPr>
        <w:t>RGPD</w:t>
      </w:r>
    </w:p>
    <w:p w14:paraId="5FD7835D" w14:textId="77777777" w:rsidR="00E5158F" w:rsidRPr="00347155" w:rsidRDefault="00E5158F" w:rsidP="00904ABC">
      <w:pPr>
        <w:pStyle w:val="Corpsdetexte"/>
        <w:rPr>
          <w:rFonts w:ascii="Arial" w:hAnsi="Arial" w:cs="Arial"/>
        </w:rPr>
      </w:pPr>
    </w:p>
    <w:p w14:paraId="69D7748E" w14:textId="77777777" w:rsidR="00E5158F" w:rsidRPr="00347155" w:rsidRDefault="00E5158F" w:rsidP="00904ABC">
      <w:pPr>
        <w:pStyle w:val="Corpsdetexte"/>
        <w:rPr>
          <w:rFonts w:ascii="Arial" w:hAnsi="Arial" w:cs="Arial"/>
        </w:rPr>
      </w:pPr>
      <w:r w:rsidRPr="00347155">
        <w:rPr>
          <w:rFonts w:ascii="Arial" w:hAnsi="Arial" w:cs="Arial"/>
        </w:rPr>
        <w:t>Finalité du ou des traitements : suivi de la présente procédure de passation, attribution du marché</w:t>
      </w:r>
      <w:r w:rsidRPr="00347155">
        <w:rPr>
          <w:rFonts w:ascii="Arial" w:hAnsi="Arial" w:cs="Arial"/>
          <w:spacing w:val="1"/>
        </w:rPr>
        <w:t xml:space="preserve"> </w:t>
      </w:r>
      <w:r w:rsidRPr="00347155">
        <w:rPr>
          <w:rFonts w:ascii="Arial" w:hAnsi="Arial" w:cs="Arial"/>
        </w:rPr>
        <w:t>public et obligations légales en matière de durée d'utilité administrative (DUA) applicable aux marchés</w:t>
      </w:r>
      <w:r w:rsidRPr="00347155">
        <w:rPr>
          <w:rFonts w:ascii="Arial" w:hAnsi="Arial" w:cs="Arial"/>
          <w:spacing w:val="-56"/>
        </w:rPr>
        <w:t xml:space="preserve"> </w:t>
      </w:r>
      <w:r w:rsidRPr="00347155">
        <w:rPr>
          <w:rFonts w:ascii="Arial" w:hAnsi="Arial" w:cs="Arial"/>
        </w:rPr>
        <w:t>publics.</w:t>
      </w:r>
    </w:p>
    <w:p w14:paraId="099F4966" w14:textId="77777777" w:rsidR="00E5158F" w:rsidRPr="00347155" w:rsidRDefault="00E5158F" w:rsidP="00904ABC">
      <w:pPr>
        <w:pStyle w:val="Corpsdetexte"/>
        <w:rPr>
          <w:rFonts w:ascii="Arial" w:hAnsi="Arial" w:cs="Arial"/>
        </w:rPr>
      </w:pPr>
    </w:p>
    <w:p w14:paraId="3ECF916A" w14:textId="77777777" w:rsidR="00E5158F" w:rsidRPr="00347155" w:rsidRDefault="00E5158F" w:rsidP="00904ABC">
      <w:pPr>
        <w:pStyle w:val="Corpsdetexte"/>
        <w:rPr>
          <w:rFonts w:ascii="Arial" w:hAnsi="Arial" w:cs="Arial"/>
        </w:rPr>
      </w:pPr>
      <w:r w:rsidRPr="00347155">
        <w:rPr>
          <w:rFonts w:ascii="Arial" w:hAnsi="Arial" w:cs="Arial"/>
        </w:rPr>
        <w:t>Destinataires ou catégorie de destinataires : les données à caractère personnel concernées sont</w:t>
      </w:r>
      <w:r w:rsidRPr="00347155">
        <w:rPr>
          <w:rFonts w:ascii="Arial" w:hAnsi="Arial" w:cs="Arial"/>
          <w:spacing w:val="1"/>
        </w:rPr>
        <w:t xml:space="preserve"> </w:t>
      </w:r>
      <w:r w:rsidRPr="00347155">
        <w:rPr>
          <w:rFonts w:ascii="Arial" w:hAnsi="Arial" w:cs="Arial"/>
        </w:rPr>
        <w:t>destinées exclusivement aux agents de l'Acheteur, des ministères et des opérateurs de l'Etat, en</w:t>
      </w:r>
      <w:r w:rsidRPr="00347155">
        <w:rPr>
          <w:rFonts w:ascii="Arial" w:hAnsi="Arial" w:cs="Arial"/>
          <w:spacing w:val="1"/>
        </w:rPr>
        <w:t xml:space="preserve"> </w:t>
      </w:r>
      <w:r w:rsidRPr="00347155">
        <w:rPr>
          <w:rFonts w:ascii="Arial" w:hAnsi="Arial" w:cs="Arial"/>
        </w:rPr>
        <w:t>charge</w:t>
      </w:r>
      <w:r w:rsidRPr="00347155">
        <w:rPr>
          <w:rFonts w:ascii="Arial" w:hAnsi="Arial" w:cs="Arial"/>
          <w:spacing w:val="2"/>
        </w:rPr>
        <w:t xml:space="preserve"> </w:t>
      </w:r>
      <w:r w:rsidRPr="00347155">
        <w:rPr>
          <w:rFonts w:ascii="Arial" w:hAnsi="Arial" w:cs="Arial"/>
        </w:rPr>
        <w:t>de</w:t>
      </w:r>
      <w:r w:rsidRPr="00347155">
        <w:rPr>
          <w:rFonts w:ascii="Arial" w:hAnsi="Arial" w:cs="Arial"/>
          <w:spacing w:val="1"/>
        </w:rPr>
        <w:t xml:space="preserve"> </w:t>
      </w:r>
      <w:r w:rsidRPr="00347155">
        <w:rPr>
          <w:rFonts w:ascii="Arial" w:hAnsi="Arial" w:cs="Arial"/>
        </w:rPr>
        <w:t>la</w:t>
      </w:r>
      <w:r w:rsidRPr="00347155">
        <w:rPr>
          <w:rFonts w:ascii="Arial" w:hAnsi="Arial" w:cs="Arial"/>
          <w:spacing w:val="2"/>
        </w:rPr>
        <w:t xml:space="preserve"> </w:t>
      </w:r>
      <w:r w:rsidRPr="00347155">
        <w:rPr>
          <w:rFonts w:ascii="Arial" w:hAnsi="Arial" w:cs="Arial"/>
        </w:rPr>
        <w:t>passation</w:t>
      </w:r>
      <w:r w:rsidRPr="00347155">
        <w:rPr>
          <w:rFonts w:ascii="Arial" w:hAnsi="Arial" w:cs="Arial"/>
          <w:spacing w:val="3"/>
        </w:rPr>
        <w:t xml:space="preserve"> </w:t>
      </w:r>
      <w:r w:rsidRPr="00347155">
        <w:rPr>
          <w:rFonts w:ascii="Arial" w:hAnsi="Arial" w:cs="Arial"/>
        </w:rPr>
        <w:t>puis</w:t>
      </w:r>
      <w:r w:rsidRPr="00347155">
        <w:rPr>
          <w:rFonts w:ascii="Arial" w:hAnsi="Arial" w:cs="Arial"/>
          <w:spacing w:val="4"/>
        </w:rPr>
        <w:t xml:space="preserve"> </w:t>
      </w:r>
      <w:r w:rsidRPr="00347155">
        <w:rPr>
          <w:rFonts w:ascii="Arial" w:hAnsi="Arial" w:cs="Arial"/>
        </w:rPr>
        <w:t>de</w:t>
      </w:r>
      <w:r w:rsidRPr="00347155">
        <w:rPr>
          <w:rFonts w:ascii="Arial" w:hAnsi="Arial" w:cs="Arial"/>
          <w:spacing w:val="2"/>
        </w:rPr>
        <w:t xml:space="preserve"> </w:t>
      </w:r>
      <w:r w:rsidRPr="00347155">
        <w:rPr>
          <w:rFonts w:ascii="Arial" w:hAnsi="Arial" w:cs="Arial"/>
        </w:rPr>
        <w:t>l'exécution</w:t>
      </w:r>
      <w:r w:rsidRPr="00347155">
        <w:rPr>
          <w:rFonts w:ascii="Arial" w:hAnsi="Arial" w:cs="Arial"/>
          <w:spacing w:val="3"/>
        </w:rPr>
        <w:t xml:space="preserve"> </w:t>
      </w:r>
      <w:r w:rsidRPr="00347155">
        <w:rPr>
          <w:rFonts w:ascii="Arial" w:hAnsi="Arial" w:cs="Arial"/>
        </w:rPr>
        <w:t>du présent</w:t>
      </w:r>
      <w:r w:rsidRPr="00347155">
        <w:rPr>
          <w:rFonts w:ascii="Arial" w:hAnsi="Arial" w:cs="Arial"/>
          <w:spacing w:val="5"/>
        </w:rPr>
        <w:t xml:space="preserve"> </w:t>
      </w:r>
      <w:r w:rsidRPr="00347155">
        <w:rPr>
          <w:rFonts w:ascii="Arial" w:hAnsi="Arial" w:cs="Arial"/>
        </w:rPr>
        <w:t>contrat.</w:t>
      </w:r>
    </w:p>
    <w:p w14:paraId="3C0A74A9" w14:textId="77777777" w:rsidR="0050268B" w:rsidRPr="00347155" w:rsidRDefault="0050268B" w:rsidP="00904ABC">
      <w:pPr>
        <w:rPr>
          <w:rFonts w:ascii="Arial" w:hAnsi="Arial" w:cs="Arial"/>
        </w:rPr>
      </w:pPr>
    </w:p>
    <w:p w14:paraId="782A5979" w14:textId="77777777" w:rsidR="00E5158F" w:rsidRPr="00347155" w:rsidRDefault="00E5158F" w:rsidP="00904ABC">
      <w:pPr>
        <w:pStyle w:val="Corpsdetexte"/>
        <w:rPr>
          <w:rFonts w:ascii="Arial" w:hAnsi="Arial" w:cs="Arial"/>
        </w:rPr>
      </w:pPr>
      <w:r w:rsidRPr="00347155">
        <w:rPr>
          <w:rFonts w:ascii="Arial" w:hAnsi="Arial" w:cs="Arial"/>
        </w:rPr>
        <w:t>Durée</w:t>
      </w:r>
      <w:r w:rsidRPr="00347155">
        <w:rPr>
          <w:rFonts w:ascii="Arial" w:hAnsi="Arial" w:cs="Arial"/>
          <w:spacing w:val="1"/>
        </w:rPr>
        <w:t xml:space="preserve"> </w:t>
      </w:r>
      <w:r w:rsidRPr="00347155">
        <w:rPr>
          <w:rFonts w:ascii="Arial" w:hAnsi="Arial" w:cs="Arial"/>
        </w:rPr>
        <w:t>de</w:t>
      </w:r>
      <w:r w:rsidRPr="00347155">
        <w:rPr>
          <w:rFonts w:ascii="Arial" w:hAnsi="Arial" w:cs="Arial"/>
          <w:spacing w:val="1"/>
        </w:rPr>
        <w:t xml:space="preserve"> </w:t>
      </w:r>
      <w:r w:rsidRPr="00347155">
        <w:rPr>
          <w:rFonts w:ascii="Arial" w:hAnsi="Arial" w:cs="Arial"/>
        </w:rPr>
        <w:t>conservation</w:t>
      </w:r>
      <w:r w:rsidRPr="00347155">
        <w:rPr>
          <w:rFonts w:ascii="Arial" w:hAnsi="Arial" w:cs="Arial"/>
          <w:spacing w:val="1"/>
        </w:rPr>
        <w:t xml:space="preserve"> </w:t>
      </w:r>
      <w:r w:rsidRPr="00347155">
        <w:rPr>
          <w:rFonts w:ascii="Arial" w:hAnsi="Arial" w:cs="Arial"/>
        </w:rPr>
        <w:t>:</w:t>
      </w:r>
      <w:r w:rsidRPr="00347155">
        <w:rPr>
          <w:rFonts w:ascii="Arial" w:hAnsi="Arial" w:cs="Arial"/>
          <w:spacing w:val="1"/>
        </w:rPr>
        <w:t xml:space="preserve"> </w:t>
      </w:r>
      <w:r w:rsidRPr="00347155">
        <w:rPr>
          <w:rFonts w:ascii="Arial" w:hAnsi="Arial" w:cs="Arial"/>
        </w:rPr>
        <w:t>ces</w:t>
      </w:r>
      <w:r w:rsidRPr="00347155">
        <w:rPr>
          <w:rFonts w:ascii="Arial" w:hAnsi="Arial" w:cs="Arial"/>
          <w:spacing w:val="1"/>
        </w:rPr>
        <w:t xml:space="preserve"> </w:t>
      </w:r>
      <w:r w:rsidRPr="00347155">
        <w:rPr>
          <w:rFonts w:ascii="Arial" w:hAnsi="Arial" w:cs="Arial"/>
        </w:rPr>
        <w:t>données</w:t>
      </w:r>
      <w:r w:rsidRPr="00347155">
        <w:rPr>
          <w:rFonts w:ascii="Arial" w:hAnsi="Arial" w:cs="Arial"/>
          <w:spacing w:val="1"/>
        </w:rPr>
        <w:t xml:space="preserve"> </w:t>
      </w:r>
      <w:r w:rsidRPr="00347155">
        <w:rPr>
          <w:rFonts w:ascii="Arial" w:hAnsi="Arial" w:cs="Arial"/>
        </w:rPr>
        <w:t>sont</w:t>
      </w:r>
      <w:r w:rsidRPr="00347155">
        <w:rPr>
          <w:rFonts w:ascii="Arial" w:hAnsi="Arial" w:cs="Arial"/>
          <w:spacing w:val="1"/>
        </w:rPr>
        <w:t xml:space="preserve"> </w:t>
      </w:r>
      <w:r w:rsidRPr="00347155">
        <w:rPr>
          <w:rFonts w:ascii="Arial" w:hAnsi="Arial" w:cs="Arial"/>
        </w:rPr>
        <w:t>conservées</w:t>
      </w:r>
      <w:r w:rsidRPr="00347155">
        <w:rPr>
          <w:rFonts w:ascii="Arial" w:hAnsi="Arial" w:cs="Arial"/>
          <w:spacing w:val="1"/>
        </w:rPr>
        <w:t xml:space="preserve"> </w:t>
      </w:r>
      <w:r w:rsidRPr="00347155">
        <w:rPr>
          <w:rFonts w:ascii="Arial" w:hAnsi="Arial" w:cs="Arial"/>
        </w:rPr>
        <w:t>pendant</w:t>
      </w:r>
      <w:r w:rsidRPr="00347155">
        <w:rPr>
          <w:rFonts w:ascii="Arial" w:hAnsi="Arial" w:cs="Arial"/>
          <w:spacing w:val="1"/>
        </w:rPr>
        <w:t xml:space="preserve"> </w:t>
      </w:r>
      <w:r w:rsidRPr="00347155">
        <w:rPr>
          <w:rFonts w:ascii="Arial" w:hAnsi="Arial" w:cs="Arial"/>
        </w:rPr>
        <w:t>toute</w:t>
      </w:r>
      <w:r w:rsidRPr="00347155">
        <w:rPr>
          <w:rFonts w:ascii="Arial" w:hAnsi="Arial" w:cs="Arial"/>
          <w:spacing w:val="1"/>
        </w:rPr>
        <w:t xml:space="preserve"> </w:t>
      </w:r>
      <w:r w:rsidRPr="00347155">
        <w:rPr>
          <w:rFonts w:ascii="Arial" w:hAnsi="Arial" w:cs="Arial"/>
        </w:rPr>
        <w:t>la</w:t>
      </w:r>
      <w:r w:rsidRPr="00347155">
        <w:rPr>
          <w:rFonts w:ascii="Arial" w:hAnsi="Arial" w:cs="Arial"/>
          <w:spacing w:val="1"/>
        </w:rPr>
        <w:t xml:space="preserve"> </w:t>
      </w:r>
      <w:r w:rsidRPr="00347155">
        <w:rPr>
          <w:rFonts w:ascii="Arial" w:hAnsi="Arial" w:cs="Arial"/>
        </w:rPr>
        <w:t>durée</w:t>
      </w:r>
      <w:r w:rsidRPr="00347155">
        <w:rPr>
          <w:rFonts w:ascii="Arial" w:hAnsi="Arial" w:cs="Arial"/>
          <w:spacing w:val="1"/>
        </w:rPr>
        <w:t xml:space="preserve"> </w:t>
      </w:r>
      <w:r w:rsidRPr="00347155">
        <w:rPr>
          <w:rFonts w:ascii="Arial" w:hAnsi="Arial" w:cs="Arial"/>
        </w:rPr>
        <w:t>de</w:t>
      </w:r>
      <w:r w:rsidRPr="00347155">
        <w:rPr>
          <w:rFonts w:ascii="Arial" w:hAnsi="Arial" w:cs="Arial"/>
          <w:spacing w:val="1"/>
        </w:rPr>
        <w:t xml:space="preserve"> </w:t>
      </w:r>
      <w:r w:rsidRPr="00347155">
        <w:rPr>
          <w:rFonts w:ascii="Arial" w:hAnsi="Arial" w:cs="Arial"/>
        </w:rPr>
        <w:t>passation</w:t>
      </w:r>
      <w:r w:rsidRPr="00347155">
        <w:rPr>
          <w:rFonts w:ascii="Arial" w:hAnsi="Arial" w:cs="Arial"/>
          <w:spacing w:val="1"/>
        </w:rPr>
        <w:t xml:space="preserve"> </w:t>
      </w:r>
      <w:r w:rsidRPr="00347155">
        <w:rPr>
          <w:rFonts w:ascii="Arial" w:hAnsi="Arial" w:cs="Arial"/>
        </w:rPr>
        <w:t>et</w:t>
      </w:r>
      <w:r w:rsidRPr="00347155">
        <w:rPr>
          <w:rFonts w:ascii="Arial" w:hAnsi="Arial" w:cs="Arial"/>
          <w:spacing w:val="-56"/>
        </w:rPr>
        <w:t xml:space="preserve"> </w:t>
      </w:r>
      <w:r w:rsidRPr="00347155">
        <w:rPr>
          <w:rFonts w:ascii="Arial" w:hAnsi="Arial" w:cs="Arial"/>
        </w:rPr>
        <w:t>d'exécution</w:t>
      </w:r>
      <w:r w:rsidRPr="00347155">
        <w:rPr>
          <w:rFonts w:ascii="Arial" w:hAnsi="Arial" w:cs="Arial"/>
          <w:spacing w:val="2"/>
        </w:rPr>
        <w:t xml:space="preserve"> </w:t>
      </w:r>
      <w:r w:rsidRPr="00347155">
        <w:rPr>
          <w:rFonts w:ascii="Arial" w:hAnsi="Arial" w:cs="Arial"/>
        </w:rPr>
        <w:t>du</w:t>
      </w:r>
      <w:r w:rsidRPr="00347155">
        <w:rPr>
          <w:rFonts w:ascii="Arial" w:hAnsi="Arial" w:cs="Arial"/>
          <w:spacing w:val="2"/>
        </w:rPr>
        <w:t xml:space="preserve"> </w:t>
      </w:r>
      <w:r w:rsidRPr="00347155">
        <w:rPr>
          <w:rFonts w:ascii="Arial" w:hAnsi="Arial" w:cs="Arial"/>
        </w:rPr>
        <w:t>contrat</w:t>
      </w:r>
      <w:r w:rsidRPr="00347155">
        <w:rPr>
          <w:rFonts w:ascii="Arial" w:hAnsi="Arial" w:cs="Arial"/>
          <w:spacing w:val="5"/>
        </w:rPr>
        <w:t xml:space="preserve"> </w:t>
      </w:r>
      <w:r w:rsidRPr="00347155">
        <w:rPr>
          <w:rFonts w:ascii="Arial" w:hAnsi="Arial" w:cs="Arial"/>
        </w:rPr>
        <w:t>ainsi</w:t>
      </w:r>
      <w:r w:rsidRPr="00347155">
        <w:rPr>
          <w:rFonts w:ascii="Arial" w:hAnsi="Arial" w:cs="Arial"/>
          <w:spacing w:val="1"/>
        </w:rPr>
        <w:t xml:space="preserve"> </w:t>
      </w:r>
      <w:r w:rsidRPr="00347155">
        <w:rPr>
          <w:rFonts w:ascii="Arial" w:hAnsi="Arial" w:cs="Arial"/>
        </w:rPr>
        <w:t>que</w:t>
      </w:r>
      <w:r w:rsidRPr="00347155">
        <w:rPr>
          <w:rFonts w:ascii="Arial" w:hAnsi="Arial" w:cs="Arial"/>
          <w:spacing w:val="1"/>
        </w:rPr>
        <w:t xml:space="preserve"> </w:t>
      </w:r>
      <w:r w:rsidRPr="00347155">
        <w:rPr>
          <w:rFonts w:ascii="Arial" w:hAnsi="Arial" w:cs="Arial"/>
        </w:rPr>
        <w:t>durant</w:t>
      </w:r>
      <w:r w:rsidRPr="00347155">
        <w:rPr>
          <w:rFonts w:ascii="Arial" w:hAnsi="Arial" w:cs="Arial"/>
          <w:spacing w:val="1"/>
        </w:rPr>
        <w:t xml:space="preserve"> </w:t>
      </w:r>
      <w:r w:rsidRPr="00347155">
        <w:rPr>
          <w:rFonts w:ascii="Arial" w:hAnsi="Arial" w:cs="Arial"/>
        </w:rPr>
        <w:t>la</w:t>
      </w:r>
      <w:r w:rsidRPr="00347155">
        <w:rPr>
          <w:rFonts w:ascii="Arial" w:hAnsi="Arial" w:cs="Arial"/>
          <w:spacing w:val="2"/>
        </w:rPr>
        <w:t xml:space="preserve"> </w:t>
      </w:r>
      <w:r w:rsidRPr="00347155">
        <w:rPr>
          <w:rFonts w:ascii="Arial" w:hAnsi="Arial" w:cs="Arial"/>
        </w:rPr>
        <w:t>DUA</w:t>
      </w:r>
      <w:r w:rsidRPr="00347155">
        <w:rPr>
          <w:rFonts w:ascii="Arial" w:hAnsi="Arial" w:cs="Arial"/>
          <w:spacing w:val="3"/>
        </w:rPr>
        <w:t xml:space="preserve"> </w:t>
      </w:r>
      <w:r w:rsidRPr="00347155">
        <w:rPr>
          <w:rFonts w:ascii="Arial" w:hAnsi="Arial" w:cs="Arial"/>
        </w:rPr>
        <w:t>applicable</w:t>
      </w:r>
      <w:r w:rsidRPr="00347155">
        <w:rPr>
          <w:rFonts w:ascii="Arial" w:hAnsi="Arial" w:cs="Arial"/>
          <w:spacing w:val="2"/>
        </w:rPr>
        <w:t xml:space="preserve"> </w:t>
      </w:r>
      <w:r w:rsidRPr="00347155">
        <w:rPr>
          <w:rFonts w:ascii="Arial" w:hAnsi="Arial" w:cs="Arial"/>
        </w:rPr>
        <w:t>au</w:t>
      </w:r>
      <w:r w:rsidRPr="00347155">
        <w:rPr>
          <w:rFonts w:ascii="Arial" w:hAnsi="Arial" w:cs="Arial"/>
          <w:spacing w:val="3"/>
        </w:rPr>
        <w:t xml:space="preserve"> </w:t>
      </w:r>
      <w:r w:rsidRPr="00347155">
        <w:rPr>
          <w:rFonts w:ascii="Arial" w:hAnsi="Arial" w:cs="Arial"/>
        </w:rPr>
        <w:t>contrat.</w:t>
      </w:r>
    </w:p>
    <w:p w14:paraId="0BB76E3F" w14:textId="77777777" w:rsidR="00E5158F" w:rsidRPr="00347155" w:rsidRDefault="00E5158F" w:rsidP="00904ABC">
      <w:pPr>
        <w:pStyle w:val="Corpsdetexte"/>
        <w:rPr>
          <w:rFonts w:ascii="Arial" w:hAnsi="Arial" w:cs="Arial"/>
        </w:rPr>
      </w:pPr>
    </w:p>
    <w:p w14:paraId="170D20F5" w14:textId="23D43249" w:rsidR="00E5158F" w:rsidRPr="00347155" w:rsidRDefault="00E5158F" w:rsidP="00904ABC">
      <w:pPr>
        <w:pStyle w:val="Corpsdetexte"/>
        <w:rPr>
          <w:rFonts w:ascii="Arial" w:hAnsi="Arial" w:cs="Arial"/>
        </w:rPr>
      </w:pPr>
      <w:r w:rsidRPr="00347155">
        <w:rPr>
          <w:rFonts w:ascii="Arial" w:hAnsi="Arial" w:cs="Arial"/>
        </w:rPr>
        <w:t>Conformément aux dispositions des articles 15 à 21 du RGPD, les personnes dont les données à</w:t>
      </w:r>
      <w:r w:rsidRPr="00347155">
        <w:rPr>
          <w:rFonts w:ascii="Arial" w:hAnsi="Arial" w:cs="Arial"/>
          <w:spacing w:val="1"/>
        </w:rPr>
        <w:t xml:space="preserve"> </w:t>
      </w:r>
      <w:r w:rsidRPr="00347155">
        <w:rPr>
          <w:rFonts w:ascii="Arial" w:hAnsi="Arial" w:cs="Arial"/>
        </w:rPr>
        <w:t>caractère</w:t>
      </w:r>
      <w:r w:rsidRPr="00347155">
        <w:rPr>
          <w:rFonts w:ascii="Arial" w:hAnsi="Arial" w:cs="Arial"/>
          <w:spacing w:val="1"/>
        </w:rPr>
        <w:t xml:space="preserve"> </w:t>
      </w:r>
      <w:r w:rsidRPr="00347155">
        <w:rPr>
          <w:rFonts w:ascii="Arial" w:hAnsi="Arial" w:cs="Arial"/>
        </w:rPr>
        <w:t>personnel</w:t>
      </w:r>
      <w:r w:rsidRPr="00347155">
        <w:rPr>
          <w:rFonts w:ascii="Arial" w:hAnsi="Arial" w:cs="Arial"/>
          <w:spacing w:val="1"/>
        </w:rPr>
        <w:t xml:space="preserve"> </w:t>
      </w:r>
      <w:r w:rsidRPr="00347155">
        <w:rPr>
          <w:rFonts w:ascii="Arial" w:hAnsi="Arial" w:cs="Arial"/>
        </w:rPr>
        <w:t>sont</w:t>
      </w:r>
      <w:r w:rsidRPr="00347155">
        <w:rPr>
          <w:rFonts w:ascii="Arial" w:hAnsi="Arial" w:cs="Arial"/>
          <w:spacing w:val="1"/>
        </w:rPr>
        <w:t xml:space="preserve"> </w:t>
      </w:r>
      <w:r w:rsidRPr="00347155">
        <w:rPr>
          <w:rFonts w:ascii="Arial" w:hAnsi="Arial" w:cs="Arial"/>
        </w:rPr>
        <w:t>collectées</w:t>
      </w:r>
      <w:r w:rsidRPr="00347155">
        <w:rPr>
          <w:rFonts w:ascii="Arial" w:hAnsi="Arial" w:cs="Arial"/>
          <w:spacing w:val="1"/>
        </w:rPr>
        <w:t xml:space="preserve"> </w:t>
      </w:r>
      <w:r w:rsidRPr="00347155">
        <w:rPr>
          <w:rFonts w:ascii="Arial" w:hAnsi="Arial" w:cs="Arial"/>
        </w:rPr>
        <w:t>disposent</w:t>
      </w:r>
      <w:r w:rsidRPr="00347155">
        <w:rPr>
          <w:rFonts w:ascii="Arial" w:hAnsi="Arial" w:cs="Arial"/>
          <w:spacing w:val="1"/>
        </w:rPr>
        <w:t xml:space="preserve"> </w:t>
      </w:r>
      <w:r w:rsidRPr="00347155">
        <w:rPr>
          <w:rFonts w:ascii="Arial" w:hAnsi="Arial" w:cs="Arial"/>
        </w:rPr>
        <w:t>notamment</w:t>
      </w:r>
      <w:r w:rsidRPr="00347155">
        <w:rPr>
          <w:rFonts w:ascii="Arial" w:hAnsi="Arial" w:cs="Arial"/>
          <w:spacing w:val="1"/>
        </w:rPr>
        <w:t xml:space="preserve"> </w:t>
      </w:r>
      <w:r w:rsidRPr="00347155">
        <w:rPr>
          <w:rFonts w:ascii="Arial" w:hAnsi="Arial" w:cs="Arial"/>
        </w:rPr>
        <w:t>d'un</w:t>
      </w:r>
      <w:r w:rsidRPr="00347155">
        <w:rPr>
          <w:rFonts w:ascii="Arial" w:hAnsi="Arial" w:cs="Arial"/>
          <w:spacing w:val="1"/>
        </w:rPr>
        <w:t xml:space="preserve"> </w:t>
      </w:r>
      <w:r w:rsidRPr="00347155">
        <w:rPr>
          <w:rFonts w:ascii="Arial" w:hAnsi="Arial" w:cs="Arial"/>
        </w:rPr>
        <w:t>droit</w:t>
      </w:r>
      <w:r w:rsidRPr="00347155">
        <w:rPr>
          <w:rFonts w:ascii="Arial" w:hAnsi="Arial" w:cs="Arial"/>
          <w:spacing w:val="1"/>
        </w:rPr>
        <w:t xml:space="preserve"> </w:t>
      </w:r>
      <w:r w:rsidRPr="00347155">
        <w:rPr>
          <w:rFonts w:ascii="Arial" w:hAnsi="Arial" w:cs="Arial"/>
        </w:rPr>
        <w:t>d'accès,</w:t>
      </w:r>
      <w:r w:rsidRPr="00347155">
        <w:rPr>
          <w:rFonts w:ascii="Arial" w:hAnsi="Arial" w:cs="Arial"/>
          <w:spacing w:val="1"/>
        </w:rPr>
        <w:t xml:space="preserve"> </w:t>
      </w:r>
      <w:r w:rsidRPr="00347155">
        <w:rPr>
          <w:rFonts w:ascii="Arial" w:hAnsi="Arial" w:cs="Arial"/>
        </w:rPr>
        <w:t>de</w:t>
      </w:r>
      <w:r w:rsidRPr="00347155">
        <w:rPr>
          <w:rFonts w:ascii="Arial" w:hAnsi="Arial" w:cs="Arial"/>
          <w:spacing w:val="1"/>
        </w:rPr>
        <w:t xml:space="preserve"> </w:t>
      </w:r>
      <w:r w:rsidRPr="00347155">
        <w:rPr>
          <w:rFonts w:ascii="Arial" w:hAnsi="Arial" w:cs="Arial"/>
        </w:rPr>
        <w:t>rectification</w:t>
      </w:r>
      <w:r w:rsidRPr="00347155">
        <w:rPr>
          <w:rFonts w:ascii="Arial" w:hAnsi="Arial" w:cs="Arial"/>
          <w:spacing w:val="1"/>
        </w:rPr>
        <w:t xml:space="preserve"> </w:t>
      </w:r>
      <w:r w:rsidRPr="00347155">
        <w:rPr>
          <w:rFonts w:ascii="Arial" w:hAnsi="Arial" w:cs="Arial"/>
        </w:rPr>
        <w:t>et</w:t>
      </w:r>
      <w:r w:rsidRPr="00347155">
        <w:rPr>
          <w:rFonts w:ascii="Arial" w:hAnsi="Arial" w:cs="Arial"/>
          <w:spacing w:val="1"/>
        </w:rPr>
        <w:t xml:space="preserve"> </w:t>
      </w:r>
      <w:r w:rsidRPr="00347155">
        <w:rPr>
          <w:rFonts w:ascii="Arial" w:hAnsi="Arial" w:cs="Arial"/>
        </w:rPr>
        <w:t>d'effacement à ces informations qui les concernent. Elles peuvent également s'opposer au traitement</w:t>
      </w:r>
      <w:r w:rsidRPr="00347155">
        <w:rPr>
          <w:rFonts w:ascii="Arial" w:hAnsi="Arial" w:cs="Arial"/>
          <w:spacing w:val="1"/>
        </w:rPr>
        <w:t xml:space="preserve"> </w:t>
      </w:r>
      <w:r w:rsidRPr="00347155">
        <w:rPr>
          <w:rFonts w:ascii="Arial" w:hAnsi="Arial" w:cs="Arial"/>
        </w:rPr>
        <w:t>de</w:t>
      </w:r>
      <w:r w:rsidRPr="00347155">
        <w:rPr>
          <w:rFonts w:ascii="Arial" w:hAnsi="Arial" w:cs="Arial"/>
          <w:spacing w:val="-8"/>
        </w:rPr>
        <w:t xml:space="preserve"> </w:t>
      </w:r>
      <w:r w:rsidRPr="00347155">
        <w:rPr>
          <w:rFonts w:ascii="Arial" w:hAnsi="Arial" w:cs="Arial"/>
        </w:rPr>
        <w:t>ces</w:t>
      </w:r>
      <w:r w:rsidRPr="00347155">
        <w:rPr>
          <w:rFonts w:ascii="Arial" w:hAnsi="Arial" w:cs="Arial"/>
          <w:spacing w:val="-9"/>
        </w:rPr>
        <w:t xml:space="preserve"> </w:t>
      </w:r>
      <w:r w:rsidRPr="00347155">
        <w:rPr>
          <w:rFonts w:ascii="Arial" w:hAnsi="Arial" w:cs="Arial"/>
        </w:rPr>
        <w:t>données.</w:t>
      </w:r>
      <w:r w:rsidRPr="00347155">
        <w:rPr>
          <w:rFonts w:ascii="Arial" w:hAnsi="Arial" w:cs="Arial"/>
          <w:spacing w:val="-9"/>
        </w:rPr>
        <w:t xml:space="preserve"> </w:t>
      </w:r>
      <w:r w:rsidRPr="00347155">
        <w:rPr>
          <w:rFonts w:ascii="Arial" w:hAnsi="Arial" w:cs="Arial"/>
        </w:rPr>
        <w:t>L'exercice</w:t>
      </w:r>
      <w:r w:rsidRPr="00347155">
        <w:rPr>
          <w:rFonts w:ascii="Arial" w:hAnsi="Arial" w:cs="Arial"/>
          <w:spacing w:val="-7"/>
        </w:rPr>
        <w:t xml:space="preserve"> </w:t>
      </w:r>
      <w:r w:rsidRPr="00347155">
        <w:rPr>
          <w:rFonts w:ascii="Arial" w:hAnsi="Arial" w:cs="Arial"/>
        </w:rPr>
        <w:t>des</w:t>
      </w:r>
      <w:r w:rsidRPr="00347155">
        <w:rPr>
          <w:rFonts w:ascii="Arial" w:hAnsi="Arial" w:cs="Arial"/>
          <w:spacing w:val="-10"/>
        </w:rPr>
        <w:t xml:space="preserve"> </w:t>
      </w:r>
      <w:r w:rsidRPr="00347155">
        <w:rPr>
          <w:rFonts w:ascii="Arial" w:hAnsi="Arial" w:cs="Arial"/>
        </w:rPr>
        <w:t>droits</w:t>
      </w:r>
      <w:r w:rsidRPr="00347155">
        <w:rPr>
          <w:rFonts w:ascii="Arial" w:hAnsi="Arial" w:cs="Arial"/>
          <w:spacing w:val="-9"/>
        </w:rPr>
        <w:t xml:space="preserve"> </w:t>
      </w:r>
      <w:r w:rsidRPr="00347155">
        <w:rPr>
          <w:rFonts w:ascii="Arial" w:hAnsi="Arial" w:cs="Arial"/>
        </w:rPr>
        <w:t>d'information</w:t>
      </w:r>
      <w:r w:rsidRPr="00347155">
        <w:rPr>
          <w:rFonts w:ascii="Arial" w:hAnsi="Arial" w:cs="Arial"/>
          <w:spacing w:val="-7"/>
        </w:rPr>
        <w:t xml:space="preserve"> </w:t>
      </w:r>
      <w:r w:rsidRPr="00347155">
        <w:rPr>
          <w:rFonts w:ascii="Arial" w:hAnsi="Arial" w:cs="Arial"/>
        </w:rPr>
        <w:t>et</w:t>
      </w:r>
      <w:r w:rsidRPr="00347155">
        <w:rPr>
          <w:rFonts w:ascii="Arial" w:hAnsi="Arial" w:cs="Arial"/>
          <w:spacing w:val="-9"/>
        </w:rPr>
        <w:t xml:space="preserve"> </w:t>
      </w:r>
      <w:r w:rsidRPr="00347155">
        <w:rPr>
          <w:rFonts w:ascii="Arial" w:hAnsi="Arial" w:cs="Arial"/>
        </w:rPr>
        <w:t>d'accès</w:t>
      </w:r>
      <w:r w:rsidRPr="00347155">
        <w:rPr>
          <w:rFonts w:ascii="Arial" w:hAnsi="Arial" w:cs="Arial"/>
          <w:spacing w:val="-9"/>
        </w:rPr>
        <w:t xml:space="preserve"> </w:t>
      </w:r>
      <w:r w:rsidRPr="00347155">
        <w:rPr>
          <w:rFonts w:ascii="Arial" w:hAnsi="Arial" w:cs="Arial"/>
        </w:rPr>
        <w:t>aux</w:t>
      </w:r>
      <w:r w:rsidRPr="00347155">
        <w:rPr>
          <w:rFonts w:ascii="Arial" w:hAnsi="Arial" w:cs="Arial"/>
          <w:spacing w:val="-10"/>
        </w:rPr>
        <w:t xml:space="preserve"> </w:t>
      </w:r>
      <w:r w:rsidRPr="00347155">
        <w:rPr>
          <w:rFonts w:ascii="Arial" w:hAnsi="Arial" w:cs="Arial"/>
        </w:rPr>
        <w:t>données</w:t>
      </w:r>
      <w:r w:rsidRPr="00347155">
        <w:rPr>
          <w:rFonts w:ascii="Arial" w:hAnsi="Arial" w:cs="Arial"/>
          <w:spacing w:val="-7"/>
        </w:rPr>
        <w:t xml:space="preserve"> </w:t>
      </w:r>
      <w:r w:rsidRPr="00347155">
        <w:rPr>
          <w:rFonts w:ascii="Arial" w:hAnsi="Arial" w:cs="Arial"/>
        </w:rPr>
        <w:t>à</w:t>
      </w:r>
      <w:r w:rsidRPr="00347155">
        <w:rPr>
          <w:rFonts w:ascii="Arial" w:hAnsi="Arial" w:cs="Arial"/>
          <w:spacing w:val="-9"/>
        </w:rPr>
        <w:t xml:space="preserve"> </w:t>
      </w:r>
      <w:r w:rsidRPr="00347155">
        <w:rPr>
          <w:rFonts w:ascii="Arial" w:hAnsi="Arial" w:cs="Arial"/>
        </w:rPr>
        <w:t>caractère</w:t>
      </w:r>
      <w:r w:rsidRPr="00347155">
        <w:rPr>
          <w:rFonts w:ascii="Arial" w:hAnsi="Arial" w:cs="Arial"/>
          <w:spacing w:val="-8"/>
        </w:rPr>
        <w:t xml:space="preserve"> </w:t>
      </w:r>
      <w:r w:rsidRPr="00347155">
        <w:rPr>
          <w:rFonts w:ascii="Arial" w:hAnsi="Arial" w:cs="Arial"/>
        </w:rPr>
        <w:t>personnel</w:t>
      </w:r>
      <w:r w:rsidRPr="00347155">
        <w:rPr>
          <w:rFonts w:ascii="Arial" w:hAnsi="Arial" w:cs="Arial"/>
          <w:spacing w:val="-10"/>
        </w:rPr>
        <w:t xml:space="preserve"> </w:t>
      </w:r>
      <w:r w:rsidR="00514CA4" w:rsidRPr="00514CA4">
        <w:rPr>
          <w:rFonts w:ascii="Arial" w:hAnsi="Arial" w:cs="Arial"/>
        </w:rPr>
        <w:t>peut être</w:t>
      </w:r>
      <w:r w:rsidRPr="00347155">
        <w:rPr>
          <w:rFonts w:ascii="Arial" w:hAnsi="Arial" w:cs="Arial"/>
        </w:rPr>
        <w:t xml:space="preserve"> effectué</w:t>
      </w:r>
      <w:r w:rsidRPr="00347155">
        <w:rPr>
          <w:rFonts w:ascii="Arial" w:hAnsi="Arial" w:cs="Arial"/>
          <w:spacing w:val="1"/>
        </w:rPr>
        <w:t xml:space="preserve"> </w:t>
      </w:r>
      <w:r w:rsidRPr="00347155">
        <w:rPr>
          <w:rFonts w:ascii="Arial" w:hAnsi="Arial" w:cs="Arial"/>
        </w:rPr>
        <w:t>auprès</w:t>
      </w:r>
      <w:r w:rsidRPr="00347155">
        <w:rPr>
          <w:rFonts w:ascii="Arial" w:hAnsi="Arial" w:cs="Arial"/>
          <w:spacing w:val="4"/>
        </w:rPr>
        <w:t xml:space="preserve"> </w:t>
      </w:r>
      <w:r w:rsidRPr="00347155">
        <w:rPr>
          <w:rFonts w:ascii="Arial" w:hAnsi="Arial" w:cs="Arial"/>
        </w:rPr>
        <w:t>du délégué</w:t>
      </w:r>
      <w:r w:rsidRPr="00347155">
        <w:rPr>
          <w:rFonts w:ascii="Arial" w:hAnsi="Arial" w:cs="Arial"/>
          <w:spacing w:val="3"/>
        </w:rPr>
        <w:t xml:space="preserve"> </w:t>
      </w:r>
      <w:r w:rsidRPr="00347155">
        <w:rPr>
          <w:rFonts w:ascii="Arial" w:hAnsi="Arial" w:cs="Arial"/>
        </w:rPr>
        <w:t>à</w:t>
      </w:r>
      <w:r w:rsidRPr="00347155">
        <w:rPr>
          <w:rFonts w:ascii="Arial" w:hAnsi="Arial" w:cs="Arial"/>
          <w:spacing w:val="1"/>
        </w:rPr>
        <w:t xml:space="preserve"> </w:t>
      </w:r>
      <w:r w:rsidRPr="00347155">
        <w:rPr>
          <w:rFonts w:ascii="Arial" w:hAnsi="Arial" w:cs="Arial"/>
        </w:rPr>
        <w:t>la</w:t>
      </w:r>
      <w:r w:rsidRPr="00347155">
        <w:rPr>
          <w:rFonts w:ascii="Arial" w:hAnsi="Arial" w:cs="Arial"/>
          <w:spacing w:val="3"/>
        </w:rPr>
        <w:t xml:space="preserve"> </w:t>
      </w:r>
      <w:r w:rsidRPr="00347155">
        <w:rPr>
          <w:rFonts w:ascii="Arial" w:hAnsi="Arial" w:cs="Arial"/>
        </w:rPr>
        <w:t>protection</w:t>
      </w:r>
      <w:r w:rsidRPr="00347155">
        <w:rPr>
          <w:rFonts w:ascii="Arial" w:hAnsi="Arial" w:cs="Arial"/>
          <w:spacing w:val="2"/>
        </w:rPr>
        <w:t xml:space="preserve"> </w:t>
      </w:r>
      <w:r w:rsidRPr="00347155">
        <w:rPr>
          <w:rFonts w:ascii="Arial" w:hAnsi="Arial" w:cs="Arial"/>
        </w:rPr>
        <w:t>des</w:t>
      </w:r>
      <w:r w:rsidRPr="00347155">
        <w:rPr>
          <w:rFonts w:ascii="Arial" w:hAnsi="Arial" w:cs="Arial"/>
          <w:spacing w:val="4"/>
        </w:rPr>
        <w:t xml:space="preserve"> </w:t>
      </w:r>
      <w:r w:rsidRPr="00347155">
        <w:rPr>
          <w:rFonts w:ascii="Arial" w:hAnsi="Arial" w:cs="Arial"/>
        </w:rPr>
        <w:t>données.</w:t>
      </w:r>
    </w:p>
    <w:p w14:paraId="6DB62813" w14:textId="77777777" w:rsidR="00E5158F" w:rsidRPr="00347155" w:rsidRDefault="00E5158F" w:rsidP="00904ABC">
      <w:pPr>
        <w:pStyle w:val="Corpsdetexte"/>
        <w:rPr>
          <w:rFonts w:ascii="Arial" w:hAnsi="Arial" w:cs="Arial"/>
        </w:rPr>
      </w:pPr>
    </w:p>
    <w:p w14:paraId="002C4F47" w14:textId="338F220F" w:rsidR="00E5158F" w:rsidRPr="00347155" w:rsidRDefault="00E5158F" w:rsidP="00904ABC">
      <w:pPr>
        <w:pStyle w:val="Corpsdetexte"/>
        <w:rPr>
          <w:rFonts w:ascii="Arial" w:hAnsi="Arial" w:cs="Arial"/>
        </w:rPr>
      </w:pPr>
      <w:r w:rsidRPr="00347155">
        <w:rPr>
          <w:rFonts w:ascii="Arial" w:hAnsi="Arial" w:cs="Arial"/>
        </w:rPr>
        <w:t>La</w:t>
      </w:r>
      <w:r w:rsidRPr="00347155">
        <w:rPr>
          <w:rFonts w:ascii="Arial" w:hAnsi="Arial" w:cs="Arial"/>
          <w:spacing w:val="29"/>
        </w:rPr>
        <w:t xml:space="preserve"> </w:t>
      </w:r>
      <w:r w:rsidRPr="00347155">
        <w:rPr>
          <w:rFonts w:ascii="Arial" w:hAnsi="Arial" w:cs="Arial"/>
        </w:rPr>
        <w:t>personne</w:t>
      </w:r>
      <w:r w:rsidRPr="00347155">
        <w:rPr>
          <w:rFonts w:ascii="Arial" w:hAnsi="Arial" w:cs="Arial"/>
          <w:spacing w:val="27"/>
        </w:rPr>
        <w:t xml:space="preserve"> </w:t>
      </w:r>
      <w:r w:rsidRPr="00347155">
        <w:rPr>
          <w:rFonts w:ascii="Arial" w:hAnsi="Arial" w:cs="Arial"/>
        </w:rPr>
        <w:t>dont</w:t>
      </w:r>
      <w:r w:rsidRPr="00347155">
        <w:rPr>
          <w:rFonts w:ascii="Arial" w:hAnsi="Arial" w:cs="Arial"/>
          <w:spacing w:val="28"/>
        </w:rPr>
        <w:t xml:space="preserve"> </w:t>
      </w:r>
      <w:r w:rsidRPr="00347155">
        <w:rPr>
          <w:rFonts w:ascii="Arial" w:hAnsi="Arial" w:cs="Arial"/>
        </w:rPr>
        <w:t>les</w:t>
      </w:r>
      <w:r w:rsidRPr="00347155">
        <w:rPr>
          <w:rFonts w:ascii="Arial" w:hAnsi="Arial" w:cs="Arial"/>
          <w:spacing w:val="28"/>
        </w:rPr>
        <w:t xml:space="preserve"> </w:t>
      </w:r>
      <w:r w:rsidRPr="00347155">
        <w:rPr>
          <w:rFonts w:ascii="Arial" w:hAnsi="Arial" w:cs="Arial"/>
        </w:rPr>
        <w:t>données</w:t>
      </w:r>
      <w:r w:rsidRPr="00347155">
        <w:rPr>
          <w:rFonts w:ascii="Arial" w:hAnsi="Arial" w:cs="Arial"/>
          <w:spacing w:val="29"/>
        </w:rPr>
        <w:t xml:space="preserve"> </w:t>
      </w:r>
      <w:r w:rsidRPr="00347155">
        <w:rPr>
          <w:rFonts w:ascii="Arial" w:hAnsi="Arial" w:cs="Arial"/>
        </w:rPr>
        <w:t>à</w:t>
      </w:r>
      <w:r w:rsidRPr="00347155">
        <w:rPr>
          <w:rFonts w:ascii="Arial" w:hAnsi="Arial" w:cs="Arial"/>
          <w:spacing w:val="27"/>
        </w:rPr>
        <w:t xml:space="preserve"> </w:t>
      </w:r>
      <w:r w:rsidRPr="00347155">
        <w:rPr>
          <w:rFonts w:ascii="Arial" w:hAnsi="Arial" w:cs="Arial"/>
        </w:rPr>
        <w:t>caractère</w:t>
      </w:r>
      <w:r w:rsidRPr="00347155">
        <w:rPr>
          <w:rFonts w:ascii="Arial" w:hAnsi="Arial" w:cs="Arial"/>
          <w:spacing w:val="27"/>
        </w:rPr>
        <w:t xml:space="preserve"> </w:t>
      </w:r>
      <w:r w:rsidRPr="00347155">
        <w:rPr>
          <w:rFonts w:ascii="Arial" w:hAnsi="Arial" w:cs="Arial"/>
        </w:rPr>
        <w:t>personnel</w:t>
      </w:r>
      <w:r w:rsidRPr="00347155">
        <w:rPr>
          <w:rFonts w:ascii="Arial" w:hAnsi="Arial" w:cs="Arial"/>
          <w:spacing w:val="29"/>
        </w:rPr>
        <w:t xml:space="preserve"> </w:t>
      </w:r>
      <w:r w:rsidRPr="00347155">
        <w:rPr>
          <w:rFonts w:ascii="Arial" w:hAnsi="Arial" w:cs="Arial"/>
        </w:rPr>
        <w:t>sont</w:t>
      </w:r>
      <w:r w:rsidRPr="00347155">
        <w:rPr>
          <w:rFonts w:ascii="Arial" w:hAnsi="Arial" w:cs="Arial"/>
          <w:spacing w:val="26"/>
        </w:rPr>
        <w:t xml:space="preserve"> </w:t>
      </w:r>
      <w:r w:rsidRPr="00347155">
        <w:rPr>
          <w:rFonts w:ascii="Arial" w:hAnsi="Arial" w:cs="Arial"/>
        </w:rPr>
        <w:t>collectées</w:t>
      </w:r>
      <w:r w:rsidRPr="00347155">
        <w:rPr>
          <w:rFonts w:ascii="Arial" w:hAnsi="Arial" w:cs="Arial"/>
          <w:spacing w:val="28"/>
        </w:rPr>
        <w:t xml:space="preserve"> </w:t>
      </w:r>
      <w:r w:rsidRPr="00347155">
        <w:rPr>
          <w:rFonts w:ascii="Arial" w:hAnsi="Arial" w:cs="Arial"/>
        </w:rPr>
        <w:t>dans</w:t>
      </w:r>
      <w:r w:rsidRPr="00347155">
        <w:rPr>
          <w:rFonts w:ascii="Arial" w:hAnsi="Arial" w:cs="Arial"/>
          <w:spacing w:val="29"/>
        </w:rPr>
        <w:t xml:space="preserve"> </w:t>
      </w:r>
      <w:r w:rsidRPr="00347155">
        <w:rPr>
          <w:rFonts w:ascii="Arial" w:hAnsi="Arial" w:cs="Arial"/>
        </w:rPr>
        <w:t>le</w:t>
      </w:r>
      <w:r w:rsidRPr="00347155">
        <w:rPr>
          <w:rFonts w:ascii="Arial" w:hAnsi="Arial" w:cs="Arial"/>
          <w:spacing w:val="27"/>
        </w:rPr>
        <w:t xml:space="preserve"> </w:t>
      </w:r>
      <w:r w:rsidRPr="00347155">
        <w:rPr>
          <w:rFonts w:ascii="Arial" w:hAnsi="Arial" w:cs="Arial"/>
        </w:rPr>
        <w:t>cadre</w:t>
      </w:r>
      <w:r w:rsidRPr="00347155">
        <w:rPr>
          <w:rFonts w:ascii="Arial" w:hAnsi="Arial" w:cs="Arial"/>
          <w:spacing w:val="27"/>
        </w:rPr>
        <w:t xml:space="preserve"> </w:t>
      </w:r>
      <w:r w:rsidRPr="00347155">
        <w:rPr>
          <w:rFonts w:ascii="Arial" w:hAnsi="Arial" w:cs="Arial"/>
        </w:rPr>
        <w:t>de</w:t>
      </w:r>
      <w:r w:rsidRPr="00347155">
        <w:rPr>
          <w:rFonts w:ascii="Arial" w:hAnsi="Arial" w:cs="Arial"/>
          <w:spacing w:val="27"/>
        </w:rPr>
        <w:t xml:space="preserve"> </w:t>
      </w:r>
      <w:r w:rsidRPr="00347155">
        <w:rPr>
          <w:rFonts w:ascii="Arial" w:hAnsi="Arial" w:cs="Arial"/>
        </w:rPr>
        <w:t>la</w:t>
      </w:r>
      <w:r w:rsidRPr="00347155">
        <w:rPr>
          <w:rFonts w:ascii="Arial" w:hAnsi="Arial" w:cs="Arial"/>
          <w:spacing w:val="27"/>
        </w:rPr>
        <w:t xml:space="preserve"> </w:t>
      </w:r>
      <w:r w:rsidRPr="00514CA4">
        <w:rPr>
          <w:rFonts w:ascii="Arial" w:hAnsi="Arial" w:cs="Arial"/>
        </w:rPr>
        <w:t>présente procédure</w:t>
      </w:r>
      <w:r w:rsidRPr="00347155">
        <w:rPr>
          <w:rFonts w:ascii="Arial" w:hAnsi="Arial" w:cs="Arial"/>
        </w:rPr>
        <w:t xml:space="preserve"> dispose</w:t>
      </w:r>
      <w:r w:rsidRPr="00347155">
        <w:rPr>
          <w:rFonts w:ascii="Arial" w:hAnsi="Arial" w:cs="Arial"/>
          <w:spacing w:val="3"/>
        </w:rPr>
        <w:t xml:space="preserve"> </w:t>
      </w:r>
      <w:r w:rsidRPr="00347155">
        <w:rPr>
          <w:rFonts w:ascii="Arial" w:hAnsi="Arial" w:cs="Arial"/>
        </w:rPr>
        <w:t>d'un droit</w:t>
      </w:r>
      <w:r w:rsidRPr="00347155">
        <w:rPr>
          <w:rFonts w:ascii="Arial" w:hAnsi="Arial" w:cs="Arial"/>
          <w:spacing w:val="5"/>
        </w:rPr>
        <w:t xml:space="preserve"> </w:t>
      </w:r>
      <w:r w:rsidRPr="00347155">
        <w:rPr>
          <w:rFonts w:ascii="Arial" w:hAnsi="Arial" w:cs="Arial"/>
        </w:rPr>
        <w:t>de</w:t>
      </w:r>
      <w:r w:rsidRPr="00347155">
        <w:rPr>
          <w:rFonts w:ascii="Arial" w:hAnsi="Arial" w:cs="Arial"/>
          <w:spacing w:val="1"/>
        </w:rPr>
        <w:t xml:space="preserve"> </w:t>
      </w:r>
      <w:r w:rsidRPr="00347155">
        <w:rPr>
          <w:rFonts w:ascii="Arial" w:hAnsi="Arial" w:cs="Arial"/>
        </w:rPr>
        <w:t>réclamation</w:t>
      </w:r>
      <w:r w:rsidRPr="00347155">
        <w:rPr>
          <w:rFonts w:ascii="Arial" w:hAnsi="Arial" w:cs="Arial"/>
          <w:spacing w:val="2"/>
        </w:rPr>
        <w:t xml:space="preserve"> </w:t>
      </w:r>
      <w:r w:rsidRPr="00347155">
        <w:rPr>
          <w:rFonts w:ascii="Arial" w:hAnsi="Arial" w:cs="Arial"/>
        </w:rPr>
        <w:t>auprès</w:t>
      </w:r>
      <w:r w:rsidRPr="00347155">
        <w:rPr>
          <w:rFonts w:ascii="Arial" w:hAnsi="Arial" w:cs="Arial"/>
          <w:spacing w:val="4"/>
        </w:rPr>
        <w:t xml:space="preserve"> </w:t>
      </w:r>
      <w:r w:rsidRPr="00347155">
        <w:rPr>
          <w:rFonts w:ascii="Arial" w:hAnsi="Arial" w:cs="Arial"/>
        </w:rPr>
        <w:t>de</w:t>
      </w:r>
      <w:r w:rsidRPr="00347155">
        <w:rPr>
          <w:rFonts w:ascii="Arial" w:hAnsi="Arial" w:cs="Arial"/>
          <w:spacing w:val="2"/>
        </w:rPr>
        <w:t xml:space="preserve"> </w:t>
      </w:r>
      <w:r w:rsidRPr="00347155">
        <w:rPr>
          <w:rFonts w:ascii="Arial" w:hAnsi="Arial" w:cs="Arial"/>
        </w:rPr>
        <w:t>la</w:t>
      </w:r>
      <w:r w:rsidRPr="00347155">
        <w:rPr>
          <w:rFonts w:ascii="Arial" w:hAnsi="Arial" w:cs="Arial"/>
          <w:spacing w:val="3"/>
        </w:rPr>
        <w:t xml:space="preserve"> </w:t>
      </w:r>
      <w:r w:rsidRPr="00347155">
        <w:rPr>
          <w:rFonts w:ascii="Arial" w:hAnsi="Arial" w:cs="Arial"/>
        </w:rPr>
        <w:t>CNIL.</w:t>
      </w:r>
    </w:p>
    <w:p w14:paraId="0A6D38F6" w14:textId="0A01E293" w:rsidR="00E5158F" w:rsidRDefault="0094674A" w:rsidP="0094674A">
      <w:pPr>
        <w:pStyle w:val="Titre2"/>
      </w:pPr>
      <w:r>
        <w:t>RECOURS</w:t>
      </w:r>
    </w:p>
    <w:p w14:paraId="11C97598" w14:textId="77777777" w:rsidR="0094674A" w:rsidRPr="0094674A" w:rsidRDefault="0094674A" w:rsidP="0094674A"/>
    <w:p w14:paraId="1B2EFCED" w14:textId="77777777" w:rsidR="00E5158F" w:rsidRPr="00347155" w:rsidRDefault="00E5158F" w:rsidP="00904ABC">
      <w:pPr>
        <w:pStyle w:val="Corpsdetexte"/>
        <w:rPr>
          <w:rFonts w:ascii="Arial" w:hAnsi="Arial" w:cs="Arial"/>
        </w:rPr>
      </w:pPr>
      <w:r w:rsidRPr="00347155">
        <w:rPr>
          <w:rFonts w:ascii="Arial" w:hAnsi="Arial" w:cs="Arial"/>
        </w:rPr>
        <w:lastRenderedPageBreak/>
        <w:t>En cas</w:t>
      </w:r>
      <w:r w:rsidRPr="00347155">
        <w:rPr>
          <w:rFonts w:ascii="Arial" w:hAnsi="Arial" w:cs="Arial"/>
          <w:spacing w:val="2"/>
        </w:rPr>
        <w:t xml:space="preserve"> </w:t>
      </w:r>
      <w:r w:rsidRPr="00347155">
        <w:rPr>
          <w:rFonts w:ascii="Arial" w:hAnsi="Arial" w:cs="Arial"/>
        </w:rPr>
        <w:t>de</w:t>
      </w:r>
      <w:r w:rsidRPr="00347155">
        <w:rPr>
          <w:rFonts w:ascii="Arial" w:hAnsi="Arial" w:cs="Arial"/>
          <w:spacing w:val="-1"/>
        </w:rPr>
        <w:t xml:space="preserve"> </w:t>
      </w:r>
      <w:r w:rsidRPr="00347155">
        <w:rPr>
          <w:rFonts w:ascii="Arial" w:hAnsi="Arial" w:cs="Arial"/>
        </w:rPr>
        <w:t>litige,</w:t>
      </w:r>
      <w:r w:rsidRPr="00347155">
        <w:rPr>
          <w:rFonts w:ascii="Arial" w:hAnsi="Arial" w:cs="Arial"/>
          <w:spacing w:val="3"/>
        </w:rPr>
        <w:t xml:space="preserve"> </w:t>
      </w:r>
      <w:r w:rsidRPr="00347155">
        <w:rPr>
          <w:rFonts w:ascii="Arial" w:hAnsi="Arial" w:cs="Arial"/>
        </w:rPr>
        <w:t>l’instance chargée</w:t>
      </w:r>
      <w:r w:rsidRPr="00347155">
        <w:rPr>
          <w:rFonts w:ascii="Arial" w:hAnsi="Arial" w:cs="Arial"/>
          <w:spacing w:val="-1"/>
        </w:rPr>
        <w:t xml:space="preserve"> </w:t>
      </w:r>
      <w:r w:rsidRPr="00347155">
        <w:rPr>
          <w:rFonts w:ascii="Arial" w:hAnsi="Arial" w:cs="Arial"/>
        </w:rPr>
        <w:t>des</w:t>
      </w:r>
      <w:r w:rsidRPr="00347155">
        <w:rPr>
          <w:rFonts w:ascii="Arial" w:hAnsi="Arial" w:cs="Arial"/>
          <w:spacing w:val="-1"/>
        </w:rPr>
        <w:t xml:space="preserve"> </w:t>
      </w:r>
      <w:r w:rsidRPr="00347155">
        <w:rPr>
          <w:rFonts w:ascii="Arial" w:hAnsi="Arial" w:cs="Arial"/>
        </w:rPr>
        <w:t>procédures</w:t>
      </w:r>
      <w:r w:rsidRPr="00347155">
        <w:rPr>
          <w:rFonts w:ascii="Arial" w:hAnsi="Arial" w:cs="Arial"/>
          <w:spacing w:val="2"/>
        </w:rPr>
        <w:t xml:space="preserve"> </w:t>
      </w:r>
      <w:r w:rsidRPr="00347155">
        <w:rPr>
          <w:rFonts w:ascii="Arial" w:hAnsi="Arial" w:cs="Arial"/>
        </w:rPr>
        <w:t>de</w:t>
      </w:r>
      <w:r w:rsidRPr="00347155">
        <w:rPr>
          <w:rFonts w:ascii="Arial" w:hAnsi="Arial" w:cs="Arial"/>
          <w:spacing w:val="-1"/>
        </w:rPr>
        <w:t xml:space="preserve"> </w:t>
      </w:r>
      <w:r w:rsidRPr="00347155">
        <w:rPr>
          <w:rFonts w:ascii="Arial" w:hAnsi="Arial" w:cs="Arial"/>
        </w:rPr>
        <w:t>recours</w:t>
      </w:r>
      <w:r w:rsidRPr="00347155">
        <w:rPr>
          <w:rFonts w:ascii="Arial" w:hAnsi="Arial" w:cs="Arial"/>
          <w:spacing w:val="1"/>
        </w:rPr>
        <w:t xml:space="preserve"> </w:t>
      </w:r>
      <w:r w:rsidRPr="00347155">
        <w:rPr>
          <w:rFonts w:ascii="Arial" w:hAnsi="Arial" w:cs="Arial"/>
        </w:rPr>
        <w:t>sera</w:t>
      </w:r>
      <w:r w:rsidRPr="00347155">
        <w:rPr>
          <w:rFonts w:ascii="Arial" w:hAnsi="Arial" w:cs="Arial"/>
          <w:spacing w:val="1"/>
        </w:rPr>
        <w:t xml:space="preserve"> </w:t>
      </w:r>
      <w:r w:rsidRPr="00347155">
        <w:rPr>
          <w:rFonts w:ascii="Arial" w:hAnsi="Arial" w:cs="Arial"/>
        </w:rPr>
        <w:t>le</w:t>
      </w:r>
      <w:r w:rsidRPr="00347155">
        <w:rPr>
          <w:rFonts w:ascii="Arial" w:hAnsi="Arial" w:cs="Arial"/>
          <w:spacing w:val="-1"/>
        </w:rPr>
        <w:t xml:space="preserve"> </w:t>
      </w:r>
      <w:r w:rsidRPr="00347155">
        <w:rPr>
          <w:rFonts w:ascii="Arial" w:hAnsi="Arial" w:cs="Arial"/>
        </w:rPr>
        <w:t>:</w:t>
      </w:r>
    </w:p>
    <w:p w14:paraId="74A9D57A" w14:textId="77777777" w:rsidR="00E5158F" w:rsidRPr="00347155" w:rsidRDefault="00E5158F" w:rsidP="00904ABC">
      <w:pPr>
        <w:pStyle w:val="Corpsdetexte"/>
        <w:rPr>
          <w:rFonts w:ascii="Arial" w:hAnsi="Arial" w:cs="Arial"/>
        </w:rPr>
      </w:pPr>
    </w:p>
    <w:p w14:paraId="326FB12B" w14:textId="77777777" w:rsidR="00E5158F" w:rsidRPr="00347155" w:rsidRDefault="00E5158F" w:rsidP="00904ABC">
      <w:pPr>
        <w:pStyle w:val="Corpsdetexte"/>
        <w:rPr>
          <w:rFonts w:ascii="Arial" w:hAnsi="Arial" w:cs="Arial"/>
        </w:rPr>
      </w:pPr>
      <w:r w:rsidRPr="00347155">
        <w:rPr>
          <w:rFonts w:ascii="Arial" w:hAnsi="Arial" w:cs="Arial"/>
        </w:rPr>
        <w:t>TRIBUNAL</w:t>
      </w:r>
      <w:r w:rsidRPr="00347155">
        <w:rPr>
          <w:rFonts w:ascii="Arial" w:hAnsi="Arial" w:cs="Arial"/>
          <w:spacing w:val="1"/>
        </w:rPr>
        <w:t xml:space="preserve"> </w:t>
      </w:r>
      <w:r w:rsidRPr="00347155">
        <w:rPr>
          <w:rFonts w:ascii="Arial" w:hAnsi="Arial" w:cs="Arial"/>
        </w:rPr>
        <w:t>ADMINISTRATIF DE</w:t>
      </w:r>
      <w:r w:rsidRPr="00347155">
        <w:rPr>
          <w:rFonts w:ascii="Arial" w:hAnsi="Arial" w:cs="Arial"/>
          <w:spacing w:val="2"/>
        </w:rPr>
        <w:t xml:space="preserve"> </w:t>
      </w:r>
      <w:r w:rsidRPr="00347155">
        <w:rPr>
          <w:rFonts w:ascii="Arial" w:hAnsi="Arial" w:cs="Arial"/>
        </w:rPr>
        <w:t>CAYENNE</w:t>
      </w:r>
    </w:p>
    <w:p w14:paraId="01EC7E3D" w14:textId="77777777" w:rsidR="00E5158F" w:rsidRPr="00347155" w:rsidRDefault="00E5158F" w:rsidP="00904ABC">
      <w:pPr>
        <w:pStyle w:val="Corpsdetexte"/>
        <w:rPr>
          <w:rFonts w:ascii="Arial" w:hAnsi="Arial" w:cs="Arial"/>
          <w:spacing w:val="-56"/>
        </w:rPr>
      </w:pPr>
      <w:r w:rsidRPr="00347155">
        <w:rPr>
          <w:rFonts w:ascii="Arial" w:hAnsi="Arial" w:cs="Arial"/>
        </w:rPr>
        <w:t>7 Rue Victor Schœlcher</w:t>
      </w:r>
      <w:r w:rsidRPr="00347155">
        <w:rPr>
          <w:rFonts w:ascii="Arial" w:hAnsi="Arial" w:cs="Arial"/>
          <w:spacing w:val="-56"/>
        </w:rPr>
        <w:t xml:space="preserve"> </w:t>
      </w:r>
    </w:p>
    <w:p w14:paraId="68B3A5CD" w14:textId="77777777" w:rsidR="00E5158F" w:rsidRPr="00347155" w:rsidRDefault="00E5158F" w:rsidP="00904ABC">
      <w:pPr>
        <w:pStyle w:val="Corpsdetexte"/>
        <w:rPr>
          <w:rFonts w:ascii="Arial" w:hAnsi="Arial" w:cs="Arial"/>
          <w:spacing w:val="-56"/>
        </w:rPr>
      </w:pPr>
      <w:r w:rsidRPr="00347155">
        <w:rPr>
          <w:rFonts w:ascii="Arial" w:hAnsi="Arial" w:cs="Arial"/>
        </w:rPr>
        <w:t>97300</w:t>
      </w:r>
      <w:r w:rsidRPr="00347155">
        <w:rPr>
          <w:rFonts w:ascii="Arial" w:hAnsi="Arial" w:cs="Arial"/>
          <w:spacing w:val="2"/>
        </w:rPr>
        <w:t xml:space="preserve"> </w:t>
      </w:r>
      <w:r w:rsidRPr="00347155">
        <w:rPr>
          <w:rFonts w:ascii="Arial" w:hAnsi="Arial" w:cs="Arial"/>
        </w:rPr>
        <w:t>Cayenne</w:t>
      </w:r>
    </w:p>
    <w:p w14:paraId="4EEC99CB" w14:textId="77777777" w:rsidR="00E5158F" w:rsidRPr="00347155" w:rsidRDefault="00E5158F" w:rsidP="00904ABC">
      <w:pPr>
        <w:pStyle w:val="Corpsdetexte"/>
        <w:rPr>
          <w:rFonts w:ascii="Arial" w:hAnsi="Arial" w:cs="Arial"/>
        </w:rPr>
      </w:pPr>
      <w:proofErr w:type="gramStart"/>
      <w:r w:rsidRPr="00347155">
        <w:rPr>
          <w:rFonts w:ascii="Arial" w:hAnsi="Arial" w:cs="Arial"/>
        </w:rPr>
        <w:t>tel</w:t>
      </w:r>
      <w:proofErr w:type="gramEnd"/>
      <w:r w:rsidRPr="00347155">
        <w:rPr>
          <w:rFonts w:ascii="Arial" w:hAnsi="Arial" w:cs="Arial"/>
        </w:rPr>
        <w:t>.</w:t>
      </w:r>
      <w:r w:rsidRPr="00347155">
        <w:rPr>
          <w:rFonts w:ascii="Arial" w:hAnsi="Arial" w:cs="Arial"/>
          <w:spacing w:val="3"/>
        </w:rPr>
        <w:t xml:space="preserve"> </w:t>
      </w:r>
      <w:r w:rsidRPr="00347155">
        <w:rPr>
          <w:rFonts w:ascii="Arial" w:hAnsi="Arial" w:cs="Arial"/>
        </w:rPr>
        <w:t>05 94</w:t>
      </w:r>
      <w:r w:rsidRPr="00347155">
        <w:rPr>
          <w:rFonts w:ascii="Arial" w:hAnsi="Arial" w:cs="Arial"/>
          <w:spacing w:val="2"/>
        </w:rPr>
        <w:t xml:space="preserve"> </w:t>
      </w:r>
      <w:r w:rsidRPr="00347155">
        <w:rPr>
          <w:rFonts w:ascii="Arial" w:hAnsi="Arial" w:cs="Arial"/>
        </w:rPr>
        <w:t>25 49</w:t>
      </w:r>
      <w:r w:rsidRPr="00347155">
        <w:rPr>
          <w:rFonts w:ascii="Arial" w:hAnsi="Arial" w:cs="Arial"/>
          <w:spacing w:val="2"/>
        </w:rPr>
        <w:t xml:space="preserve"> </w:t>
      </w:r>
      <w:r w:rsidRPr="00347155">
        <w:rPr>
          <w:rFonts w:ascii="Arial" w:hAnsi="Arial" w:cs="Arial"/>
        </w:rPr>
        <w:t xml:space="preserve">70 </w:t>
      </w:r>
    </w:p>
    <w:p w14:paraId="65D4D5F0" w14:textId="77777777" w:rsidR="00E5158F" w:rsidRPr="00347155" w:rsidRDefault="00E5158F" w:rsidP="00904ABC">
      <w:pPr>
        <w:pStyle w:val="Corpsdetexte"/>
        <w:rPr>
          <w:rFonts w:ascii="Arial" w:hAnsi="Arial" w:cs="Arial"/>
          <w:spacing w:val="-56"/>
        </w:rPr>
      </w:pPr>
      <w:r w:rsidRPr="00347155">
        <w:rPr>
          <w:rFonts w:ascii="Arial" w:hAnsi="Arial" w:cs="Arial"/>
        </w:rPr>
        <w:t>Télécopie</w:t>
      </w:r>
      <w:r w:rsidRPr="00347155">
        <w:rPr>
          <w:rFonts w:ascii="Arial" w:hAnsi="Arial" w:cs="Arial"/>
          <w:spacing w:val="1"/>
        </w:rPr>
        <w:t xml:space="preserve"> </w:t>
      </w:r>
      <w:r w:rsidRPr="00347155">
        <w:rPr>
          <w:rFonts w:ascii="Arial" w:hAnsi="Arial" w:cs="Arial"/>
        </w:rPr>
        <w:t>:</w:t>
      </w:r>
      <w:r w:rsidRPr="00347155">
        <w:rPr>
          <w:rFonts w:ascii="Arial" w:hAnsi="Arial" w:cs="Arial"/>
          <w:spacing w:val="4"/>
        </w:rPr>
        <w:t xml:space="preserve"> </w:t>
      </w:r>
      <w:r w:rsidRPr="00347155">
        <w:rPr>
          <w:rFonts w:ascii="Arial" w:hAnsi="Arial" w:cs="Arial"/>
        </w:rPr>
        <w:t>05 94</w:t>
      </w:r>
      <w:r w:rsidRPr="00347155">
        <w:rPr>
          <w:rFonts w:ascii="Arial" w:hAnsi="Arial" w:cs="Arial"/>
          <w:spacing w:val="2"/>
        </w:rPr>
        <w:t xml:space="preserve"> </w:t>
      </w:r>
      <w:r w:rsidRPr="00347155">
        <w:rPr>
          <w:rFonts w:ascii="Arial" w:hAnsi="Arial" w:cs="Arial"/>
        </w:rPr>
        <w:t>25 49 71</w:t>
      </w:r>
      <w:r w:rsidRPr="00347155">
        <w:rPr>
          <w:rFonts w:ascii="Arial" w:hAnsi="Arial" w:cs="Arial"/>
          <w:spacing w:val="-56"/>
        </w:rPr>
        <w:t xml:space="preserve"> </w:t>
      </w:r>
    </w:p>
    <w:p w14:paraId="3120462F" w14:textId="77777777" w:rsidR="00E5158F" w:rsidRPr="00347155" w:rsidRDefault="00E5158F" w:rsidP="00904ABC">
      <w:pPr>
        <w:pStyle w:val="Corpsdetexte"/>
        <w:rPr>
          <w:rFonts w:ascii="Arial" w:hAnsi="Arial" w:cs="Arial"/>
        </w:rPr>
      </w:pPr>
      <w:r w:rsidRPr="00347155">
        <w:rPr>
          <w:rFonts w:ascii="Arial" w:hAnsi="Arial" w:cs="Arial"/>
        </w:rPr>
        <w:t>Courriel :</w:t>
      </w:r>
      <w:r w:rsidRPr="00347155">
        <w:rPr>
          <w:rFonts w:ascii="Arial" w:hAnsi="Arial" w:cs="Arial"/>
          <w:spacing w:val="-1"/>
        </w:rPr>
        <w:t xml:space="preserve"> </w:t>
      </w:r>
      <w:hyperlink r:id="rId13">
        <w:r w:rsidRPr="00347155">
          <w:rPr>
            <w:rFonts w:ascii="Arial" w:hAnsi="Arial" w:cs="Arial"/>
          </w:rPr>
          <w:t>greffe.ta-cayenne@juradm.fr</w:t>
        </w:r>
      </w:hyperlink>
    </w:p>
    <w:p w14:paraId="3E31456D" w14:textId="77777777" w:rsidR="00E5158F" w:rsidRPr="0081719C" w:rsidRDefault="00E5158F" w:rsidP="00904ABC"/>
    <w:sectPr w:rsidR="00E5158F" w:rsidRPr="0081719C" w:rsidSect="00294C40">
      <w:headerReference w:type="default" r:id="rId14"/>
      <w:footerReference w:type="default" r:id="rId15"/>
      <w:headerReference w:type="first" r:id="rId16"/>
      <w:footerReference w:type="first" r:id="rId17"/>
      <w:pgSz w:w="11906" w:h="16838"/>
      <w:pgMar w:top="1417" w:right="1417" w:bottom="1417" w:left="993"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03D79" w14:textId="77777777" w:rsidR="004B5E04" w:rsidRPr="00217587" w:rsidRDefault="004B5E04" w:rsidP="00904ABC">
      <w:r>
        <w:separator/>
      </w:r>
    </w:p>
  </w:endnote>
  <w:endnote w:type="continuationSeparator" w:id="0">
    <w:p w14:paraId="5EC2C780" w14:textId="77777777" w:rsidR="004B5E04" w:rsidRPr="00217587" w:rsidRDefault="004B5E04" w:rsidP="0090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Sorts">
    <w:altName w:val="Symbol"/>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5662"/>
      <w:docPartObj>
        <w:docPartGallery w:val="Page Numbers (Bottom of Page)"/>
        <w:docPartUnique/>
      </w:docPartObj>
    </w:sdtPr>
    <w:sdtContent>
      <w:p w14:paraId="38409522" w14:textId="77777777" w:rsidR="00CB15B0" w:rsidRDefault="00CB15B0" w:rsidP="00904ABC">
        <w:pPr>
          <w:pStyle w:val="Pieddepage"/>
        </w:pPr>
      </w:p>
      <w:p w14:paraId="20A61657" w14:textId="77777777" w:rsidR="00CB15B0" w:rsidRDefault="00CB15B0" w:rsidP="00904ABC">
        <w:pPr>
          <w:pStyle w:val="Pieddepage"/>
        </w:pPr>
      </w:p>
      <w:p w14:paraId="1EB3CB0B" w14:textId="3480CD69" w:rsidR="00CB15B0" w:rsidRPr="0049506D" w:rsidRDefault="00CB15B0" w:rsidP="00904ABC">
        <w:pPr>
          <w:pStyle w:val="Pieddepage"/>
          <w:rPr>
            <w:lang w:val="en-US"/>
          </w:rPr>
        </w:pPr>
        <w:r w:rsidRPr="0049506D">
          <w:rPr>
            <w:lang w:val="en-US"/>
          </w:rPr>
          <w:t xml:space="preserve">GPM GUYANE </w:t>
        </w:r>
        <w:r w:rsidRPr="0049506D">
          <w:rPr>
            <w:lang w:val="en-US"/>
          </w:rPr>
          <w:tab/>
          <w:t xml:space="preserve">RC </w:t>
        </w:r>
        <w:r w:rsidR="00451E1B" w:rsidRPr="0049506D">
          <w:rPr>
            <w:lang w:val="en-US"/>
          </w:rPr>
          <w:t>GPM RX 2</w:t>
        </w:r>
        <w:r w:rsidR="00CC5134">
          <w:rPr>
            <w:lang w:val="en-US"/>
          </w:rPr>
          <w:t>6</w:t>
        </w:r>
        <w:r w:rsidR="00451E1B" w:rsidRPr="0049506D">
          <w:rPr>
            <w:lang w:val="en-US"/>
          </w:rPr>
          <w:t xml:space="preserve"> </w:t>
        </w:r>
        <w:r w:rsidR="0049506D" w:rsidRPr="0049506D">
          <w:rPr>
            <w:lang w:val="en-US"/>
          </w:rPr>
          <w:t>03 SECU</w:t>
        </w:r>
        <w:r w:rsidRPr="0049506D">
          <w:rPr>
            <w:lang w:val="en-US"/>
          </w:rPr>
          <w:tab/>
        </w:r>
        <w:r w:rsidRPr="003A263C">
          <w:fldChar w:fldCharType="begin"/>
        </w:r>
        <w:r w:rsidRPr="0049506D">
          <w:rPr>
            <w:lang w:val="en-US"/>
          </w:rPr>
          <w:instrText xml:space="preserve"> PAGE   \* MERGEFORMAT </w:instrText>
        </w:r>
        <w:r w:rsidRPr="003A263C">
          <w:fldChar w:fldCharType="separate"/>
        </w:r>
        <w:r w:rsidRPr="0049506D">
          <w:rPr>
            <w:noProof/>
            <w:lang w:val="en-US"/>
          </w:rPr>
          <w:t>11</w:t>
        </w:r>
        <w:r w:rsidRPr="003A263C">
          <w:fldChar w:fldCharType="end"/>
        </w:r>
      </w:p>
    </w:sdtContent>
  </w:sdt>
  <w:p w14:paraId="72812AC0" w14:textId="77777777" w:rsidR="00CB15B0" w:rsidRPr="0049506D" w:rsidRDefault="00CB15B0" w:rsidP="00904ABC">
    <w:pPr>
      <w:pStyle w:val="Pieddepage"/>
      <w:rPr>
        <w:lang w:val="en-US"/>
      </w:rPr>
    </w:pPr>
  </w:p>
  <w:p w14:paraId="60520C12" w14:textId="77777777" w:rsidR="00CB15B0" w:rsidRPr="0049506D" w:rsidRDefault="00CB15B0" w:rsidP="00904ABC">
    <w:pPr>
      <w:rPr>
        <w:lang w:val="en-US"/>
      </w:rPr>
    </w:pPr>
  </w:p>
  <w:p w14:paraId="46A60659" w14:textId="77777777" w:rsidR="00CB15B0" w:rsidRPr="0049506D" w:rsidRDefault="00CB15B0" w:rsidP="00904ABC">
    <w:pP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4257328"/>
      <w:docPartObj>
        <w:docPartGallery w:val="Page Numbers (Bottom of Page)"/>
        <w:docPartUnique/>
      </w:docPartObj>
    </w:sdtPr>
    <w:sdtContent>
      <w:p w14:paraId="5A405D9A" w14:textId="77777777" w:rsidR="00CB15B0" w:rsidRDefault="00CB15B0" w:rsidP="00904ABC">
        <w:pPr>
          <w:pStyle w:val="Pieddepage"/>
        </w:pPr>
      </w:p>
      <w:p w14:paraId="7253D08F" w14:textId="77777777" w:rsidR="00CB15B0" w:rsidRDefault="00CB15B0" w:rsidP="00904ABC">
        <w:pPr>
          <w:pStyle w:val="Pieddepage"/>
        </w:pPr>
      </w:p>
      <w:p w14:paraId="1474E235" w14:textId="24D0800F" w:rsidR="00CB15B0" w:rsidRPr="0049506D" w:rsidRDefault="00CB15B0" w:rsidP="00904ABC">
        <w:pPr>
          <w:pStyle w:val="Pieddepage"/>
          <w:rPr>
            <w:lang w:val="en-US"/>
          </w:rPr>
        </w:pPr>
        <w:r w:rsidRPr="0049506D">
          <w:rPr>
            <w:lang w:val="en-US"/>
          </w:rPr>
          <w:t xml:space="preserve">GPM GUYANE </w:t>
        </w:r>
        <w:r w:rsidRPr="0049506D">
          <w:rPr>
            <w:lang w:val="en-US"/>
          </w:rPr>
          <w:tab/>
          <w:t xml:space="preserve">RC </w:t>
        </w:r>
        <w:r w:rsidR="0049506D" w:rsidRPr="0049506D">
          <w:rPr>
            <w:lang w:val="en-US"/>
          </w:rPr>
          <w:t>GPM RX 2</w:t>
        </w:r>
        <w:r w:rsidR="00CC5134">
          <w:rPr>
            <w:lang w:val="en-US"/>
          </w:rPr>
          <w:t>6</w:t>
        </w:r>
        <w:r w:rsidR="0049506D" w:rsidRPr="0049506D">
          <w:rPr>
            <w:lang w:val="en-US"/>
          </w:rPr>
          <w:t xml:space="preserve"> 03 SECURITE</w:t>
        </w:r>
        <w:r w:rsidRPr="0049506D">
          <w:rPr>
            <w:lang w:val="en-US"/>
          </w:rPr>
          <w:tab/>
        </w:r>
        <w:r w:rsidRPr="003A263C">
          <w:fldChar w:fldCharType="begin"/>
        </w:r>
        <w:r w:rsidRPr="0049506D">
          <w:rPr>
            <w:lang w:val="en-US"/>
          </w:rPr>
          <w:instrText xml:space="preserve"> PAGE   \* MERGEFORMAT </w:instrText>
        </w:r>
        <w:r w:rsidRPr="003A263C">
          <w:fldChar w:fldCharType="separate"/>
        </w:r>
        <w:r w:rsidRPr="0049506D">
          <w:rPr>
            <w:lang w:val="en-US"/>
          </w:rPr>
          <w:t>2</w:t>
        </w:r>
        <w:r w:rsidRPr="003A263C">
          <w:fldChar w:fldCharType="end"/>
        </w:r>
      </w:p>
    </w:sdtContent>
  </w:sdt>
  <w:p w14:paraId="6316C03A" w14:textId="77777777" w:rsidR="00CB15B0" w:rsidRPr="0049506D" w:rsidRDefault="00CB15B0" w:rsidP="00904ABC">
    <w:pPr>
      <w:pStyle w:val="Pieddepage"/>
      <w:rPr>
        <w:lang w:val="en-US"/>
      </w:rPr>
    </w:pPr>
  </w:p>
  <w:p w14:paraId="7AD95B04" w14:textId="77777777" w:rsidR="00CB15B0" w:rsidRPr="0049506D" w:rsidRDefault="00CB15B0" w:rsidP="00904ABC">
    <w:pPr>
      <w:pStyle w:val="Pieddepage"/>
      <w:rPr>
        <w:lang w:val="en-US"/>
      </w:rPr>
    </w:pPr>
  </w:p>
  <w:p w14:paraId="7F85A282" w14:textId="77777777" w:rsidR="00CB15B0" w:rsidRPr="0049506D" w:rsidRDefault="00CB15B0" w:rsidP="00904ABC">
    <w:pPr>
      <w:rPr>
        <w:lang w:val="en-US"/>
      </w:rPr>
    </w:pPr>
  </w:p>
  <w:p w14:paraId="44B85162" w14:textId="77777777" w:rsidR="00CB15B0" w:rsidRPr="0049506D" w:rsidRDefault="00CB15B0" w:rsidP="00904ABC">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F2C8F" w14:textId="77777777" w:rsidR="004B5E04" w:rsidRPr="00217587" w:rsidRDefault="004B5E04" w:rsidP="00904ABC">
      <w:bookmarkStart w:id="0" w:name="_Hlk125535057"/>
      <w:bookmarkEnd w:id="0"/>
      <w:r>
        <w:separator/>
      </w:r>
    </w:p>
  </w:footnote>
  <w:footnote w:type="continuationSeparator" w:id="0">
    <w:p w14:paraId="0145B7D1" w14:textId="77777777" w:rsidR="004B5E04" w:rsidRPr="00217587" w:rsidRDefault="004B5E04" w:rsidP="00904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97A8C" w14:textId="77777777" w:rsidR="00CB15B0" w:rsidRPr="00294C40" w:rsidRDefault="00CB15B0" w:rsidP="00904ABC">
    <w:pPr>
      <w:pStyle w:val="Normal2"/>
    </w:pPr>
  </w:p>
  <w:p w14:paraId="365F0548" w14:textId="77777777" w:rsidR="00CB15B0" w:rsidRDefault="00CB15B0" w:rsidP="00904ABC">
    <w:pPr>
      <w:rPr>
        <w:rFonts w:ascii="Calibri" w:hAnsi="Calibri"/>
        <w:sz w:val="16"/>
        <w:szCs w:val="16"/>
      </w:rPr>
    </w:pPr>
    <w:r>
      <w:rPr>
        <w:noProof/>
      </w:rPr>
      <w:drawing>
        <wp:inline distT="0" distB="0" distL="0" distR="0" wp14:anchorId="7E5C55B0" wp14:editId="375031C8">
          <wp:extent cx="1371603" cy="548641"/>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ignature.png"/>
                  <pic:cNvPicPr/>
                </pic:nvPicPr>
                <pic:blipFill>
                  <a:blip r:embed="rId1"/>
                  <a:stretch>
                    <a:fillRect/>
                  </a:stretch>
                </pic:blipFill>
                <pic:spPr>
                  <a:xfrm>
                    <a:off x="0" y="0"/>
                    <a:ext cx="1371603" cy="548641"/>
                  </a:xfrm>
                  <a:prstGeom prst="rect">
                    <a:avLst/>
                  </a:prstGeom>
                </pic:spPr>
              </pic:pic>
            </a:graphicData>
          </a:graphic>
        </wp:inline>
      </w:drawing>
    </w:r>
  </w:p>
  <w:p w14:paraId="765A6C60" w14:textId="5965D9EE" w:rsidR="00CB15B0" w:rsidRPr="000371F2" w:rsidRDefault="00711CEA" w:rsidP="00904ABC">
    <w:r>
      <w:t>ASSISTANCE</w:t>
    </w:r>
    <w:r w:rsidR="0049506D">
      <w:t xml:space="preserve"> SECURITE</w:t>
    </w:r>
    <w:r w:rsidR="00904ABC">
      <w:t xml:space="preserve"> </w:t>
    </w:r>
    <w:r w:rsidR="00CB15B0" w:rsidRPr="000371F2">
      <w:t>DU GPM GUYANE</w:t>
    </w:r>
  </w:p>
  <w:p w14:paraId="05FC9B2F" w14:textId="3B484751" w:rsidR="00CB15B0" w:rsidRPr="00294C40" w:rsidRDefault="00CB15B0" w:rsidP="00904AB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C124C" w14:textId="77777777" w:rsidR="00CB15B0" w:rsidRDefault="00CB15B0" w:rsidP="00904ABC">
    <w:pPr>
      <w:pStyle w:val="En-tte"/>
    </w:pPr>
  </w:p>
  <w:p w14:paraId="1026DE9B" w14:textId="77777777" w:rsidR="00CB15B0" w:rsidRDefault="00CB15B0" w:rsidP="00904ABC">
    <w:pPr>
      <w:rPr>
        <w:rFonts w:ascii="Calibri" w:hAnsi="Calibri"/>
        <w:sz w:val="16"/>
        <w:szCs w:val="16"/>
      </w:rPr>
    </w:pPr>
    <w:bookmarkStart w:id="5" w:name="_Hlk124941029"/>
    <w:bookmarkStart w:id="6" w:name="_Hlk124941030"/>
    <w:r>
      <w:rPr>
        <w:noProof/>
      </w:rPr>
      <w:drawing>
        <wp:inline distT="0" distB="0" distL="0" distR="0" wp14:anchorId="1A92A558" wp14:editId="06DDD2BA">
          <wp:extent cx="1371603" cy="548641"/>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ignature.png"/>
                  <pic:cNvPicPr/>
                </pic:nvPicPr>
                <pic:blipFill>
                  <a:blip r:embed="rId1"/>
                  <a:stretch>
                    <a:fillRect/>
                  </a:stretch>
                </pic:blipFill>
                <pic:spPr>
                  <a:xfrm>
                    <a:off x="0" y="0"/>
                    <a:ext cx="1371603" cy="548641"/>
                  </a:xfrm>
                  <a:prstGeom prst="rect">
                    <a:avLst/>
                  </a:prstGeom>
                </pic:spPr>
              </pic:pic>
            </a:graphicData>
          </a:graphic>
        </wp:inline>
      </w:drawing>
    </w:r>
  </w:p>
  <w:p w14:paraId="3E36907D" w14:textId="3CD16827" w:rsidR="00CB15B0" w:rsidRPr="008C73F2" w:rsidRDefault="00CB15B0" w:rsidP="00904ABC">
    <w:r w:rsidRPr="008C73F2">
      <w:t xml:space="preserve">ASSISTANCE </w:t>
    </w:r>
    <w:r w:rsidR="0049506D">
      <w:t>SECU</w:t>
    </w:r>
    <w:r w:rsidRPr="008C73F2">
      <w:t xml:space="preserve"> DU GPM GUYANE</w:t>
    </w:r>
  </w:p>
  <w:bookmarkEnd w:id="5"/>
  <w:bookmarkEnd w:id="6"/>
  <w:p w14:paraId="4E51DD62" w14:textId="71314ABF" w:rsidR="00CB15B0" w:rsidRDefault="00CB15B0" w:rsidP="00904A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6B19"/>
    <w:multiLevelType w:val="hybridMultilevel"/>
    <w:tmpl w:val="96A255DC"/>
    <w:lvl w:ilvl="0" w:tplc="8562802A">
      <w:numFmt w:val="bullet"/>
      <w:lvlText w:val="•"/>
      <w:lvlJc w:val="left"/>
      <w:pPr>
        <w:ind w:left="360" w:hanging="360"/>
      </w:pPr>
      <w:rPr>
        <w:rFonts w:ascii="Calibri" w:eastAsiaTheme="minorHAnsi" w:hAnsi="Calibri" w:cstheme="minorHAns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02657F34"/>
    <w:multiLevelType w:val="multilevel"/>
    <w:tmpl w:val="040C0023"/>
    <w:lvl w:ilvl="0">
      <w:start w:val="1"/>
      <w:numFmt w:val="upperRoman"/>
      <w:pStyle w:val="Titre1"/>
      <w:lvlText w:val="Article %1."/>
      <w:lvlJc w:val="left"/>
      <w:pPr>
        <w:ind w:left="0" w:firstLine="0"/>
      </w:pPr>
    </w:lvl>
    <w:lvl w:ilvl="1">
      <w:start w:val="1"/>
      <w:numFmt w:val="decimalZero"/>
      <w:pStyle w:val="Titre2"/>
      <w:isLgl/>
      <w:lvlText w:val="Section %1.%2"/>
      <w:lvlJc w:val="left"/>
      <w:pPr>
        <w:ind w:left="0" w:firstLine="0"/>
      </w:pPr>
    </w:lvl>
    <w:lvl w:ilvl="2">
      <w:start w:val="1"/>
      <w:numFmt w:val="lowerLetter"/>
      <w:pStyle w:val="Titre3"/>
      <w:lvlText w:val="(%3)"/>
      <w:lvlJc w:val="left"/>
      <w:pPr>
        <w:ind w:left="720" w:hanging="432"/>
      </w:pPr>
    </w:lvl>
    <w:lvl w:ilvl="3">
      <w:start w:val="1"/>
      <w:numFmt w:val="lowerRoman"/>
      <w:pStyle w:val="Titre4"/>
      <w:lvlText w:val="(%4)"/>
      <w:lvlJc w:val="right"/>
      <w:pPr>
        <w:ind w:left="864" w:hanging="144"/>
      </w:pPr>
    </w:lvl>
    <w:lvl w:ilvl="4">
      <w:start w:val="1"/>
      <w:numFmt w:val="decimal"/>
      <w:pStyle w:val="Titre5"/>
      <w:lvlText w:val="%5)"/>
      <w:lvlJc w:val="left"/>
      <w:pPr>
        <w:ind w:left="1008" w:hanging="432"/>
      </w:pPr>
    </w:lvl>
    <w:lvl w:ilvl="5">
      <w:start w:val="1"/>
      <w:numFmt w:val="lowerLetter"/>
      <w:pStyle w:val="Titre6"/>
      <w:lvlText w:val="%6)"/>
      <w:lvlJc w:val="left"/>
      <w:pPr>
        <w:ind w:left="1152" w:hanging="432"/>
      </w:pPr>
    </w:lvl>
    <w:lvl w:ilvl="6">
      <w:start w:val="1"/>
      <w:numFmt w:val="lowerRoman"/>
      <w:pStyle w:val="Titre7"/>
      <w:lvlText w:val="%7)"/>
      <w:lvlJc w:val="right"/>
      <w:pPr>
        <w:ind w:left="1296" w:hanging="288"/>
      </w:pPr>
    </w:lvl>
    <w:lvl w:ilvl="7">
      <w:start w:val="1"/>
      <w:numFmt w:val="lowerLetter"/>
      <w:pStyle w:val="Titre8"/>
      <w:lvlText w:val="%8."/>
      <w:lvlJc w:val="left"/>
      <w:pPr>
        <w:ind w:left="1440" w:hanging="432"/>
      </w:pPr>
    </w:lvl>
    <w:lvl w:ilvl="8">
      <w:start w:val="1"/>
      <w:numFmt w:val="lowerRoman"/>
      <w:pStyle w:val="Titre9"/>
      <w:lvlText w:val="%9."/>
      <w:lvlJc w:val="right"/>
      <w:pPr>
        <w:ind w:left="1584" w:hanging="144"/>
      </w:pPr>
    </w:lvl>
  </w:abstractNum>
  <w:abstractNum w:abstractNumId="2" w15:restartNumberingAfterBreak="0">
    <w:nsid w:val="027A3337"/>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2B86CC6"/>
    <w:multiLevelType w:val="hybridMultilevel"/>
    <w:tmpl w:val="709EF8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3864850"/>
    <w:multiLevelType w:val="hybridMultilevel"/>
    <w:tmpl w:val="09E026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7476742"/>
    <w:multiLevelType w:val="multilevel"/>
    <w:tmpl w:val="7F265452"/>
    <w:lvl w:ilvl="0">
      <w:start w:val="17"/>
      <w:numFmt w:val="bullet"/>
      <w:lvlText w:val="-"/>
      <w:lvlJc w:val="left"/>
      <w:pPr>
        <w:tabs>
          <w:tab w:val="num" w:pos="709"/>
        </w:tabs>
        <w:ind w:left="709" w:firstLine="0"/>
      </w:pPr>
      <w:rPr>
        <w:rFonts w:ascii="Times New Roman" w:hAnsi="Times New Roman" w:hint="default"/>
        <w:sz w:val="18"/>
      </w:rPr>
    </w:lvl>
    <w:lvl w:ilvl="1">
      <w:start w:val="1"/>
      <w:numFmt w:val="bullet"/>
      <w:lvlText w:val=""/>
      <w:lvlJc w:val="left"/>
      <w:pPr>
        <w:tabs>
          <w:tab w:val="num" w:pos="709"/>
        </w:tabs>
        <w:ind w:left="709" w:firstLine="0"/>
      </w:pPr>
      <w:rPr>
        <w:rFonts w:ascii="Symbol" w:hAnsi="Symbol" w:hint="default"/>
      </w:rPr>
    </w:lvl>
    <w:lvl w:ilvl="2">
      <w:start w:val="1"/>
      <w:numFmt w:val="decimal"/>
      <w:lvlText w:val="%3."/>
      <w:lvlJc w:val="left"/>
      <w:pPr>
        <w:tabs>
          <w:tab w:val="num" w:pos="709"/>
        </w:tabs>
        <w:ind w:left="709" w:firstLine="0"/>
      </w:pPr>
    </w:lvl>
    <w:lvl w:ilvl="3">
      <w:start w:val="1"/>
      <w:numFmt w:val="decimal"/>
      <w:lvlText w:val="%4."/>
      <w:lvlJc w:val="left"/>
      <w:pPr>
        <w:tabs>
          <w:tab w:val="num" w:pos="709"/>
        </w:tabs>
        <w:ind w:left="709" w:firstLine="0"/>
      </w:pPr>
    </w:lvl>
    <w:lvl w:ilvl="4">
      <w:start w:val="1"/>
      <w:numFmt w:val="decimal"/>
      <w:lvlText w:val="%5."/>
      <w:lvlJc w:val="left"/>
      <w:pPr>
        <w:tabs>
          <w:tab w:val="num" w:pos="709"/>
        </w:tabs>
        <w:ind w:left="709" w:firstLine="0"/>
      </w:pPr>
    </w:lvl>
    <w:lvl w:ilvl="5">
      <w:start w:val="1"/>
      <w:numFmt w:val="decimal"/>
      <w:lvlText w:val="%6."/>
      <w:lvlJc w:val="left"/>
      <w:pPr>
        <w:tabs>
          <w:tab w:val="num" w:pos="709"/>
        </w:tabs>
        <w:ind w:left="709" w:firstLine="0"/>
      </w:pPr>
    </w:lvl>
    <w:lvl w:ilvl="6">
      <w:start w:val="1"/>
      <w:numFmt w:val="bullet"/>
      <w:lvlText w:val=""/>
      <w:lvlJc w:val="left"/>
      <w:pPr>
        <w:tabs>
          <w:tab w:val="num" w:pos="709"/>
        </w:tabs>
        <w:ind w:left="709" w:firstLine="0"/>
      </w:pPr>
      <w:rPr>
        <w:rFonts w:ascii="Symbol" w:hAnsi="Symbol" w:hint="default"/>
      </w:rPr>
    </w:lvl>
    <w:lvl w:ilvl="7">
      <w:start w:val="1"/>
      <w:numFmt w:val="decimal"/>
      <w:lvlText w:val="%8."/>
      <w:lvlJc w:val="left"/>
      <w:pPr>
        <w:tabs>
          <w:tab w:val="num" w:pos="709"/>
        </w:tabs>
        <w:ind w:left="709" w:firstLine="0"/>
      </w:pPr>
    </w:lvl>
    <w:lvl w:ilvl="8">
      <w:start w:val="1"/>
      <w:numFmt w:val="decimal"/>
      <w:lvlText w:val="%9."/>
      <w:lvlJc w:val="left"/>
      <w:pPr>
        <w:tabs>
          <w:tab w:val="num" w:pos="709"/>
        </w:tabs>
        <w:ind w:left="709" w:firstLine="0"/>
      </w:pPr>
    </w:lvl>
  </w:abstractNum>
  <w:abstractNum w:abstractNumId="6" w15:restartNumberingAfterBreak="0">
    <w:nsid w:val="08F418B7"/>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0A727314"/>
    <w:multiLevelType w:val="hybridMultilevel"/>
    <w:tmpl w:val="23001252"/>
    <w:lvl w:ilvl="0" w:tplc="1360BA1A">
      <w:numFmt w:val="bullet"/>
      <w:lvlText w:val="-"/>
      <w:lvlJc w:val="left"/>
      <w:pPr>
        <w:ind w:left="635" w:hanging="358"/>
      </w:pPr>
      <w:rPr>
        <w:rFonts w:ascii="Times New Roman" w:eastAsia="Times New Roman" w:hAnsi="Times New Roman" w:cs="Times New Roman" w:hint="default"/>
        <w:w w:val="100"/>
        <w:sz w:val="22"/>
        <w:szCs w:val="22"/>
        <w:lang w:val="fr-FR" w:eastAsia="en-US" w:bidi="ar-SA"/>
      </w:rPr>
    </w:lvl>
    <w:lvl w:ilvl="1" w:tplc="26247BF6">
      <w:numFmt w:val="bullet"/>
      <w:lvlText w:val="•"/>
      <w:lvlJc w:val="left"/>
      <w:pPr>
        <w:ind w:left="1644" w:hanging="358"/>
      </w:pPr>
      <w:rPr>
        <w:rFonts w:hint="default"/>
        <w:lang w:val="fr-FR" w:eastAsia="en-US" w:bidi="ar-SA"/>
      </w:rPr>
    </w:lvl>
    <w:lvl w:ilvl="2" w:tplc="16FAF16C">
      <w:numFmt w:val="bullet"/>
      <w:lvlText w:val="•"/>
      <w:lvlJc w:val="left"/>
      <w:pPr>
        <w:ind w:left="2648" w:hanging="358"/>
      </w:pPr>
      <w:rPr>
        <w:rFonts w:hint="default"/>
        <w:lang w:val="fr-FR" w:eastAsia="en-US" w:bidi="ar-SA"/>
      </w:rPr>
    </w:lvl>
    <w:lvl w:ilvl="3" w:tplc="43B26BB2">
      <w:numFmt w:val="bullet"/>
      <w:lvlText w:val="•"/>
      <w:lvlJc w:val="left"/>
      <w:pPr>
        <w:ind w:left="3652" w:hanging="358"/>
      </w:pPr>
      <w:rPr>
        <w:rFonts w:hint="default"/>
        <w:lang w:val="fr-FR" w:eastAsia="en-US" w:bidi="ar-SA"/>
      </w:rPr>
    </w:lvl>
    <w:lvl w:ilvl="4" w:tplc="02EEB268">
      <w:numFmt w:val="bullet"/>
      <w:lvlText w:val="•"/>
      <w:lvlJc w:val="left"/>
      <w:pPr>
        <w:ind w:left="4656" w:hanging="358"/>
      </w:pPr>
      <w:rPr>
        <w:rFonts w:hint="default"/>
        <w:lang w:val="fr-FR" w:eastAsia="en-US" w:bidi="ar-SA"/>
      </w:rPr>
    </w:lvl>
    <w:lvl w:ilvl="5" w:tplc="CFFA5A8A">
      <w:numFmt w:val="bullet"/>
      <w:lvlText w:val="•"/>
      <w:lvlJc w:val="left"/>
      <w:pPr>
        <w:ind w:left="5660" w:hanging="358"/>
      </w:pPr>
      <w:rPr>
        <w:rFonts w:hint="default"/>
        <w:lang w:val="fr-FR" w:eastAsia="en-US" w:bidi="ar-SA"/>
      </w:rPr>
    </w:lvl>
    <w:lvl w:ilvl="6" w:tplc="EA544954">
      <w:numFmt w:val="bullet"/>
      <w:lvlText w:val="•"/>
      <w:lvlJc w:val="left"/>
      <w:pPr>
        <w:ind w:left="6664" w:hanging="358"/>
      </w:pPr>
      <w:rPr>
        <w:rFonts w:hint="default"/>
        <w:lang w:val="fr-FR" w:eastAsia="en-US" w:bidi="ar-SA"/>
      </w:rPr>
    </w:lvl>
    <w:lvl w:ilvl="7" w:tplc="8A4ACF44">
      <w:numFmt w:val="bullet"/>
      <w:lvlText w:val="•"/>
      <w:lvlJc w:val="left"/>
      <w:pPr>
        <w:ind w:left="7668" w:hanging="358"/>
      </w:pPr>
      <w:rPr>
        <w:rFonts w:hint="default"/>
        <w:lang w:val="fr-FR" w:eastAsia="en-US" w:bidi="ar-SA"/>
      </w:rPr>
    </w:lvl>
    <w:lvl w:ilvl="8" w:tplc="EC6A31AE">
      <w:numFmt w:val="bullet"/>
      <w:lvlText w:val="•"/>
      <w:lvlJc w:val="left"/>
      <w:pPr>
        <w:ind w:left="8672" w:hanging="358"/>
      </w:pPr>
      <w:rPr>
        <w:rFonts w:hint="default"/>
        <w:lang w:val="fr-FR" w:eastAsia="en-US" w:bidi="ar-SA"/>
      </w:rPr>
    </w:lvl>
  </w:abstractNum>
  <w:abstractNum w:abstractNumId="8" w15:restartNumberingAfterBreak="0">
    <w:nsid w:val="0DCD28D8"/>
    <w:multiLevelType w:val="hybridMultilevel"/>
    <w:tmpl w:val="47E0EFD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0F817DC4"/>
    <w:multiLevelType w:val="hybridMultilevel"/>
    <w:tmpl w:val="3B64C4AE"/>
    <w:lvl w:ilvl="0" w:tplc="FFFFFFFF">
      <w:start w:val="1"/>
      <w:numFmt w:val="lowerLetter"/>
      <w:lvlText w:val="%1)"/>
      <w:lvlJc w:val="left"/>
      <w:pPr>
        <w:tabs>
          <w:tab w:val="num" w:pos="360"/>
        </w:tabs>
        <w:ind w:left="360" w:hanging="360"/>
      </w:pPr>
      <w:rPr>
        <w:rFonts w:hint="default"/>
        <w:b w:val="0"/>
      </w:rPr>
    </w:lvl>
    <w:lvl w:ilvl="1" w:tplc="FFFFFFFF">
      <w:start w:val="1"/>
      <w:numFmt w:val="bullet"/>
      <w:lvlText w:val=""/>
      <w:lvlJc w:val="left"/>
      <w:pPr>
        <w:tabs>
          <w:tab w:val="num" w:pos="1440"/>
        </w:tabs>
        <w:ind w:left="1440" w:hanging="360"/>
      </w:pPr>
      <w:rPr>
        <w:rFonts w:ascii="Symbol" w:hAnsi="Symbol" w:hint="default"/>
      </w:rPr>
    </w:lvl>
    <w:lvl w:ilvl="2" w:tplc="FFFFFFFF">
      <w:numFmt w:val="bullet"/>
      <w:lvlText w:val="-"/>
      <w:lvlJc w:val="left"/>
      <w:pPr>
        <w:tabs>
          <w:tab w:val="num" w:pos="1980"/>
        </w:tabs>
        <w:ind w:left="1980" w:hanging="360"/>
      </w:pPr>
      <w:rPr>
        <w:rFonts w:ascii="Times New Roman" w:hAnsi="Times New Roman" w:hint="default"/>
      </w:rPr>
    </w:lvl>
    <w:lvl w:ilvl="3" w:tplc="FFFFFFFF">
      <w:start w:val="1"/>
      <w:numFmt w:val="decimal"/>
      <w:lvlText w:val="%4."/>
      <w:lvlJc w:val="left"/>
      <w:pPr>
        <w:tabs>
          <w:tab w:val="num" w:pos="2520"/>
        </w:tabs>
        <w:ind w:left="2520" w:hanging="360"/>
      </w:pPr>
    </w:lvl>
    <w:lvl w:ilvl="4" w:tplc="FFFFFFFF">
      <w:start w:val="1"/>
      <w:numFmt w:val="bullet"/>
      <w:lvlText w:val=""/>
      <w:lvlJc w:val="left"/>
      <w:pPr>
        <w:tabs>
          <w:tab w:val="num" w:pos="1440"/>
        </w:tabs>
        <w:ind w:left="1440" w:hanging="360"/>
      </w:pPr>
      <w:rPr>
        <w:rFonts w:ascii="Symbol" w:hAnsi="Symbol" w:hint="default"/>
      </w:rPr>
    </w:lvl>
    <w:lvl w:ilvl="5" w:tplc="FFFFFFFF">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11911B28"/>
    <w:multiLevelType w:val="singleLevel"/>
    <w:tmpl w:val="2D92AC50"/>
    <w:lvl w:ilvl="0">
      <w:start w:val="3"/>
      <w:numFmt w:val="bullet"/>
      <w:lvlText w:val="-"/>
      <w:lvlJc w:val="left"/>
      <w:pPr>
        <w:tabs>
          <w:tab w:val="num" w:pos="405"/>
        </w:tabs>
        <w:ind w:left="405" w:hanging="360"/>
      </w:pPr>
      <w:rPr>
        <w:rFonts w:ascii="Times New Roman" w:hAnsi="Times New Roman" w:hint="default"/>
      </w:rPr>
    </w:lvl>
  </w:abstractNum>
  <w:abstractNum w:abstractNumId="11" w15:restartNumberingAfterBreak="0">
    <w:nsid w:val="1650302A"/>
    <w:multiLevelType w:val="hybridMultilevel"/>
    <w:tmpl w:val="CFAA28CC"/>
    <w:lvl w:ilvl="0" w:tplc="90B4B5BE">
      <w:start w:val="1"/>
      <w:numFmt w:val="bullet"/>
      <w:lvlText w:val=""/>
      <w:lvlJc w:val="left"/>
      <w:pPr>
        <w:ind w:left="2160" w:hanging="360"/>
      </w:pPr>
      <w:rPr>
        <w:rFonts w:ascii="Wingdings" w:hAnsi="Wingdings" w:hint="default"/>
      </w:rPr>
    </w:lvl>
    <w:lvl w:ilvl="1" w:tplc="040C0003">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2" w15:restartNumberingAfterBreak="0">
    <w:nsid w:val="17A01562"/>
    <w:multiLevelType w:val="hybridMultilevel"/>
    <w:tmpl w:val="FBDCF256"/>
    <w:lvl w:ilvl="0" w:tplc="97BA4B0A">
      <w:start w:val="1"/>
      <w:numFmt w:val="lowerLetter"/>
      <w:lvlText w:val="%1)"/>
      <w:lvlJc w:val="left"/>
      <w:pPr>
        <w:ind w:left="644" w:hanging="360"/>
      </w:pPr>
      <w:rPr>
        <w:rFonts w:asciiTheme="minorHAnsi" w:eastAsia="Microsoft Sans Serif" w:hAnsiTheme="minorHAnsi" w:cstheme="minorHAnsi" w:hint="default"/>
        <w:spacing w:val="-1"/>
        <w:w w:val="100"/>
        <w:sz w:val="22"/>
        <w:szCs w:val="22"/>
        <w:lang w:val="fr-FR" w:eastAsia="en-US" w:bidi="ar-SA"/>
      </w:rPr>
    </w:lvl>
    <w:lvl w:ilvl="1" w:tplc="81448906">
      <w:numFmt w:val="bullet"/>
      <w:lvlText w:val="•"/>
      <w:lvlJc w:val="left"/>
      <w:pPr>
        <w:ind w:left="1660" w:hanging="360"/>
      </w:pPr>
      <w:rPr>
        <w:rFonts w:hint="default"/>
        <w:lang w:val="fr-FR" w:eastAsia="en-US" w:bidi="ar-SA"/>
      </w:rPr>
    </w:lvl>
    <w:lvl w:ilvl="2" w:tplc="4636ED7E">
      <w:numFmt w:val="bullet"/>
      <w:lvlText w:val="•"/>
      <w:lvlJc w:val="left"/>
      <w:pPr>
        <w:ind w:left="2668" w:hanging="360"/>
      </w:pPr>
      <w:rPr>
        <w:rFonts w:hint="default"/>
        <w:lang w:val="fr-FR" w:eastAsia="en-US" w:bidi="ar-SA"/>
      </w:rPr>
    </w:lvl>
    <w:lvl w:ilvl="3" w:tplc="86001E28">
      <w:numFmt w:val="bullet"/>
      <w:lvlText w:val="•"/>
      <w:lvlJc w:val="left"/>
      <w:pPr>
        <w:ind w:left="3676" w:hanging="360"/>
      </w:pPr>
      <w:rPr>
        <w:rFonts w:hint="default"/>
        <w:lang w:val="fr-FR" w:eastAsia="en-US" w:bidi="ar-SA"/>
      </w:rPr>
    </w:lvl>
    <w:lvl w:ilvl="4" w:tplc="366A0C46">
      <w:numFmt w:val="bullet"/>
      <w:lvlText w:val="•"/>
      <w:lvlJc w:val="left"/>
      <w:pPr>
        <w:ind w:left="4684" w:hanging="360"/>
      </w:pPr>
      <w:rPr>
        <w:rFonts w:hint="default"/>
        <w:lang w:val="fr-FR" w:eastAsia="en-US" w:bidi="ar-SA"/>
      </w:rPr>
    </w:lvl>
    <w:lvl w:ilvl="5" w:tplc="430A3FCA">
      <w:numFmt w:val="bullet"/>
      <w:lvlText w:val="•"/>
      <w:lvlJc w:val="left"/>
      <w:pPr>
        <w:ind w:left="5692" w:hanging="360"/>
      </w:pPr>
      <w:rPr>
        <w:rFonts w:hint="default"/>
        <w:lang w:val="fr-FR" w:eastAsia="en-US" w:bidi="ar-SA"/>
      </w:rPr>
    </w:lvl>
    <w:lvl w:ilvl="6" w:tplc="7980AFF4">
      <w:numFmt w:val="bullet"/>
      <w:lvlText w:val="•"/>
      <w:lvlJc w:val="left"/>
      <w:pPr>
        <w:ind w:left="6700" w:hanging="360"/>
      </w:pPr>
      <w:rPr>
        <w:rFonts w:hint="default"/>
        <w:lang w:val="fr-FR" w:eastAsia="en-US" w:bidi="ar-SA"/>
      </w:rPr>
    </w:lvl>
    <w:lvl w:ilvl="7" w:tplc="BDBC667A">
      <w:numFmt w:val="bullet"/>
      <w:lvlText w:val="•"/>
      <w:lvlJc w:val="left"/>
      <w:pPr>
        <w:ind w:left="7708" w:hanging="360"/>
      </w:pPr>
      <w:rPr>
        <w:rFonts w:hint="default"/>
        <w:lang w:val="fr-FR" w:eastAsia="en-US" w:bidi="ar-SA"/>
      </w:rPr>
    </w:lvl>
    <w:lvl w:ilvl="8" w:tplc="AD0406A0">
      <w:numFmt w:val="bullet"/>
      <w:lvlText w:val="•"/>
      <w:lvlJc w:val="left"/>
      <w:pPr>
        <w:ind w:left="8716" w:hanging="360"/>
      </w:pPr>
      <w:rPr>
        <w:rFonts w:hint="default"/>
        <w:lang w:val="fr-FR" w:eastAsia="en-US" w:bidi="ar-SA"/>
      </w:rPr>
    </w:lvl>
  </w:abstractNum>
  <w:abstractNum w:abstractNumId="13" w15:restartNumberingAfterBreak="0">
    <w:nsid w:val="1E640BD9"/>
    <w:multiLevelType w:val="hybridMultilevel"/>
    <w:tmpl w:val="648A90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1F74905"/>
    <w:multiLevelType w:val="hybridMultilevel"/>
    <w:tmpl w:val="0BC01008"/>
    <w:lvl w:ilvl="0" w:tplc="5BAE8152">
      <w:start w:val="1"/>
      <w:numFmt w:val="lowerLetter"/>
      <w:lvlText w:val="(%1)"/>
      <w:lvlJc w:val="left"/>
      <w:pPr>
        <w:ind w:left="952" w:hanging="432"/>
      </w:pPr>
      <w:rPr>
        <w:rFonts w:ascii="Arial" w:eastAsia="Arial" w:hAnsi="Arial" w:cs="Arial" w:hint="default"/>
        <w:b/>
        <w:bCs/>
        <w:i/>
        <w:iCs/>
        <w:spacing w:val="-1"/>
        <w:w w:val="82"/>
        <w:sz w:val="22"/>
        <w:szCs w:val="22"/>
        <w:lang w:val="fr-FR" w:eastAsia="en-US" w:bidi="ar-SA"/>
      </w:rPr>
    </w:lvl>
    <w:lvl w:ilvl="1" w:tplc="945C22B2">
      <w:numFmt w:val="bullet"/>
      <w:lvlText w:val="•"/>
      <w:lvlJc w:val="left"/>
      <w:pPr>
        <w:ind w:left="1932" w:hanging="432"/>
      </w:pPr>
      <w:rPr>
        <w:rFonts w:hint="default"/>
        <w:lang w:val="fr-FR" w:eastAsia="en-US" w:bidi="ar-SA"/>
      </w:rPr>
    </w:lvl>
    <w:lvl w:ilvl="2" w:tplc="6F06AB4A">
      <w:numFmt w:val="bullet"/>
      <w:lvlText w:val="•"/>
      <w:lvlJc w:val="left"/>
      <w:pPr>
        <w:ind w:left="2904" w:hanging="432"/>
      </w:pPr>
      <w:rPr>
        <w:rFonts w:hint="default"/>
        <w:lang w:val="fr-FR" w:eastAsia="en-US" w:bidi="ar-SA"/>
      </w:rPr>
    </w:lvl>
    <w:lvl w:ilvl="3" w:tplc="DA125F04">
      <w:numFmt w:val="bullet"/>
      <w:lvlText w:val="•"/>
      <w:lvlJc w:val="left"/>
      <w:pPr>
        <w:ind w:left="3876" w:hanging="432"/>
      </w:pPr>
      <w:rPr>
        <w:rFonts w:hint="default"/>
        <w:lang w:val="fr-FR" w:eastAsia="en-US" w:bidi="ar-SA"/>
      </w:rPr>
    </w:lvl>
    <w:lvl w:ilvl="4" w:tplc="B82C091E">
      <w:numFmt w:val="bullet"/>
      <w:lvlText w:val="•"/>
      <w:lvlJc w:val="left"/>
      <w:pPr>
        <w:ind w:left="4848" w:hanging="432"/>
      </w:pPr>
      <w:rPr>
        <w:rFonts w:hint="default"/>
        <w:lang w:val="fr-FR" w:eastAsia="en-US" w:bidi="ar-SA"/>
      </w:rPr>
    </w:lvl>
    <w:lvl w:ilvl="5" w:tplc="15EC7958">
      <w:numFmt w:val="bullet"/>
      <w:lvlText w:val="•"/>
      <w:lvlJc w:val="left"/>
      <w:pPr>
        <w:ind w:left="5820" w:hanging="432"/>
      </w:pPr>
      <w:rPr>
        <w:rFonts w:hint="default"/>
        <w:lang w:val="fr-FR" w:eastAsia="en-US" w:bidi="ar-SA"/>
      </w:rPr>
    </w:lvl>
    <w:lvl w:ilvl="6" w:tplc="B090F8AE">
      <w:numFmt w:val="bullet"/>
      <w:lvlText w:val="•"/>
      <w:lvlJc w:val="left"/>
      <w:pPr>
        <w:ind w:left="6792" w:hanging="432"/>
      </w:pPr>
      <w:rPr>
        <w:rFonts w:hint="default"/>
        <w:lang w:val="fr-FR" w:eastAsia="en-US" w:bidi="ar-SA"/>
      </w:rPr>
    </w:lvl>
    <w:lvl w:ilvl="7" w:tplc="B92C7C32">
      <w:numFmt w:val="bullet"/>
      <w:lvlText w:val="•"/>
      <w:lvlJc w:val="left"/>
      <w:pPr>
        <w:ind w:left="7764" w:hanging="432"/>
      </w:pPr>
      <w:rPr>
        <w:rFonts w:hint="default"/>
        <w:lang w:val="fr-FR" w:eastAsia="en-US" w:bidi="ar-SA"/>
      </w:rPr>
    </w:lvl>
    <w:lvl w:ilvl="8" w:tplc="EDF08FA0">
      <w:numFmt w:val="bullet"/>
      <w:lvlText w:val="•"/>
      <w:lvlJc w:val="left"/>
      <w:pPr>
        <w:ind w:left="8736" w:hanging="432"/>
      </w:pPr>
      <w:rPr>
        <w:rFonts w:hint="default"/>
        <w:lang w:val="fr-FR" w:eastAsia="en-US" w:bidi="ar-SA"/>
      </w:rPr>
    </w:lvl>
  </w:abstractNum>
  <w:abstractNum w:abstractNumId="15" w15:restartNumberingAfterBreak="0">
    <w:nsid w:val="268B685F"/>
    <w:multiLevelType w:val="hybridMultilevel"/>
    <w:tmpl w:val="1850062C"/>
    <w:lvl w:ilvl="0" w:tplc="55980A14">
      <w:start w:val="4"/>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27191693"/>
    <w:multiLevelType w:val="hybridMultilevel"/>
    <w:tmpl w:val="60807AEA"/>
    <w:lvl w:ilvl="0" w:tplc="2D92AC50">
      <w:start w:val="3"/>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9154343"/>
    <w:multiLevelType w:val="hybridMultilevel"/>
    <w:tmpl w:val="4BB037A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2AF6674E"/>
    <w:multiLevelType w:val="hybridMultilevel"/>
    <w:tmpl w:val="C9FC5CE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2DC34992"/>
    <w:multiLevelType w:val="hybridMultilevel"/>
    <w:tmpl w:val="D86C5A84"/>
    <w:lvl w:ilvl="0" w:tplc="1146ED2C">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EAB0C01"/>
    <w:multiLevelType w:val="hybridMultilevel"/>
    <w:tmpl w:val="6C1CFB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9704655"/>
    <w:multiLevelType w:val="hybridMultilevel"/>
    <w:tmpl w:val="E29C1EC6"/>
    <w:lvl w:ilvl="0" w:tplc="E9806742">
      <w:numFmt w:val="bullet"/>
      <w:lvlText w:val="-"/>
      <w:lvlJc w:val="left"/>
      <w:pPr>
        <w:ind w:left="231" w:hanging="144"/>
      </w:pPr>
      <w:rPr>
        <w:rFonts w:ascii="Microsoft Sans Serif" w:eastAsia="Microsoft Sans Serif" w:hAnsi="Microsoft Sans Serif" w:cs="Microsoft Sans Serif" w:hint="default"/>
        <w:w w:val="100"/>
        <w:sz w:val="22"/>
        <w:szCs w:val="22"/>
        <w:lang w:val="fr-FR" w:eastAsia="en-US" w:bidi="ar-SA"/>
      </w:rPr>
    </w:lvl>
    <w:lvl w:ilvl="1" w:tplc="C5ACDE66">
      <w:numFmt w:val="bullet"/>
      <w:lvlText w:val=""/>
      <w:lvlJc w:val="left"/>
      <w:pPr>
        <w:ind w:left="952" w:hanging="360"/>
      </w:pPr>
      <w:rPr>
        <w:rFonts w:ascii="Symbol" w:eastAsia="Symbol" w:hAnsi="Symbol" w:cs="Symbol" w:hint="default"/>
        <w:w w:val="100"/>
        <w:sz w:val="22"/>
        <w:szCs w:val="22"/>
        <w:lang w:val="fr-FR" w:eastAsia="en-US" w:bidi="ar-SA"/>
      </w:rPr>
    </w:lvl>
    <w:lvl w:ilvl="2" w:tplc="863E96D2">
      <w:numFmt w:val="bullet"/>
      <w:lvlText w:val="•"/>
      <w:lvlJc w:val="left"/>
      <w:pPr>
        <w:ind w:left="2040" w:hanging="360"/>
      </w:pPr>
      <w:rPr>
        <w:rFonts w:hint="default"/>
        <w:lang w:val="fr-FR" w:eastAsia="en-US" w:bidi="ar-SA"/>
      </w:rPr>
    </w:lvl>
    <w:lvl w:ilvl="3" w:tplc="7EE2462E">
      <w:numFmt w:val="bullet"/>
      <w:lvlText w:val="•"/>
      <w:lvlJc w:val="left"/>
      <w:pPr>
        <w:ind w:left="3120" w:hanging="360"/>
      </w:pPr>
      <w:rPr>
        <w:rFonts w:hint="default"/>
        <w:lang w:val="fr-FR" w:eastAsia="en-US" w:bidi="ar-SA"/>
      </w:rPr>
    </w:lvl>
    <w:lvl w:ilvl="4" w:tplc="EA903A50">
      <w:numFmt w:val="bullet"/>
      <w:lvlText w:val="•"/>
      <w:lvlJc w:val="left"/>
      <w:pPr>
        <w:ind w:left="4200" w:hanging="360"/>
      </w:pPr>
      <w:rPr>
        <w:rFonts w:hint="default"/>
        <w:lang w:val="fr-FR" w:eastAsia="en-US" w:bidi="ar-SA"/>
      </w:rPr>
    </w:lvl>
    <w:lvl w:ilvl="5" w:tplc="9A7CFFB4">
      <w:numFmt w:val="bullet"/>
      <w:lvlText w:val="•"/>
      <w:lvlJc w:val="left"/>
      <w:pPr>
        <w:ind w:left="5280" w:hanging="360"/>
      </w:pPr>
      <w:rPr>
        <w:rFonts w:hint="default"/>
        <w:lang w:val="fr-FR" w:eastAsia="en-US" w:bidi="ar-SA"/>
      </w:rPr>
    </w:lvl>
    <w:lvl w:ilvl="6" w:tplc="5A56FF56">
      <w:numFmt w:val="bullet"/>
      <w:lvlText w:val="•"/>
      <w:lvlJc w:val="left"/>
      <w:pPr>
        <w:ind w:left="6360" w:hanging="360"/>
      </w:pPr>
      <w:rPr>
        <w:rFonts w:hint="default"/>
        <w:lang w:val="fr-FR" w:eastAsia="en-US" w:bidi="ar-SA"/>
      </w:rPr>
    </w:lvl>
    <w:lvl w:ilvl="7" w:tplc="49440DDC">
      <w:numFmt w:val="bullet"/>
      <w:lvlText w:val="•"/>
      <w:lvlJc w:val="left"/>
      <w:pPr>
        <w:ind w:left="7440" w:hanging="360"/>
      </w:pPr>
      <w:rPr>
        <w:rFonts w:hint="default"/>
        <w:lang w:val="fr-FR" w:eastAsia="en-US" w:bidi="ar-SA"/>
      </w:rPr>
    </w:lvl>
    <w:lvl w:ilvl="8" w:tplc="0AFEF6F4">
      <w:numFmt w:val="bullet"/>
      <w:lvlText w:val="•"/>
      <w:lvlJc w:val="left"/>
      <w:pPr>
        <w:ind w:left="8520" w:hanging="360"/>
      </w:pPr>
      <w:rPr>
        <w:rFonts w:hint="default"/>
        <w:lang w:val="fr-FR" w:eastAsia="en-US" w:bidi="ar-SA"/>
      </w:rPr>
    </w:lvl>
  </w:abstractNum>
  <w:abstractNum w:abstractNumId="22" w15:restartNumberingAfterBreak="0">
    <w:nsid w:val="3B9D2AD2"/>
    <w:multiLevelType w:val="hybridMultilevel"/>
    <w:tmpl w:val="0FC440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E7849CA"/>
    <w:multiLevelType w:val="hybridMultilevel"/>
    <w:tmpl w:val="15DCE020"/>
    <w:lvl w:ilvl="0" w:tplc="B9E039F0">
      <w:numFmt w:val="bullet"/>
      <w:lvlText w:val=""/>
      <w:lvlJc w:val="left"/>
      <w:pPr>
        <w:ind w:left="952" w:hanging="360"/>
      </w:pPr>
      <w:rPr>
        <w:rFonts w:ascii="Symbol" w:eastAsia="Symbol" w:hAnsi="Symbol" w:cs="Symbol" w:hint="default"/>
        <w:w w:val="100"/>
        <w:sz w:val="22"/>
        <w:szCs w:val="22"/>
        <w:lang w:val="fr-FR" w:eastAsia="en-US" w:bidi="ar-SA"/>
      </w:rPr>
    </w:lvl>
    <w:lvl w:ilvl="1" w:tplc="FB3E2DEC">
      <w:numFmt w:val="bullet"/>
      <w:lvlText w:val="•"/>
      <w:lvlJc w:val="left"/>
      <w:pPr>
        <w:ind w:left="1932" w:hanging="360"/>
      </w:pPr>
      <w:rPr>
        <w:rFonts w:hint="default"/>
        <w:lang w:val="fr-FR" w:eastAsia="en-US" w:bidi="ar-SA"/>
      </w:rPr>
    </w:lvl>
    <w:lvl w:ilvl="2" w:tplc="1862E60E">
      <w:numFmt w:val="bullet"/>
      <w:lvlText w:val="•"/>
      <w:lvlJc w:val="left"/>
      <w:pPr>
        <w:ind w:left="2904" w:hanging="360"/>
      </w:pPr>
      <w:rPr>
        <w:rFonts w:hint="default"/>
        <w:lang w:val="fr-FR" w:eastAsia="en-US" w:bidi="ar-SA"/>
      </w:rPr>
    </w:lvl>
    <w:lvl w:ilvl="3" w:tplc="532046D0">
      <w:numFmt w:val="bullet"/>
      <w:lvlText w:val="•"/>
      <w:lvlJc w:val="left"/>
      <w:pPr>
        <w:ind w:left="3876" w:hanging="360"/>
      </w:pPr>
      <w:rPr>
        <w:rFonts w:hint="default"/>
        <w:lang w:val="fr-FR" w:eastAsia="en-US" w:bidi="ar-SA"/>
      </w:rPr>
    </w:lvl>
    <w:lvl w:ilvl="4" w:tplc="E78470B4">
      <w:numFmt w:val="bullet"/>
      <w:lvlText w:val="•"/>
      <w:lvlJc w:val="left"/>
      <w:pPr>
        <w:ind w:left="4848" w:hanging="360"/>
      </w:pPr>
      <w:rPr>
        <w:rFonts w:hint="default"/>
        <w:lang w:val="fr-FR" w:eastAsia="en-US" w:bidi="ar-SA"/>
      </w:rPr>
    </w:lvl>
    <w:lvl w:ilvl="5" w:tplc="3D4A8CBA">
      <w:numFmt w:val="bullet"/>
      <w:lvlText w:val="•"/>
      <w:lvlJc w:val="left"/>
      <w:pPr>
        <w:ind w:left="5820" w:hanging="360"/>
      </w:pPr>
      <w:rPr>
        <w:rFonts w:hint="default"/>
        <w:lang w:val="fr-FR" w:eastAsia="en-US" w:bidi="ar-SA"/>
      </w:rPr>
    </w:lvl>
    <w:lvl w:ilvl="6" w:tplc="1BFAAED8">
      <w:numFmt w:val="bullet"/>
      <w:lvlText w:val="•"/>
      <w:lvlJc w:val="left"/>
      <w:pPr>
        <w:ind w:left="6792" w:hanging="360"/>
      </w:pPr>
      <w:rPr>
        <w:rFonts w:hint="default"/>
        <w:lang w:val="fr-FR" w:eastAsia="en-US" w:bidi="ar-SA"/>
      </w:rPr>
    </w:lvl>
    <w:lvl w:ilvl="7" w:tplc="007AA3D6">
      <w:numFmt w:val="bullet"/>
      <w:lvlText w:val="•"/>
      <w:lvlJc w:val="left"/>
      <w:pPr>
        <w:ind w:left="7764" w:hanging="360"/>
      </w:pPr>
      <w:rPr>
        <w:rFonts w:hint="default"/>
        <w:lang w:val="fr-FR" w:eastAsia="en-US" w:bidi="ar-SA"/>
      </w:rPr>
    </w:lvl>
    <w:lvl w:ilvl="8" w:tplc="B0F8C888">
      <w:numFmt w:val="bullet"/>
      <w:lvlText w:val="•"/>
      <w:lvlJc w:val="left"/>
      <w:pPr>
        <w:ind w:left="8736" w:hanging="360"/>
      </w:pPr>
      <w:rPr>
        <w:rFonts w:hint="default"/>
        <w:lang w:val="fr-FR" w:eastAsia="en-US" w:bidi="ar-SA"/>
      </w:rPr>
    </w:lvl>
  </w:abstractNum>
  <w:abstractNum w:abstractNumId="24" w15:restartNumberingAfterBreak="0">
    <w:nsid w:val="3F0A1838"/>
    <w:multiLevelType w:val="hybridMultilevel"/>
    <w:tmpl w:val="B6BE31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0FE21A5"/>
    <w:multiLevelType w:val="hybridMultilevel"/>
    <w:tmpl w:val="FB7EBFF6"/>
    <w:lvl w:ilvl="0" w:tplc="1146ED2C">
      <w:numFmt w:val="bullet"/>
      <w:lvlText w:val="-"/>
      <w:lvlJc w:val="left"/>
      <w:pPr>
        <w:ind w:left="360" w:hanging="360"/>
      </w:pPr>
      <w:rPr>
        <w:rFonts w:ascii="Century Gothic" w:eastAsiaTheme="minorHAnsi" w:hAnsi="Century Gothic"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47316982"/>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491F730B"/>
    <w:multiLevelType w:val="hybridMultilevel"/>
    <w:tmpl w:val="79F62F24"/>
    <w:lvl w:ilvl="0" w:tplc="F3ACACE4">
      <w:numFmt w:val="bullet"/>
      <w:lvlText w:val=""/>
      <w:lvlJc w:val="left"/>
      <w:pPr>
        <w:ind w:left="952" w:hanging="360"/>
      </w:pPr>
      <w:rPr>
        <w:rFonts w:ascii="Symbol" w:eastAsia="Symbol" w:hAnsi="Symbol" w:cs="Symbol" w:hint="default"/>
        <w:w w:val="100"/>
        <w:sz w:val="22"/>
        <w:szCs w:val="22"/>
        <w:lang w:val="fr-FR" w:eastAsia="en-US" w:bidi="ar-SA"/>
      </w:rPr>
    </w:lvl>
    <w:lvl w:ilvl="1" w:tplc="346ECC0E">
      <w:numFmt w:val="bullet"/>
      <w:lvlText w:val="•"/>
      <w:lvlJc w:val="left"/>
      <w:pPr>
        <w:ind w:left="1932" w:hanging="360"/>
      </w:pPr>
      <w:rPr>
        <w:rFonts w:hint="default"/>
        <w:lang w:val="fr-FR" w:eastAsia="en-US" w:bidi="ar-SA"/>
      </w:rPr>
    </w:lvl>
    <w:lvl w:ilvl="2" w:tplc="DE4E02EE">
      <w:numFmt w:val="bullet"/>
      <w:lvlText w:val="•"/>
      <w:lvlJc w:val="left"/>
      <w:pPr>
        <w:ind w:left="2904" w:hanging="360"/>
      </w:pPr>
      <w:rPr>
        <w:rFonts w:hint="default"/>
        <w:lang w:val="fr-FR" w:eastAsia="en-US" w:bidi="ar-SA"/>
      </w:rPr>
    </w:lvl>
    <w:lvl w:ilvl="3" w:tplc="B9BAB37E">
      <w:numFmt w:val="bullet"/>
      <w:lvlText w:val="•"/>
      <w:lvlJc w:val="left"/>
      <w:pPr>
        <w:ind w:left="3876" w:hanging="360"/>
      </w:pPr>
      <w:rPr>
        <w:rFonts w:hint="default"/>
        <w:lang w:val="fr-FR" w:eastAsia="en-US" w:bidi="ar-SA"/>
      </w:rPr>
    </w:lvl>
    <w:lvl w:ilvl="4" w:tplc="59242CFE">
      <w:numFmt w:val="bullet"/>
      <w:lvlText w:val="•"/>
      <w:lvlJc w:val="left"/>
      <w:pPr>
        <w:ind w:left="4848" w:hanging="360"/>
      </w:pPr>
      <w:rPr>
        <w:rFonts w:hint="default"/>
        <w:lang w:val="fr-FR" w:eastAsia="en-US" w:bidi="ar-SA"/>
      </w:rPr>
    </w:lvl>
    <w:lvl w:ilvl="5" w:tplc="872AE5F2">
      <w:numFmt w:val="bullet"/>
      <w:lvlText w:val="•"/>
      <w:lvlJc w:val="left"/>
      <w:pPr>
        <w:ind w:left="5820" w:hanging="360"/>
      </w:pPr>
      <w:rPr>
        <w:rFonts w:hint="default"/>
        <w:lang w:val="fr-FR" w:eastAsia="en-US" w:bidi="ar-SA"/>
      </w:rPr>
    </w:lvl>
    <w:lvl w:ilvl="6" w:tplc="FE26B47E">
      <w:numFmt w:val="bullet"/>
      <w:lvlText w:val="•"/>
      <w:lvlJc w:val="left"/>
      <w:pPr>
        <w:ind w:left="6792" w:hanging="360"/>
      </w:pPr>
      <w:rPr>
        <w:rFonts w:hint="default"/>
        <w:lang w:val="fr-FR" w:eastAsia="en-US" w:bidi="ar-SA"/>
      </w:rPr>
    </w:lvl>
    <w:lvl w:ilvl="7" w:tplc="C082B25E">
      <w:numFmt w:val="bullet"/>
      <w:lvlText w:val="•"/>
      <w:lvlJc w:val="left"/>
      <w:pPr>
        <w:ind w:left="7764" w:hanging="360"/>
      </w:pPr>
      <w:rPr>
        <w:rFonts w:hint="default"/>
        <w:lang w:val="fr-FR" w:eastAsia="en-US" w:bidi="ar-SA"/>
      </w:rPr>
    </w:lvl>
    <w:lvl w:ilvl="8" w:tplc="5882FEF8">
      <w:numFmt w:val="bullet"/>
      <w:lvlText w:val="•"/>
      <w:lvlJc w:val="left"/>
      <w:pPr>
        <w:ind w:left="8736" w:hanging="360"/>
      </w:pPr>
      <w:rPr>
        <w:rFonts w:hint="default"/>
        <w:lang w:val="fr-FR" w:eastAsia="en-US" w:bidi="ar-SA"/>
      </w:rPr>
    </w:lvl>
  </w:abstractNum>
  <w:abstractNum w:abstractNumId="28" w15:restartNumberingAfterBreak="0">
    <w:nsid w:val="49CF5053"/>
    <w:multiLevelType w:val="hybridMultilevel"/>
    <w:tmpl w:val="F99A09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AF02EA2"/>
    <w:multiLevelType w:val="singleLevel"/>
    <w:tmpl w:val="2D92AC50"/>
    <w:lvl w:ilvl="0">
      <w:start w:val="3"/>
      <w:numFmt w:val="bullet"/>
      <w:lvlText w:val="-"/>
      <w:lvlJc w:val="left"/>
      <w:pPr>
        <w:tabs>
          <w:tab w:val="num" w:pos="405"/>
        </w:tabs>
        <w:ind w:left="405" w:hanging="360"/>
      </w:pPr>
      <w:rPr>
        <w:rFonts w:ascii="Times New Roman" w:hAnsi="Times New Roman" w:hint="default"/>
      </w:rPr>
    </w:lvl>
  </w:abstractNum>
  <w:abstractNum w:abstractNumId="30" w15:restartNumberingAfterBreak="0">
    <w:nsid w:val="4BA54642"/>
    <w:multiLevelType w:val="hybridMultilevel"/>
    <w:tmpl w:val="2B82971E"/>
    <w:lvl w:ilvl="0" w:tplc="C3424E60">
      <w:numFmt w:val="bullet"/>
      <w:lvlText w:val=""/>
      <w:lvlJc w:val="left"/>
      <w:pPr>
        <w:ind w:left="952" w:hanging="360"/>
      </w:pPr>
      <w:rPr>
        <w:rFonts w:ascii="Symbol" w:eastAsia="Symbol" w:hAnsi="Symbol" w:cs="Symbol" w:hint="default"/>
        <w:w w:val="100"/>
        <w:sz w:val="22"/>
        <w:szCs w:val="22"/>
        <w:lang w:val="fr-FR" w:eastAsia="en-US" w:bidi="ar-SA"/>
      </w:rPr>
    </w:lvl>
    <w:lvl w:ilvl="1" w:tplc="32C658DE">
      <w:numFmt w:val="bullet"/>
      <w:lvlText w:val="•"/>
      <w:lvlJc w:val="left"/>
      <w:pPr>
        <w:ind w:left="1932" w:hanging="360"/>
      </w:pPr>
      <w:rPr>
        <w:rFonts w:hint="default"/>
        <w:lang w:val="fr-FR" w:eastAsia="en-US" w:bidi="ar-SA"/>
      </w:rPr>
    </w:lvl>
    <w:lvl w:ilvl="2" w:tplc="C4FC81F4">
      <w:numFmt w:val="bullet"/>
      <w:lvlText w:val="•"/>
      <w:lvlJc w:val="left"/>
      <w:pPr>
        <w:ind w:left="2904" w:hanging="360"/>
      </w:pPr>
      <w:rPr>
        <w:rFonts w:hint="default"/>
        <w:lang w:val="fr-FR" w:eastAsia="en-US" w:bidi="ar-SA"/>
      </w:rPr>
    </w:lvl>
    <w:lvl w:ilvl="3" w:tplc="F19235A2">
      <w:numFmt w:val="bullet"/>
      <w:lvlText w:val="•"/>
      <w:lvlJc w:val="left"/>
      <w:pPr>
        <w:ind w:left="3876" w:hanging="360"/>
      </w:pPr>
      <w:rPr>
        <w:rFonts w:hint="default"/>
        <w:lang w:val="fr-FR" w:eastAsia="en-US" w:bidi="ar-SA"/>
      </w:rPr>
    </w:lvl>
    <w:lvl w:ilvl="4" w:tplc="FF1EEC8C">
      <w:numFmt w:val="bullet"/>
      <w:lvlText w:val="•"/>
      <w:lvlJc w:val="left"/>
      <w:pPr>
        <w:ind w:left="4848" w:hanging="360"/>
      </w:pPr>
      <w:rPr>
        <w:rFonts w:hint="default"/>
        <w:lang w:val="fr-FR" w:eastAsia="en-US" w:bidi="ar-SA"/>
      </w:rPr>
    </w:lvl>
    <w:lvl w:ilvl="5" w:tplc="4C6ADC34">
      <w:numFmt w:val="bullet"/>
      <w:lvlText w:val="•"/>
      <w:lvlJc w:val="left"/>
      <w:pPr>
        <w:ind w:left="5820" w:hanging="360"/>
      </w:pPr>
      <w:rPr>
        <w:rFonts w:hint="default"/>
        <w:lang w:val="fr-FR" w:eastAsia="en-US" w:bidi="ar-SA"/>
      </w:rPr>
    </w:lvl>
    <w:lvl w:ilvl="6" w:tplc="60F4FFB8">
      <w:numFmt w:val="bullet"/>
      <w:lvlText w:val="•"/>
      <w:lvlJc w:val="left"/>
      <w:pPr>
        <w:ind w:left="6792" w:hanging="360"/>
      </w:pPr>
      <w:rPr>
        <w:rFonts w:hint="default"/>
        <w:lang w:val="fr-FR" w:eastAsia="en-US" w:bidi="ar-SA"/>
      </w:rPr>
    </w:lvl>
    <w:lvl w:ilvl="7" w:tplc="F522A8E8">
      <w:numFmt w:val="bullet"/>
      <w:lvlText w:val="•"/>
      <w:lvlJc w:val="left"/>
      <w:pPr>
        <w:ind w:left="7764" w:hanging="360"/>
      </w:pPr>
      <w:rPr>
        <w:rFonts w:hint="default"/>
        <w:lang w:val="fr-FR" w:eastAsia="en-US" w:bidi="ar-SA"/>
      </w:rPr>
    </w:lvl>
    <w:lvl w:ilvl="8" w:tplc="3BCA44A6">
      <w:numFmt w:val="bullet"/>
      <w:lvlText w:val="•"/>
      <w:lvlJc w:val="left"/>
      <w:pPr>
        <w:ind w:left="8736" w:hanging="360"/>
      </w:pPr>
      <w:rPr>
        <w:rFonts w:hint="default"/>
        <w:lang w:val="fr-FR" w:eastAsia="en-US" w:bidi="ar-SA"/>
      </w:rPr>
    </w:lvl>
  </w:abstractNum>
  <w:abstractNum w:abstractNumId="31" w15:restartNumberingAfterBreak="0">
    <w:nsid w:val="4C081588"/>
    <w:multiLevelType w:val="hybridMultilevel"/>
    <w:tmpl w:val="4DFE75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F495FEE"/>
    <w:multiLevelType w:val="hybridMultilevel"/>
    <w:tmpl w:val="4DF87998"/>
    <w:lvl w:ilvl="0" w:tplc="F4088F70">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66E103E"/>
    <w:multiLevelType w:val="singleLevel"/>
    <w:tmpl w:val="040C0017"/>
    <w:lvl w:ilvl="0">
      <w:start w:val="1"/>
      <w:numFmt w:val="lowerLetter"/>
      <w:lvlText w:val="%1)"/>
      <w:lvlJc w:val="left"/>
      <w:pPr>
        <w:tabs>
          <w:tab w:val="num" w:pos="360"/>
        </w:tabs>
        <w:ind w:left="360" w:hanging="360"/>
      </w:pPr>
    </w:lvl>
  </w:abstractNum>
  <w:abstractNum w:abstractNumId="34" w15:restartNumberingAfterBreak="0">
    <w:nsid w:val="5D8F1134"/>
    <w:multiLevelType w:val="hybridMultilevel"/>
    <w:tmpl w:val="BFC0CD9E"/>
    <w:lvl w:ilvl="0" w:tplc="22B87136">
      <w:start w:val="7"/>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0393BF0"/>
    <w:multiLevelType w:val="hybridMultilevel"/>
    <w:tmpl w:val="60BEC3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17C309A"/>
    <w:multiLevelType w:val="hybridMultilevel"/>
    <w:tmpl w:val="7A0ED7E8"/>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37" w15:restartNumberingAfterBreak="0">
    <w:nsid w:val="643752F2"/>
    <w:multiLevelType w:val="hybridMultilevel"/>
    <w:tmpl w:val="AACCF2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91E6D37"/>
    <w:multiLevelType w:val="hybridMultilevel"/>
    <w:tmpl w:val="4F246994"/>
    <w:lvl w:ilvl="0" w:tplc="FFFFFFFF">
      <w:start w:val="1"/>
      <w:numFmt w:val="bullet"/>
      <w:pStyle w:val="Style1"/>
      <w:lvlText w:val=""/>
      <w:lvlJc w:val="left"/>
      <w:pPr>
        <w:tabs>
          <w:tab w:val="num" w:pos="720"/>
        </w:tabs>
        <w:ind w:left="720" w:hanging="360"/>
      </w:pPr>
      <w:rPr>
        <w:rFonts w:ascii="Monotype Sorts" w:hAnsi="Monotype Sorts" w:hint="default"/>
        <w:color w:val="008000"/>
        <w:sz w:val="24"/>
        <w:szCs w:val="24"/>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92F7CB0"/>
    <w:multiLevelType w:val="hybridMultilevel"/>
    <w:tmpl w:val="760C178E"/>
    <w:lvl w:ilvl="0" w:tplc="2D92AC50">
      <w:start w:val="3"/>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958342F"/>
    <w:multiLevelType w:val="hybridMultilevel"/>
    <w:tmpl w:val="3454D8B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15:restartNumberingAfterBreak="0">
    <w:nsid w:val="7054093E"/>
    <w:multiLevelType w:val="hybridMultilevel"/>
    <w:tmpl w:val="87A06E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06A5238"/>
    <w:multiLevelType w:val="hybridMultilevel"/>
    <w:tmpl w:val="C62C0820"/>
    <w:lvl w:ilvl="0" w:tplc="2D92AC50">
      <w:start w:val="3"/>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52E3B87"/>
    <w:multiLevelType w:val="hybridMultilevel"/>
    <w:tmpl w:val="E2B4B2DE"/>
    <w:lvl w:ilvl="0" w:tplc="1146ED2C">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5661971"/>
    <w:multiLevelType w:val="hybridMultilevel"/>
    <w:tmpl w:val="139C9BAC"/>
    <w:lvl w:ilvl="0" w:tplc="0350652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773357752">
    <w:abstractNumId w:val="35"/>
  </w:num>
  <w:num w:numId="2" w16cid:durableId="487984069">
    <w:abstractNumId w:val="24"/>
  </w:num>
  <w:num w:numId="3" w16cid:durableId="1075517439">
    <w:abstractNumId w:val="22"/>
  </w:num>
  <w:num w:numId="4" w16cid:durableId="140660045">
    <w:abstractNumId w:val="44"/>
  </w:num>
  <w:num w:numId="5" w16cid:durableId="143010364">
    <w:abstractNumId w:val="13"/>
  </w:num>
  <w:num w:numId="6" w16cid:durableId="1994721354">
    <w:abstractNumId w:val="15"/>
  </w:num>
  <w:num w:numId="7" w16cid:durableId="1422024875">
    <w:abstractNumId w:val="5"/>
  </w:num>
  <w:num w:numId="8" w16cid:durableId="476147890">
    <w:abstractNumId w:val="11"/>
  </w:num>
  <w:num w:numId="9" w16cid:durableId="2000499379">
    <w:abstractNumId w:val="34"/>
  </w:num>
  <w:num w:numId="10" w16cid:durableId="899561562">
    <w:abstractNumId w:val="28"/>
  </w:num>
  <w:num w:numId="11" w16cid:durableId="1579055697">
    <w:abstractNumId w:val="31"/>
  </w:num>
  <w:num w:numId="12" w16cid:durableId="376127476">
    <w:abstractNumId w:val="40"/>
  </w:num>
  <w:num w:numId="13" w16cid:durableId="669411262">
    <w:abstractNumId w:val="18"/>
  </w:num>
  <w:num w:numId="14" w16cid:durableId="2025398094">
    <w:abstractNumId w:val="4"/>
  </w:num>
  <w:num w:numId="15" w16cid:durableId="291860648">
    <w:abstractNumId w:val="8"/>
  </w:num>
  <w:num w:numId="16" w16cid:durableId="303314684">
    <w:abstractNumId w:val="10"/>
  </w:num>
  <w:num w:numId="17" w16cid:durableId="821121279">
    <w:abstractNumId w:val="38"/>
  </w:num>
  <w:num w:numId="18" w16cid:durableId="912081694">
    <w:abstractNumId w:val="9"/>
  </w:num>
  <w:num w:numId="19" w16cid:durableId="659308505">
    <w:abstractNumId w:val="36"/>
  </w:num>
  <w:num w:numId="20" w16cid:durableId="844171571">
    <w:abstractNumId w:val="32"/>
  </w:num>
  <w:num w:numId="21" w16cid:durableId="1847744226">
    <w:abstractNumId w:val="42"/>
  </w:num>
  <w:num w:numId="22" w16cid:durableId="1867791724">
    <w:abstractNumId w:val="3"/>
  </w:num>
  <w:num w:numId="23" w16cid:durableId="673916319">
    <w:abstractNumId w:val="33"/>
  </w:num>
  <w:num w:numId="24" w16cid:durableId="36709652">
    <w:abstractNumId w:val="2"/>
  </w:num>
  <w:num w:numId="25" w16cid:durableId="1487281438">
    <w:abstractNumId w:val="6"/>
  </w:num>
  <w:num w:numId="26" w16cid:durableId="1838032999">
    <w:abstractNumId w:val="26"/>
  </w:num>
  <w:num w:numId="27" w16cid:durableId="225260773">
    <w:abstractNumId w:val="29"/>
  </w:num>
  <w:num w:numId="28" w16cid:durableId="280109080">
    <w:abstractNumId w:val="39"/>
  </w:num>
  <w:num w:numId="29" w16cid:durableId="298848390">
    <w:abstractNumId w:val="16"/>
  </w:num>
  <w:num w:numId="30" w16cid:durableId="1595701684">
    <w:abstractNumId w:val="41"/>
  </w:num>
  <w:num w:numId="31" w16cid:durableId="2019964803">
    <w:abstractNumId w:val="23"/>
  </w:num>
  <w:num w:numId="32" w16cid:durableId="418991254">
    <w:abstractNumId w:val="7"/>
  </w:num>
  <w:num w:numId="33" w16cid:durableId="1721855560">
    <w:abstractNumId w:val="20"/>
  </w:num>
  <w:num w:numId="34" w16cid:durableId="1173953809">
    <w:abstractNumId w:val="19"/>
  </w:num>
  <w:num w:numId="35" w16cid:durableId="826436295">
    <w:abstractNumId w:val="14"/>
  </w:num>
  <w:num w:numId="36" w16cid:durableId="120000475">
    <w:abstractNumId w:val="17"/>
  </w:num>
  <w:num w:numId="37" w16cid:durableId="1378972587">
    <w:abstractNumId w:val="0"/>
  </w:num>
  <w:num w:numId="38" w16cid:durableId="1180705603">
    <w:abstractNumId w:val="30"/>
  </w:num>
  <w:num w:numId="39" w16cid:durableId="764494983">
    <w:abstractNumId w:val="27"/>
  </w:num>
  <w:num w:numId="40" w16cid:durableId="1637419144">
    <w:abstractNumId w:val="21"/>
  </w:num>
  <w:num w:numId="41" w16cid:durableId="1127891451">
    <w:abstractNumId w:val="43"/>
  </w:num>
  <w:num w:numId="42" w16cid:durableId="28577888">
    <w:abstractNumId w:val="25"/>
  </w:num>
  <w:num w:numId="43" w16cid:durableId="1749644628">
    <w:abstractNumId w:val="12"/>
  </w:num>
  <w:num w:numId="44" w16cid:durableId="1615165541">
    <w:abstractNumId w:val="1"/>
  </w:num>
  <w:num w:numId="45" w16cid:durableId="1106538035">
    <w:abstractNumId w:val="1"/>
  </w:num>
  <w:num w:numId="46" w16cid:durableId="1616054709">
    <w:abstractNumId w:val="37"/>
  </w:num>
  <w:num w:numId="47" w16cid:durableId="304092756">
    <w:abstractNumId w:val="1"/>
  </w:num>
  <w:num w:numId="48" w16cid:durableId="1013872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A26"/>
    <w:rsid w:val="000028D3"/>
    <w:rsid w:val="00003153"/>
    <w:rsid w:val="00006F31"/>
    <w:rsid w:val="00017880"/>
    <w:rsid w:val="00017B18"/>
    <w:rsid w:val="0003367E"/>
    <w:rsid w:val="000371F2"/>
    <w:rsid w:val="00044E55"/>
    <w:rsid w:val="000465EA"/>
    <w:rsid w:val="00050A5E"/>
    <w:rsid w:val="0005131E"/>
    <w:rsid w:val="00051387"/>
    <w:rsid w:val="0005230E"/>
    <w:rsid w:val="000570F5"/>
    <w:rsid w:val="00072FE8"/>
    <w:rsid w:val="00081BB2"/>
    <w:rsid w:val="00084A96"/>
    <w:rsid w:val="00091ABE"/>
    <w:rsid w:val="0009648B"/>
    <w:rsid w:val="000A1890"/>
    <w:rsid w:val="000A2ABE"/>
    <w:rsid w:val="000C6538"/>
    <w:rsid w:val="00100482"/>
    <w:rsid w:val="00115BB9"/>
    <w:rsid w:val="0012446C"/>
    <w:rsid w:val="00145CCE"/>
    <w:rsid w:val="001634AC"/>
    <w:rsid w:val="001642DA"/>
    <w:rsid w:val="00170A83"/>
    <w:rsid w:val="00195BD3"/>
    <w:rsid w:val="001A2C73"/>
    <w:rsid w:val="001A7BE9"/>
    <w:rsid w:val="001B1AEC"/>
    <w:rsid w:val="001B5E4C"/>
    <w:rsid w:val="001B74C6"/>
    <w:rsid w:val="001C19B1"/>
    <w:rsid w:val="001C3E29"/>
    <w:rsid w:val="001D126F"/>
    <w:rsid w:val="001D7A9B"/>
    <w:rsid w:val="001E6ACC"/>
    <w:rsid w:val="001F60F3"/>
    <w:rsid w:val="002002A0"/>
    <w:rsid w:val="002068A2"/>
    <w:rsid w:val="00211174"/>
    <w:rsid w:val="002165B6"/>
    <w:rsid w:val="00217587"/>
    <w:rsid w:val="00220436"/>
    <w:rsid w:val="002412FD"/>
    <w:rsid w:val="00244148"/>
    <w:rsid w:val="00265918"/>
    <w:rsid w:val="0027277C"/>
    <w:rsid w:val="00274A97"/>
    <w:rsid w:val="002753FE"/>
    <w:rsid w:val="00294C40"/>
    <w:rsid w:val="002B7DB1"/>
    <w:rsid w:val="002C0565"/>
    <w:rsid w:val="002E4EBB"/>
    <w:rsid w:val="003153B2"/>
    <w:rsid w:val="0032791D"/>
    <w:rsid w:val="00336714"/>
    <w:rsid w:val="00347155"/>
    <w:rsid w:val="00352637"/>
    <w:rsid w:val="0038225D"/>
    <w:rsid w:val="00384CC7"/>
    <w:rsid w:val="003929C8"/>
    <w:rsid w:val="003971C2"/>
    <w:rsid w:val="003A263C"/>
    <w:rsid w:val="003B27F6"/>
    <w:rsid w:val="003B77E1"/>
    <w:rsid w:val="003C72A4"/>
    <w:rsid w:val="003D3389"/>
    <w:rsid w:val="003D7237"/>
    <w:rsid w:val="003F0E19"/>
    <w:rsid w:val="0041050E"/>
    <w:rsid w:val="004243E2"/>
    <w:rsid w:val="00426925"/>
    <w:rsid w:val="00430159"/>
    <w:rsid w:val="00451295"/>
    <w:rsid w:val="00451E1B"/>
    <w:rsid w:val="00463D96"/>
    <w:rsid w:val="004661A8"/>
    <w:rsid w:val="004703DF"/>
    <w:rsid w:val="00470CAB"/>
    <w:rsid w:val="00471541"/>
    <w:rsid w:val="00484A7F"/>
    <w:rsid w:val="00490B75"/>
    <w:rsid w:val="0049476F"/>
    <w:rsid w:val="0049506D"/>
    <w:rsid w:val="00495443"/>
    <w:rsid w:val="004B5E04"/>
    <w:rsid w:val="004B64B5"/>
    <w:rsid w:val="004D181F"/>
    <w:rsid w:val="004D1D5D"/>
    <w:rsid w:val="004D2680"/>
    <w:rsid w:val="004E03AA"/>
    <w:rsid w:val="004E0D21"/>
    <w:rsid w:val="004E2BEA"/>
    <w:rsid w:val="0050268B"/>
    <w:rsid w:val="00503602"/>
    <w:rsid w:val="00506DD0"/>
    <w:rsid w:val="0051085D"/>
    <w:rsid w:val="00514CA4"/>
    <w:rsid w:val="0052641F"/>
    <w:rsid w:val="005375ED"/>
    <w:rsid w:val="00555B0C"/>
    <w:rsid w:val="00555D5D"/>
    <w:rsid w:val="005737F3"/>
    <w:rsid w:val="00581F85"/>
    <w:rsid w:val="005872B0"/>
    <w:rsid w:val="0059065C"/>
    <w:rsid w:val="0059636A"/>
    <w:rsid w:val="005A7E31"/>
    <w:rsid w:val="005C078E"/>
    <w:rsid w:val="005C7901"/>
    <w:rsid w:val="005D59E6"/>
    <w:rsid w:val="005E4164"/>
    <w:rsid w:val="005F0C9F"/>
    <w:rsid w:val="005F5476"/>
    <w:rsid w:val="0060477C"/>
    <w:rsid w:val="00620F8D"/>
    <w:rsid w:val="006215D4"/>
    <w:rsid w:val="0062216C"/>
    <w:rsid w:val="00627AFB"/>
    <w:rsid w:val="0064044D"/>
    <w:rsid w:val="00651DF3"/>
    <w:rsid w:val="00666FB1"/>
    <w:rsid w:val="00677C5C"/>
    <w:rsid w:val="00683490"/>
    <w:rsid w:val="00696BE9"/>
    <w:rsid w:val="00697259"/>
    <w:rsid w:val="00697A46"/>
    <w:rsid w:val="006A2B25"/>
    <w:rsid w:val="006A5C90"/>
    <w:rsid w:val="006C4FED"/>
    <w:rsid w:val="006E0F68"/>
    <w:rsid w:val="00704CA8"/>
    <w:rsid w:val="007070F2"/>
    <w:rsid w:val="00711CEA"/>
    <w:rsid w:val="00724145"/>
    <w:rsid w:val="00737421"/>
    <w:rsid w:val="00771E58"/>
    <w:rsid w:val="007739B1"/>
    <w:rsid w:val="00775DB7"/>
    <w:rsid w:val="00782640"/>
    <w:rsid w:val="007837BA"/>
    <w:rsid w:val="007932ED"/>
    <w:rsid w:val="007A327D"/>
    <w:rsid w:val="007B2334"/>
    <w:rsid w:val="007C3445"/>
    <w:rsid w:val="007C7CBC"/>
    <w:rsid w:val="007D6216"/>
    <w:rsid w:val="007E6348"/>
    <w:rsid w:val="007F47CB"/>
    <w:rsid w:val="00810880"/>
    <w:rsid w:val="008155A4"/>
    <w:rsid w:val="0081719C"/>
    <w:rsid w:val="008222B9"/>
    <w:rsid w:val="00834414"/>
    <w:rsid w:val="00842D78"/>
    <w:rsid w:val="00860E3E"/>
    <w:rsid w:val="00861D03"/>
    <w:rsid w:val="00870FD4"/>
    <w:rsid w:val="008775D4"/>
    <w:rsid w:val="00880F03"/>
    <w:rsid w:val="0088487B"/>
    <w:rsid w:val="008A1C0D"/>
    <w:rsid w:val="008C73F2"/>
    <w:rsid w:val="008D77E3"/>
    <w:rsid w:val="008E4F7B"/>
    <w:rsid w:val="008E5AF4"/>
    <w:rsid w:val="00900F65"/>
    <w:rsid w:val="0090355B"/>
    <w:rsid w:val="00904840"/>
    <w:rsid w:val="00904ABC"/>
    <w:rsid w:val="0091604A"/>
    <w:rsid w:val="009227AA"/>
    <w:rsid w:val="009332B5"/>
    <w:rsid w:val="009378A9"/>
    <w:rsid w:val="00945357"/>
    <w:rsid w:val="0094674A"/>
    <w:rsid w:val="00951738"/>
    <w:rsid w:val="00961603"/>
    <w:rsid w:val="009662CE"/>
    <w:rsid w:val="009677CC"/>
    <w:rsid w:val="0098794B"/>
    <w:rsid w:val="00991446"/>
    <w:rsid w:val="00991A26"/>
    <w:rsid w:val="00991C10"/>
    <w:rsid w:val="00992318"/>
    <w:rsid w:val="009962F2"/>
    <w:rsid w:val="009A69E3"/>
    <w:rsid w:val="009B6943"/>
    <w:rsid w:val="009C064A"/>
    <w:rsid w:val="009D0C32"/>
    <w:rsid w:val="009D2DC7"/>
    <w:rsid w:val="009E7CB5"/>
    <w:rsid w:val="009F7A43"/>
    <w:rsid w:val="00A00126"/>
    <w:rsid w:val="00A209D7"/>
    <w:rsid w:val="00A34DDE"/>
    <w:rsid w:val="00A6306E"/>
    <w:rsid w:val="00A67FA3"/>
    <w:rsid w:val="00A739E7"/>
    <w:rsid w:val="00A77047"/>
    <w:rsid w:val="00A853EB"/>
    <w:rsid w:val="00AA1E0F"/>
    <w:rsid w:val="00AB56E0"/>
    <w:rsid w:val="00AC0213"/>
    <w:rsid w:val="00AD2656"/>
    <w:rsid w:val="00AD2B3A"/>
    <w:rsid w:val="00AE4367"/>
    <w:rsid w:val="00AF312C"/>
    <w:rsid w:val="00AF3A74"/>
    <w:rsid w:val="00B03E99"/>
    <w:rsid w:val="00B077E0"/>
    <w:rsid w:val="00B14C20"/>
    <w:rsid w:val="00B25029"/>
    <w:rsid w:val="00B2614A"/>
    <w:rsid w:val="00B4470C"/>
    <w:rsid w:val="00B57F6E"/>
    <w:rsid w:val="00B77506"/>
    <w:rsid w:val="00B8214E"/>
    <w:rsid w:val="00B86967"/>
    <w:rsid w:val="00BD265A"/>
    <w:rsid w:val="00BD2E37"/>
    <w:rsid w:val="00BE3650"/>
    <w:rsid w:val="00C047C7"/>
    <w:rsid w:val="00C340AC"/>
    <w:rsid w:val="00C3710C"/>
    <w:rsid w:val="00C432A9"/>
    <w:rsid w:val="00C457F8"/>
    <w:rsid w:val="00C541A8"/>
    <w:rsid w:val="00C578FB"/>
    <w:rsid w:val="00C637A9"/>
    <w:rsid w:val="00C7096F"/>
    <w:rsid w:val="00C95018"/>
    <w:rsid w:val="00CB15B0"/>
    <w:rsid w:val="00CC064B"/>
    <w:rsid w:val="00CC5134"/>
    <w:rsid w:val="00CD61F0"/>
    <w:rsid w:val="00CE4F8A"/>
    <w:rsid w:val="00CF49D5"/>
    <w:rsid w:val="00CF7EE5"/>
    <w:rsid w:val="00D06FE4"/>
    <w:rsid w:val="00D077BD"/>
    <w:rsid w:val="00D1208E"/>
    <w:rsid w:val="00D12C08"/>
    <w:rsid w:val="00D23396"/>
    <w:rsid w:val="00D305F9"/>
    <w:rsid w:val="00D40C91"/>
    <w:rsid w:val="00D43609"/>
    <w:rsid w:val="00D91B8C"/>
    <w:rsid w:val="00D96891"/>
    <w:rsid w:val="00DA4A7C"/>
    <w:rsid w:val="00DB5393"/>
    <w:rsid w:val="00DD46AD"/>
    <w:rsid w:val="00DD7F31"/>
    <w:rsid w:val="00DE309D"/>
    <w:rsid w:val="00DE3871"/>
    <w:rsid w:val="00DE74B8"/>
    <w:rsid w:val="00E0291A"/>
    <w:rsid w:val="00E11FFA"/>
    <w:rsid w:val="00E331D3"/>
    <w:rsid w:val="00E43704"/>
    <w:rsid w:val="00E5158F"/>
    <w:rsid w:val="00E52A64"/>
    <w:rsid w:val="00E577C0"/>
    <w:rsid w:val="00E734FE"/>
    <w:rsid w:val="00E770C5"/>
    <w:rsid w:val="00E83366"/>
    <w:rsid w:val="00E84949"/>
    <w:rsid w:val="00EA3D9F"/>
    <w:rsid w:val="00EB1615"/>
    <w:rsid w:val="00EB2B05"/>
    <w:rsid w:val="00EB34E3"/>
    <w:rsid w:val="00EC365B"/>
    <w:rsid w:val="00EE0C8C"/>
    <w:rsid w:val="00EE7156"/>
    <w:rsid w:val="00EF60CC"/>
    <w:rsid w:val="00F0050A"/>
    <w:rsid w:val="00F03922"/>
    <w:rsid w:val="00F05EF3"/>
    <w:rsid w:val="00F11F04"/>
    <w:rsid w:val="00F15F46"/>
    <w:rsid w:val="00F20F5D"/>
    <w:rsid w:val="00F21483"/>
    <w:rsid w:val="00F41027"/>
    <w:rsid w:val="00F43805"/>
    <w:rsid w:val="00F563E8"/>
    <w:rsid w:val="00F65871"/>
    <w:rsid w:val="00F67889"/>
    <w:rsid w:val="00F76C60"/>
    <w:rsid w:val="00F8160C"/>
    <w:rsid w:val="00F960BD"/>
    <w:rsid w:val="00FA5595"/>
    <w:rsid w:val="00FB132F"/>
    <w:rsid w:val="00FD03A0"/>
    <w:rsid w:val="00FD7EAD"/>
    <w:rsid w:val="00FE267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300E5"/>
  <w15:docId w15:val="{7D01A939-F6A3-444A-B53C-BF828F8E7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ABC"/>
    <w:pPr>
      <w:keepLines/>
      <w:suppressAutoHyphens/>
      <w:spacing w:after="0" w:line="240" w:lineRule="auto"/>
      <w:jc w:val="both"/>
      <w:textAlignment w:val="baseline"/>
    </w:pPr>
    <w:rPr>
      <w:rFonts w:eastAsia="Arial Unicode MS" w:cstheme="minorHAnsi"/>
      <w:kern w:val="1"/>
      <w:lang w:eastAsia="hi-IN" w:bidi="hi-IN"/>
    </w:rPr>
  </w:style>
  <w:style w:type="paragraph" w:styleId="Titre1">
    <w:name w:val="heading 1"/>
    <w:basedOn w:val="Normal"/>
    <w:next w:val="Normal"/>
    <w:link w:val="Titre1Car"/>
    <w:uiPriority w:val="9"/>
    <w:qFormat/>
    <w:rsid w:val="00711CEA"/>
    <w:pPr>
      <w:keepNext/>
      <w:numPr>
        <w:numId w:val="44"/>
      </w:numPr>
      <w:spacing w:before="240"/>
      <w:outlineLvl w:val="0"/>
    </w:pPr>
    <w:rPr>
      <w:rFonts w:asciiTheme="majorHAnsi" w:eastAsiaTheme="majorEastAsia" w:hAnsiTheme="majorHAnsi" w:cstheme="majorBidi"/>
      <w:color w:val="365F91" w:themeColor="accent1" w:themeShade="BF"/>
      <w:sz w:val="32"/>
      <w:szCs w:val="32"/>
    </w:rPr>
  </w:style>
  <w:style w:type="paragraph" w:styleId="Titre2">
    <w:name w:val="heading 2"/>
    <w:basedOn w:val="Normal"/>
    <w:next w:val="Normal"/>
    <w:link w:val="Titre2Car"/>
    <w:uiPriority w:val="9"/>
    <w:unhideWhenUsed/>
    <w:qFormat/>
    <w:rsid w:val="006215D4"/>
    <w:pPr>
      <w:keepNext/>
      <w:numPr>
        <w:ilvl w:val="1"/>
        <w:numId w:val="44"/>
      </w:numPr>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711CEA"/>
    <w:pPr>
      <w:keepNext/>
      <w:numPr>
        <w:ilvl w:val="2"/>
        <w:numId w:val="44"/>
      </w:numPr>
      <w:spacing w:before="40"/>
      <w:outlineLvl w:val="2"/>
    </w:pPr>
    <w:rPr>
      <w:rFonts w:asciiTheme="majorHAnsi" w:eastAsiaTheme="majorEastAsia" w:hAnsiTheme="majorHAnsi" w:cstheme="majorBidi"/>
      <w:color w:val="243F60" w:themeColor="accent1" w:themeShade="7F"/>
      <w:sz w:val="24"/>
      <w:szCs w:val="24"/>
    </w:rPr>
  </w:style>
  <w:style w:type="paragraph" w:styleId="Titre4">
    <w:name w:val="heading 4"/>
    <w:basedOn w:val="Normal"/>
    <w:next w:val="Normal"/>
    <w:link w:val="Titre4Car"/>
    <w:uiPriority w:val="9"/>
    <w:semiHidden/>
    <w:unhideWhenUsed/>
    <w:qFormat/>
    <w:rsid w:val="00860E3E"/>
    <w:pPr>
      <w:keepNext/>
      <w:numPr>
        <w:ilvl w:val="3"/>
        <w:numId w:val="44"/>
      </w:numPr>
      <w:spacing w:before="40"/>
      <w:outlineLvl w:val="3"/>
    </w:pPr>
    <w:rPr>
      <w:rFonts w:asciiTheme="majorHAnsi" w:eastAsiaTheme="majorEastAsia" w:hAnsiTheme="majorHAnsi" w:cstheme="majorBidi"/>
      <w:i/>
      <w:iCs/>
      <w:color w:val="365F91" w:themeColor="accent1" w:themeShade="BF"/>
    </w:rPr>
  </w:style>
  <w:style w:type="paragraph" w:styleId="Titre5">
    <w:name w:val="heading 5"/>
    <w:basedOn w:val="Normal"/>
    <w:next w:val="Normal"/>
    <w:link w:val="Titre5Car"/>
    <w:qFormat/>
    <w:rsid w:val="007932ED"/>
    <w:pPr>
      <w:keepNext/>
      <w:numPr>
        <w:ilvl w:val="4"/>
        <w:numId w:val="44"/>
      </w:numPr>
      <w:pBdr>
        <w:top w:val="double" w:sz="6" w:space="0" w:color="auto"/>
        <w:left w:val="double" w:sz="6" w:space="0" w:color="auto"/>
        <w:bottom w:val="double" w:sz="6" w:space="0" w:color="auto"/>
        <w:right w:val="double" w:sz="6" w:space="0" w:color="auto"/>
      </w:pBdr>
      <w:shd w:val="clear" w:color="auto" w:fill="548DD4" w:themeFill="text2" w:themeFillTint="99"/>
      <w:tabs>
        <w:tab w:val="left" w:pos="565"/>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ind w:right="268"/>
      <w:jc w:val="center"/>
      <w:outlineLvl w:val="4"/>
    </w:pPr>
    <w:rPr>
      <w:rFonts w:ascii="Garamond" w:hAnsi="Garamond"/>
      <w:b/>
      <w:bCs/>
    </w:rPr>
  </w:style>
  <w:style w:type="paragraph" w:styleId="Titre6">
    <w:name w:val="heading 6"/>
    <w:basedOn w:val="Normal"/>
    <w:next w:val="Normal"/>
    <w:link w:val="Titre6Car"/>
    <w:uiPriority w:val="9"/>
    <w:semiHidden/>
    <w:unhideWhenUsed/>
    <w:qFormat/>
    <w:rsid w:val="00711CEA"/>
    <w:pPr>
      <w:keepNext/>
      <w:numPr>
        <w:ilvl w:val="5"/>
        <w:numId w:val="44"/>
      </w:numPr>
      <w:spacing w:before="40"/>
      <w:outlineLvl w:val="5"/>
    </w:pPr>
    <w:rPr>
      <w:rFonts w:asciiTheme="majorHAnsi" w:eastAsiaTheme="majorEastAsia" w:hAnsiTheme="majorHAnsi" w:cstheme="majorBidi"/>
      <w:color w:val="243F60" w:themeColor="accent1" w:themeShade="7F"/>
    </w:rPr>
  </w:style>
  <w:style w:type="paragraph" w:styleId="Titre7">
    <w:name w:val="heading 7"/>
    <w:basedOn w:val="Normal"/>
    <w:next w:val="Normal"/>
    <w:link w:val="Titre7Car"/>
    <w:uiPriority w:val="9"/>
    <w:semiHidden/>
    <w:unhideWhenUsed/>
    <w:qFormat/>
    <w:rsid w:val="00711CEA"/>
    <w:pPr>
      <w:keepNext/>
      <w:numPr>
        <w:ilvl w:val="6"/>
        <w:numId w:val="44"/>
      </w:numPr>
      <w:spacing w:before="40"/>
      <w:outlineLvl w:val="6"/>
    </w:pPr>
    <w:rPr>
      <w:rFonts w:asciiTheme="majorHAnsi" w:eastAsiaTheme="majorEastAsia" w:hAnsiTheme="majorHAnsi" w:cstheme="majorBidi"/>
      <w:i/>
      <w:iCs/>
      <w:color w:val="243F60" w:themeColor="accent1" w:themeShade="7F"/>
    </w:rPr>
  </w:style>
  <w:style w:type="paragraph" w:styleId="Titre8">
    <w:name w:val="heading 8"/>
    <w:basedOn w:val="Normal"/>
    <w:next w:val="Normal"/>
    <w:link w:val="Titre8Car"/>
    <w:uiPriority w:val="9"/>
    <w:semiHidden/>
    <w:unhideWhenUsed/>
    <w:qFormat/>
    <w:rsid w:val="00711CEA"/>
    <w:pPr>
      <w:keepNext/>
      <w:numPr>
        <w:ilvl w:val="7"/>
        <w:numId w:val="44"/>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711CEA"/>
    <w:pPr>
      <w:keepNext/>
      <w:numPr>
        <w:ilvl w:val="8"/>
        <w:numId w:val="4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991A26"/>
    <w:pPr>
      <w:autoSpaceDE w:val="0"/>
      <w:autoSpaceDN w:val="0"/>
      <w:adjustRightInd w:val="0"/>
      <w:spacing w:after="0" w:line="240" w:lineRule="auto"/>
    </w:pPr>
    <w:rPr>
      <w:rFonts w:ascii="Arial" w:hAnsi="Arial" w:cs="Arial"/>
      <w:color w:val="000000"/>
      <w:sz w:val="24"/>
      <w:szCs w:val="24"/>
    </w:rPr>
  </w:style>
  <w:style w:type="table" w:styleId="Grilledutableau">
    <w:name w:val="Table Grid"/>
    <w:basedOn w:val="TableauNormal"/>
    <w:uiPriority w:val="59"/>
    <w:rsid w:val="002175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re5Car">
    <w:name w:val="Titre 5 Car"/>
    <w:basedOn w:val="Policepardfaut"/>
    <w:link w:val="Titre5"/>
    <w:rsid w:val="007932ED"/>
    <w:rPr>
      <w:rFonts w:ascii="Garamond" w:eastAsia="Times New Roman" w:hAnsi="Garamond" w:cs="Arial"/>
      <w:b/>
      <w:bCs/>
      <w:shd w:val="clear" w:color="auto" w:fill="548DD4" w:themeFill="text2" w:themeFillTint="99"/>
      <w:lang w:eastAsia="fr-FR"/>
    </w:rPr>
  </w:style>
  <w:style w:type="paragraph" w:styleId="En-tte">
    <w:name w:val="header"/>
    <w:basedOn w:val="Normal"/>
    <w:link w:val="En-tteCar"/>
    <w:uiPriority w:val="99"/>
    <w:unhideWhenUsed/>
    <w:rsid w:val="00217587"/>
    <w:pPr>
      <w:tabs>
        <w:tab w:val="center" w:pos="4536"/>
        <w:tab w:val="right" w:pos="9072"/>
      </w:tabs>
    </w:pPr>
  </w:style>
  <w:style w:type="character" w:customStyle="1" w:styleId="En-tteCar">
    <w:name w:val="En-tête Car"/>
    <w:basedOn w:val="Policepardfaut"/>
    <w:link w:val="En-tte"/>
    <w:uiPriority w:val="99"/>
    <w:rsid w:val="00217587"/>
    <w:rPr>
      <w:rFonts w:ascii="Arial Narrow" w:eastAsia="Times New Roman" w:hAnsi="Arial Narrow" w:cs="Arial"/>
      <w:lang w:eastAsia="fr-FR"/>
    </w:rPr>
  </w:style>
  <w:style w:type="paragraph" w:styleId="Pieddepage">
    <w:name w:val="footer"/>
    <w:basedOn w:val="Normal"/>
    <w:link w:val="PieddepageCar"/>
    <w:unhideWhenUsed/>
    <w:rsid w:val="00217587"/>
    <w:pPr>
      <w:tabs>
        <w:tab w:val="center" w:pos="4536"/>
        <w:tab w:val="right" w:pos="9072"/>
      </w:tabs>
    </w:pPr>
  </w:style>
  <w:style w:type="character" w:customStyle="1" w:styleId="PieddepageCar">
    <w:name w:val="Pied de page Car"/>
    <w:basedOn w:val="Policepardfaut"/>
    <w:link w:val="Pieddepage"/>
    <w:uiPriority w:val="99"/>
    <w:rsid w:val="00217587"/>
    <w:rPr>
      <w:rFonts w:ascii="Arial Narrow" w:eastAsia="Times New Roman" w:hAnsi="Arial Narrow" w:cs="Arial"/>
      <w:lang w:eastAsia="fr-FR"/>
    </w:rPr>
  </w:style>
  <w:style w:type="paragraph" w:customStyle="1" w:styleId="Normal2">
    <w:name w:val="Normal2"/>
    <w:basedOn w:val="Normal"/>
    <w:rsid w:val="00217587"/>
    <w:pPr>
      <w:ind w:left="284" w:firstLine="284"/>
    </w:pPr>
    <w:rPr>
      <w:rFonts w:ascii="Calibri" w:hAnsi="Calibri" w:cs="Mangal"/>
      <w:szCs w:val="24"/>
      <w:lang w:val="en-US"/>
    </w:rPr>
  </w:style>
  <w:style w:type="paragraph" w:styleId="Textedebulles">
    <w:name w:val="Balloon Text"/>
    <w:basedOn w:val="Normal"/>
    <w:link w:val="TextedebullesCar"/>
    <w:uiPriority w:val="99"/>
    <w:semiHidden/>
    <w:unhideWhenUsed/>
    <w:rsid w:val="00217587"/>
    <w:rPr>
      <w:rFonts w:ascii="Tahoma" w:hAnsi="Tahoma" w:cs="Tahoma"/>
      <w:sz w:val="16"/>
      <w:szCs w:val="16"/>
    </w:rPr>
  </w:style>
  <w:style w:type="character" w:customStyle="1" w:styleId="TextedebullesCar">
    <w:name w:val="Texte de bulles Car"/>
    <w:basedOn w:val="Policepardfaut"/>
    <w:link w:val="Textedebulles"/>
    <w:uiPriority w:val="99"/>
    <w:semiHidden/>
    <w:rsid w:val="00217587"/>
    <w:rPr>
      <w:rFonts w:ascii="Tahoma" w:eastAsia="Times New Roman" w:hAnsi="Tahoma" w:cs="Tahoma"/>
      <w:sz w:val="16"/>
      <w:szCs w:val="16"/>
      <w:lang w:eastAsia="fr-FR"/>
    </w:rPr>
  </w:style>
  <w:style w:type="paragraph" w:styleId="Paragraphedeliste">
    <w:name w:val="List Paragraph"/>
    <w:basedOn w:val="Normal"/>
    <w:uiPriority w:val="1"/>
    <w:qFormat/>
    <w:rsid w:val="006E0F68"/>
    <w:pPr>
      <w:ind w:left="720"/>
      <w:contextualSpacing/>
    </w:pPr>
  </w:style>
  <w:style w:type="character" w:styleId="Lienhypertexte">
    <w:name w:val="Hyperlink"/>
    <w:basedOn w:val="Policepardfaut"/>
    <w:uiPriority w:val="99"/>
    <w:unhideWhenUsed/>
    <w:rsid w:val="00CF7EE5"/>
    <w:rPr>
      <w:color w:val="0000FF" w:themeColor="hyperlink"/>
      <w:u w:val="single"/>
    </w:rPr>
  </w:style>
  <w:style w:type="character" w:customStyle="1" w:styleId="Titre2Car">
    <w:name w:val="Titre 2 Car"/>
    <w:basedOn w:val="Policepardfaut"/>
    <w:link w:val="Titre2"/>
    <w:uiPriority w:val="9"/>
    <w:rsid w:val="006215D4"/>
    <w:rPr>
      <w:rFonts w:asciiTheme="majorHAnsi" w:eastAsiaTheme="majorEastAsia" w:hAnsiTheme="majorHAnsi" w:cstheme="majorBidi"/>
      <w:b/>
      <w:bCs/>
      <w:color w:val="4F81BD" w:themeColor="accent1"/>
      <w:sz w:val="26"/>
      <w:szCs w:val="26"/>
      <w:lang w:eastAsia="fr-FR"/>
    </w:rPr>
  </w:style>
  <w:style w:type="paragraph" w:styleId="Corpsdetexte">
    <w:name w:val="Body Text"/>
    <w:basedOn w:val="Normal"/>
    <w:link w:val="CorpsdetexteCar"/>
    <w:semiHidden/>
    <w:rsid w:val="006215D4"/>
    <w:pPr>
      <w:tabs>
        <w:tab w:val="left" w:pos="1380"/>
      </w:tabs>
    </w:pPr>
    <w:rPr>
      <w:rFonts w:cs="Times New Roman"/>
    </w:rPr>
  </w:style>
  <w:style w:type="character" w:customStyle="1" w:styleId="CorpsdetexteCar">
    <w:name w:val="Corps de texte Car"/>
    <w:basedOn w:val="Policepardfaut"/>
    <w:link w:val="Corpsdetexte"/>
    <w:semiHidden/>
    <w:rsid w:val="006215D4"/>
    <w:rPr>
      <w:rFonts w:ascii="Arial Narrow" w:eastAsia="Times New Roman" w:hAnsi="Arial Narrow" w:cs="Times New Roman"/>
      <w:lang w:eastAsia="fr-FR"/>
    </w:rPr>
  </w:style>
  <w:style w:type="paragraph" w:styleId="Retraitcorpsdetexte3">
    <w:name w:val="Body Text Indent 3"/>
    <w:basedOn w:val="Normal"/>
    <w:link w:val="Retraitcorpsdetexte3Car"/>
    <w:semiHidden/>
    <w:rsid w:val="006215D4"/>
    <w:pPr>
      <w:ind w:left="72"/>
    </w:pPr>
    <w:rPr>
      <w:rFonts w:ascii="Arial" w:hAnsi="Arial" w:cs="Times New Roman"/>
    </w:rPr>
  </w:style>
  <w:style w:type="character" w:customStyle="1" w:styleId="Retraitcorpsdetexte3Car">
    <w:name w:val="Retrait corps de texte 3 Car"/>
    <w:basedOn w:val="Policepardfaut"/>
    <w:link w:val="Retraitcorpsdetexte3"/>
    <w:semiHidden/>
    <w:rsid w:val="006215D4"/>
    <w:rPr>
      <w:rFonts w:ascii="Arial" w:eastAsia="Times New Roman" w:hAnsi="Arial" w:cs="Times New Roman"/>
      <w:lang w:eastAsia="fr-FR"/>
    </w:rPr>
  </w:style>
  <w:style w:type="paragraph" w:customStyle="1" w:styleId="Style1">
    <w:name w:val="Style1"/>
    <w:basedOn w:val="Normal"/>
    <w:rsid w:val="006215D4"/>
    <w:pPr>
      <w:numPr>
        <w:numId w:val="17"/>
      </w:numPr>
    </w:pPr>
    <w:rPr>
      <w:rFonts w:ascii="Arial" w:hAnsi="Arial"/>
      <w:b/>
      <w:bCs/>
      <w:sz w:val="20"/>
      <w:szCs w:val="20"/>
    </w:rPr>
  </w:style>
  <w:style w:type="paragraph" w:customStyle="1" w:styleId="ps">
    <w:name w:val="ps"/>
    <w:basedOn w:val="Normal"/>
    <w:rsid w:val="006215D4"/>
    <w:pPr>
      <w:spacing w:before="240"/>
    </w:pPr>
    <w:rPr>
      <w:rFonts w:ascii="Arial" w:hAnsi="Arial"/>
    </w:rPr>
  </w:style>
  <w:style w:type="paragraph" w:customStyle="1" w:styleId="contenudetableau">
    <w:name w:val="contenudetableau"/>
    <w:basedOn w:val="Normal"/>
    <w:rsid w:val="006215D4"/>
    <w:pPr>
      <w:spacing w:before="100" w:beforeAutospacing="1" w:after="100" w:afterAutospacing="1"/>
    </w:pPr>
    <w:rPr>
      <w:rFonts w:ascii="Arial Unicode MS" w:hAnsi="Arial Unicode MS" w:cs="Tahoma"/>
      <w:sz w:val="24"/>
      <w:szCs w:val="24"/>
    </w:rPr>
  </w:style>
  <w:style w:type="paragraph" w:customStyle="1" w:styleId="Niveau2">
    <w:name w:val="Niveau 2"/>
    <w:basedOn w:val="Normal"/>
    <w:rsid w:val="001D126F"/>
    <w:rPr>
      <w:rFonts w:ascii="Verdana" w:hAnsi="Verdana" w:cs="Times New Roman"/>
      <w:b/>
      <w:szCs w:val="20"/>
    </w:rPr>
  </w:style>
  <w:style w:type="paragraph" w:styleId="NormalWeb">
    <w:name w:val="Normal (Web)"/>
    <w:basedOn w:val="Normal"/>
    <w:uiPriority w:val="99"/>
    <w:rsid w:val="001D126F"/>
    <w:pPr>
      <w:spacing w:before="100" w:beforeAutospacing="1" w:after="100" w:afterAutospacing="1"/>
    </w:pPr>
    <w:rPr>
      <w:rFonts w:ascii="Verdana" w:hAnsi="Verdana" w:cs="Times New Roman"/>
      <w:sz w:val="18"/>
      <w:szCs w:val="24"/>
    </w:rPr>
  </w:style>
  <w:style w:type="character" w:customStyle="1" w:styleId="actutxt">
    <w:name w:val="actutxt"/>
    <w:rsid w:val="001D126F"/>
  </w:style>
  <w:style w:type="character" w:customStyle="1" w:styleId="Titre4Car">
    <w:name w:val="Titre 4 Car"/>
    <w:basedOn w:val="Policepardfaut"/>
    <w:link w:val="Titre4"/>
    <w:uiPriority w:val="9"/>
    <w:semiHidden/>
    <w:rsid w:val="00860E3E"/>
    <w:rPr>
      <w:rFonts w:asciiTheme="majorHAnsi" w:eastAsiaTheme="majorEastAsia" w:hAnsiTheme="majorHAnsi" w:cstheme="majorBidi"/>
      <w:i/>
      <w:iCs/>
      <w:color w:val="365F91" w:themeColor="accent1" w:themeShade="BF"/>
      <w:lang w:eastAsia="fr-FR"/>
    </w:rPr>
  </w:style>
  <w:style w:type="paragraph" w:styleId="Corpsdetexte3">
    <w:name w:val="Body Text 3"/>
    <w:basedOn w:val="Normal"/>
    <w:link w:val="Corpsdetexte3Car"/>
    <w:uiPriority w:val="99"/>
    <w:unhideWhenUsed/>
    <w:rsid w:val="00463D96"/>
    <w:pPr>
      <w:spacing w:after="120"/>
    </w:pPr>
    <w:rPr>
      <w:sz w:val="16"/>
      <w:szCs w:val="16"/>
    </w:rPr>
  </w:style>
  <w:style w:type="character" w:customStyle="1" w:styleId="Corpsdetexte3Car">
    <w:name w:val="Corps de texte 3 Car"/>
    <w:basedOn w:val="Policepardfaut"/>
    <w:link w:val="Corpsdetexte3"/>
    <w:uiPriority w:val="99"/>
    <w:rsid w:val="00463D96"/>
    <w:rPr>
      <w:rFonts w:ascii="Arial Narrow" w:eastAsia="Times New Roman" w:hAnsi="Arial Narrow" w:cs="Arial"/>
      <w:sz w:val="16"/>
      <w:szCs w:val="16"/>
      <w:lang w:eastAsia="fr-FR"/>
    </w:rPr>
  </w:style>
  <w:style w:type="table" w:customStyle="1" w:styleId="TableNormal">
    <w:name w:val="Table Normal"/>
    <w:uiPriority w:val="2"/>
    <w:semiHidden/>
    <w:unhideWhenUsed/>
    <w:qFormat/>
    <w:rsid w:val="00FD7E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itre1Car">
    <w:name w:val="Titre 1 Car"/>
    <w:basedOn w:val="Policepardfaut"/>
    <w:link w:val="Titre1"/>
    <w:uiPriority w:val="9"/>
    <w:rsid w:val="00711CEA"/>
    <w:rPr>
      <w:rFonts w:asciiTheme="majorHAnsi" w:eastAsiaTheme="majorEastAsia" w:hAnsiTheme="majorHAnsi" w:cstheme="majorBidi"/>
      <w:color w:val="365F91" w:themeColor="accent1" w:themeShade="BF"/>
      <w:sz w:val="32"/>
      <w:szCs w:val="32"/>
      <w:lang w:eastAsia="fr-FR"/>
    </w:rPr>
  </w:style>
  <w:style w:type="character" w:styleId="Mentionnonrsolue">
    <w:name w:val="Unresolved Mention"/>
    <w:basedOn w:val="Policepardfaut"/>
    <w:uiPriority w:val="99"/>
    <w:semiHidden/>
    <w:unhideWhenUsed/>
    <w:rsid w:val="004E2BEA"/>
    <w:rPr>
      <w:color w:val="605E5C"/>
      <w:shd w:val="clear" w:color="auto" w:fill="E1DFDD"/>
    </w:rPr>
  </w:style>
  <w:style w:type="character" w:customStyle="1" w:styleId="Titre3Car">
    <w:name w:val="Titre 3 Car"/>
    <w:basedOn w:val="Policepardfaut"/>
    <w:link w:val="Titre3"/>
    <w:uiPriority w:val="9"/>
    <w:semiHidden/>
    <w:rsid w:val="00711CEA"/>
    <w:rPr>
      <w:rFonts w:asciiTheme="majorHAnsi" w:eastAsiaTheme="majorEastAsia" w:hAnsiTheme="majorHAnsi" w:cstheme="majorBidi"/>
      <w:color w:val="243F60" w:themeColor="accent1" w:themeShade="7F"/>
      <w:sz w:val="24"/>
      <w:szCs w:val="24"/>
      <w:lang w:eastAsia="fr-FR"/>
    </w:rPr>
  </w:style>
  <w:style w:type="character" w:customStyle="1" w:styleId="Titre6Car">
    <w:name w:val="Titre 6 Car"/>
    <w:basedOn w:val="Policepardfaut"/>
    <w:link w:val="Titre6"/>
    <w:uiPriority w:val="9"/>
    <w:semiHidden/>
    <w:rsid w:val="00711CEA"/>
    <w:rPr>
      <w:rFonts w:asciiTheme="majorHAnsi" w:eastAsiaTheme="majorEastAsia" w:hAnsiTheme="majorHAnsi" w:cstheme="majorBidi"/>
      <w:color w:val="243F60" w:themeColor="accent1" w:themeShade="7F"/>
      <w:lang w:eastAsia="fr-FR"/>
    </w:rPr>
  </w:style>
  <w:style w:type="character" w:customStyle="1" w:styleId="Titre7Car">
    <w:name w:val="Titre 7 Car"/>
    <w:basedOn w:val="Policepardfaut"/>
    <w:link w:val="Titre7"/>
    <w:uiPriority w:val="9"/>
    <w:semiHidden/>
    <w:rsid w:val="00711CEA"/>
    <w:rPr>
      <w:rFonts w:asciiTheme="majorHAnsi" w:eastAsiaTheme="majorEastAsia" w:hAnsiTheme="majorHAnsi" w:cstheme="majorBidi"/>
      <w:i/>
      <w:iCs/>
      <w:color w:val="243F60" w:themeColor="accent1" w:themeShade="7F"/>
      <w:lang w:eastAsia="fr-FR"/>
    </w:rPr>
  </w:style>
  <w:style w:type="character" w:customStyle="1" w:styleId="Titre8Car">
    <w:name w:val="Titre 8 Car"/>
    <w:basedOn w:val="Policepardfaut"/>
    <w:link w:val="Titre8"/>
    <w:uiPriority w:val="9"/>
    <w:semiHidden/>
    <w:rsid w:val="00711CEA"/>
    <w:rPr>
      <w:rFonts w:asciiTheme="majorHAnsi" w:eastAsiaTheme="majorEastAsia" w:hAnsiTheme="majorHAnsi" w:cstheme="majorBidi"/>
      <w:color w:val="272727" w:themeColor="text1" w:themeTint="D8"/>
      <w:sz w:val="21"/>
      <w:szCs w:val="21"/>
      <w:lang w:eastAsia="fr-FR"/>
    </w:rPr>
  </w:style>
  <w:style w:type="character" w:customStyle="1" w:styleId="Titre9Car">
    <w:name w:val="Titre 9 Car"/>
    <w:basedOn w:val="Policepardfaut"/>
    <w:link w:val="Titre9"/>
    <w:uiPriority w:val="9"/>
    <w:semiHidden/>
    <w:rsid w:val="00711CEA"/>
    <w:rPr>
      <w:rFonts w:asciiTheme="majorHAnsi" w:eastAsiaTheme="majorEastAsia" w:hAnsiTheme="majorHAnsi" w:cstheme="majorBidi"/>
      <w:i/>
      <w:iCs/>
      <w:color w:val="272727" w:themeColor="text1" w:themeTint="D8"/>
      <w:sz w:val="21"/>
      <w:szCs w:val="21"/>
      <w:lang w:eastAsia="fr-FR"/>
    </w:rPr>
  </w:style>
  <w:style w:type="paragraph" w:styleId="Rvision">
    <w:name w:val="Revision"/>
    <w:hidden/>
    <w:uiPriority w:val="99"/>
    <w:semiHidden/>
    <w:rsid w:val="00D96891"/>
    <w:pPr>
      <w:spacing w:after="0" w:line="240" w:lineRule="auto"/>
    </w:pPr>
    <w:rPr>
      <w:rFonts w:eastAsia="Arial Unicode MS" w:cs="Mangal"/>
      <w:kern w:val="1"/>
      <w:szCs w:val="20"/>
      <w:lang w:eastAsia="hi-IN" w:bidi="hi-IN"/>
    </w:rPr>
  </w:style>
  <w:style w:type="character" w:styleId="Marquedecommentaire">
    <w:name w:val="annotation reference"/>
    <w:basedOn w:val="Policepardfaut"/>
    <w:uiPriority w:val="99"/>
    <w:semiHidden/>
    <w:unhideWhenUsed/>
    <w:rsid w:val="007A327D"/>
    <w:rPr>
      <w:sz w:val="16"/>
      <w:szCs w:val="16"/>
    </w:rPr>
  </w:style>
  <w:style w:type="paragraph" w:styleId="Commentaire">
    <w:name w:val="annotation text"/>
    <w:basedOn w:val="Normal"/>
    <w:link w:val="CommentaireCar"/>
    <w:uiPriority w:val="99"/>
    <w:semiHidden/>
    <w:unhideWhenUsed/>
    <w:rsid w:val="007A327D"/>
    <w:rPr>
      <w:rFonts w:cs="Mangal"/>
      <w:sz w:val="20"/>
      <w:szCs w:val="18"/>
    </w:rPr>
  </w:style>
  <w:style w:type="character" w:customStyle="1" w:styleId="CommentaireCar">
    <w:name w:val="Commentaire Car"/>
    <w:basedOn w:val="Policepardfaut"/>
    <w:link w:val="Commentaire"/>
    <w:uiPriority w:val="99"/>
    <w:semiHidden/>
    <w:rsid w:val="007A327D"/>
    <w:rPr>
      <w:rFonts w:eastAsia="Arial Unicode MS" w:cs="Mangal"/>
      <w:kern w:val="1"/>
      <w:sz w:val="20"/>
      <w:szCs w:val="18"/>
      <w:lang w:eastAsia="hi-IN" w:bidi="hi-IN"/>
    </w:rPr>
  </w:style>
  <w:style w:type="paragraph" w:styleId="Objetducommentaire">
    <w:name w:val="annotation subject"/>
    <w:basedOn w:val="Commentaire"/>
    <w:next w:val="Commentaire"/>
    <w:link w:val="ObjetducommentaireCar"/>
    <w:uiPriority w:val="99"/>
    <w:semiHidden/>
    <w:unhideWhenUsed/>
    <w:rsid w:val="007A327D"/>
    <w:rPr>
      <w:b/>
      <w:bCs/>
    </w:rPr>
  </w:style>
  <w:style w:type="character" w:customStyle="1" w:styleId="ObjetducommentaireCar">
    <w:name w:val="Objet du commentaire Car"/>
    <w:basedOn w:val="CommentaireCar"/>
    <w:link w:val="Objetducommentaire"/>
    <w:uiPriority w:val="99"/>
    <w:semiHidden/>
    <w:rsid w:val="007A327D"/>
    <w:rPr>
      <w:rFonts w:eastAsia="Arial Unicode MS" w:cs="Mangal"/>
      <w:b/>
      <w:bCs/>
      <w:kern w:val="1"/>
      <w:sz w:val="20"/>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672928">
      <w:bodyDiv w:val="1"/>
      <w:marLeft w:val="0"/>
      <w:marRight w:val="0"/>
      <w:marTop w:val="0"/>
      <w:marBottom w:val="0"/>
      <w:divBdr>
        <w:top w:val="none" w:sz="0" w:space="0" w:color="auto"/>
        <w:left w:val="none" w:sz="0" w:space="0" w:color="auto"/>
        <w:bottom w:val="none" w:sz="0" w:space="0" w:color="auto"/>
        <w:right w:val="none" w:sz="0" w:space="0" w:color="auto"/>
      </w:divBdr>
    </w:div>
    <w:div w:id="90263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efi.gouv.fr/" TargetMode="External"/><Relationship Id="rId13" Type="http://schemas.openxmlformats.org/officeDocument/2006/relationships/hyperlink" Target="mailto:greffe.ta-cayenne@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ntreprises.minefi.gouv.fr/certificat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efi.gouv.fr/dematerialisation_icp/dematerialisation_declar.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arches-publics.gouv.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inefi.gouv.f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F0FD0-0DA8-4F0D-85BB-BD35D7764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4229</Words>
  <Characters>23264</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v.bonneton</dc:creator>
  <cp:lastModifiedBy>Xavier ROBAUX (EA)</cp:lastModifiedBy>
  <cp:revision>14</cp:revision>
  <cp:lastPrinted>2023-05-19T19:31:00Z</cp:lastPrinted>
  <dcterms:created xsi:type="dcterms:W3CDTF">2026-05-22T16:35:00Z</dcterms:created>
  <dcterms:modified xsi:type="dcterms:W3CDTF">2026-06-08T21:42:00Z</dcterms:modified>
</cp:coreProperties>
</file>