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503EF6" w14:textId="44A8472E" w:rsidR="00454AFA" w:rsidRPr="00895602" w:rsidRDefault="00454AFA" w:rsidP="007603FE">
      <w:pPr>
        <w:pStyle w:val="Paragraphestandard"/>
        <w:suppressAutoHyphens/>
        <w:rPr>
          <w:rFonts w:ascii="Arial" w:hAnsi="Arial" w:cs="Arial"/>
          <w:color w:val="F9A424"/>
          <w:sz w:val="36"/>
          <w:szCs w:val="36"/>
          <w:lang w:val="fr-FR"/>
        </w:rPr>
      </w:pPr>
    </w:p>
    <w:p w14:paraId="6518C421" w14:textId="4D0200CA" w:rsidR="00DF76ED" w:rsidRPr="00895602" w:rsidRDefault="00DF76ED" w:rsidP="00454AFA">
      <w:pPr>
        <w:pStyle w:val="Paragraphestandard"/>
        <w:suppressAutoHyphens/>
        <w:jc w:val="center"/>
        <w:rPr>
          <w:rFonts w:ascii="Arial" w:hAnsi="Arial" w:cs="Arial"/>
          <w:lang w:val="fr-FR"/>
        </w:rPr>
      </w:pPr>
    </w:p>
    <w:p w14:paraId="3904361D" w14:textId="719CCC7A" w:rsidR="00352377" w:rsidRPr="00895602" w:rsidRDefault="00352377" w:rsidP="00454AFA">
      <w:pPr>
        <w:pStyle w:val="Paragraphestandard"/>
        <w:suppressAutoHyphens/>
        <w:jc w:val="center"/>
        <w:rPr>
          <w:rFonts w:ascii="Arial" w:hAnsi="Arial" w:cs="Arial"/>
          <w:lang w:val="fr-FR"/>
        </w:rPr>
      </w:pPr>
    </w:p>
    <w:p w14:paraId="73B1347D" w14:textId="77777777" w:rsidR="00895602" w:rsidRPr="00895602" w:rsidRDefault="00895602" w:rsidP="00454AFA">
      <w:pPr>
        <w:pStyle w:val="Paragraphestandard"/>
        <w:suppressAutoHyphens/>
        <w:jc w:val="center"/>
        <w:rPr>
          <w:rFonts w:ascii="Arial" w:hAnsi="Arial" w:cs="Arial"/>
          <w:lang w:val="fr-FR"/>
        </w:rPr>
      </w:pPr>
    </w:p>
    <w:p w14:paraId="1F04B207" w14:textId="77777777" w:rsidR="00895602" w:rsidRPr="00895602" w:rsidRDefault="00895602" w:rsidP="00454AFA">
      <w:pPr>
        <w:pStyle w:val="Paragraphestandard"/>
        <w:suppressAutoHyphens/>
        <w:jc w:val="center"/>
        <w:rPr>
          <w:rFonts w:ascii="Arial" w:hAnsi="Arial" w:cs="Arial"/>
          <w:lang w:val="fr-FR"/>
        </w:rPr>
      </w:pPr>
    </w:p>
    <w:p w14:paraId="1D60688E" w14:textId="77777777" w:rsidR="00895602" w:rsidRPr="00895602" w:rsidRDefault="00895602" w:rsidP="00454AFA">
      <w:pPr>
        <w:pStyle w:val="Paragraphestandard"/>
        <w:suppressAutoHyphens/>
        <w:jc w:val="center"/>
        <w:rPr>
          <w:rFonts w:ascii="Arial" w:hAnsi="Arial" w:cs="Arial"/>
          <w:lang w:val="fr-FR"/>
        </w:rPr>
      </w:pPr>
    </w:p>
    <w:p w14:paraId="7ACDF09D" w14:textId="74939723" w:rsidR="00980B56" w:rsidRPr="00025B8D" w:rsidRDefault="00980B56" w:rsidP="00454AFA">
      <w:pPr>
        <w:pStyle w:val="Paragraphestandard"/>
        <w:suppressAutoHyphens/>
        <w:jc w:val="center"/>
        <w:rPr>
          <w:rFonts w:ascii="Marianne" w:hAnsi="Marianne" w:cs="Arial"/>
          <w:b/>
          <w:bCs/>
          <w:color w:val="0070C0"/>
          <w:sz w:val="56"/>
          <w:szCs w:val="56"/>
          <w:lang w:val="fr-FR"/>
        </w:rPr>
      </w:pPr>
      <w:bookmarkStart w:id="0" w:name="_Hlk207734448"/>
      <w:r w:rsidRPr="00025B8D">
        <w:rPr>
          <w:rFonts w:ascii="Marianne" w:hAnsi="Marianne" w:cs="Arial"/>
          <w:b/>
          <w:bCs/>
          <w:color w:val="0070C0"/>
          <w:sz w:val="56"/>
          <w:szCs w:val="56"/>
          <w:lang w:val="fr-FR"/>
        </w:rPr>
        <w:t>Annexe</w:t>
      </w:r>
      <w:r w:rsidR="00F11F62" w:rsidRPr="00025B8D">
        <w:rPr>
          <w:rFonts w:ascii="Marianne" w:hAnsi="Marianne" w:cs="Arial"/>
          <w:b/>
          <w:bCs/>
          <w:color w:val="0070C0"/>
          <w:sz w:val="56"/>
          <w:szCs w:val="56"/>
          <w:lang w:val="fr-FR"/>
        </w:rPr>
        <w:t xml:space="preserve"> n°4</w:t>
      </w:r>
      <w:r w:rsidRPr="00025B8D">
        <w:rPr>
          <w:rFonts w:ascii="Marianne" w:hAnsi="Marianne" w:cs="Arial"/>
          <w:b/>
          <w:bCs/>
          <w:color w:val="0070C0"/>
          <w:sz w:val="56"/>
          <w:szCs w:val="56"/>
          <w:lang w:val="fr-FR"/>
        </w:rPr>
        <w:t xml:space="preserve"> au RC</w:t>
      </w:r>
    </w:p>
    <w:p w14:paraId="7F3DBC62" w14:textId="7D2F512F" w:rsidR="00DF76ED" w:rsidRPr="00025B8D" w:rsidRDefault="00895602" w:rsidP="00454AFA">
      <w:pPr>
        <w:pStyle w:val="Paragraphestandard"/>
        <w:suppressAutoHyphens/>
        <w:jc w:val="center"/>
        <w:rPr>
          <w:rFonts w:ascii="Marianne" w:hAnsi="Marianne" w:cs="Arial"/>
          <w:b/>
          <w:bCs/>
          <w:color w:val="0070C0"/>
          <w:sz w:val="56"/>
          <w:szCs w:val="56"/>
          <w:lang w:val="fr-FR"/>
        </w:rPr>
      </w:pPr>
      <w:r w:rsidRPr="00025B8D">
        <w:rPr>
          <w:rFonts w:ascii="Marianne" w:hAnsi="Marianne" w:cs="Arial"/>
          <w:b/>
          <w:bCs/>
          <w:color w:val="0070C0"/>
          <w:sz w:val="56"/>
          <w:szCs w:val="56"/>
          <w:lang w:val="fr-FR"/>
        </w:rPr>
        <w:t>TRAME MEMOIRE TECHNIQUE</w:t>
      </w:r>
    </w:p>
    <w:p w14:paraId="1B4A6F36" w14:textId="0E53F0F6" w:rsidR="00394645" w:rsidRPr="00025B8D" w:rsidRDefault="00394645" w:rsidP="00454AFA">
      <w:pPr>
        <w:pStyle w:val="Paragraphestandard"/>
        <w:suppressAutoHyphens/>
        <w:jc w:val="center"/>
        <w:rPr>
          <w:rFonts w:ascii="Marianne" w:hAnsi="Marianne" w:cs="Arial"/>
          <w:b/>
          <w:bCs/>
          <w:color w:val="0070C0"/>
          <w:sz w:val="56"/>
          <w:szCs w:val="56"/>
          <w:lang w:val="fr-FR"/>
        </w:rPr>
      </w:pPr>
      <w:r w:rsidRPr="00025B8D">
        <w:rPr>
          <w:rFonts w:ascii="Marianne" w:hAnsi="Marianne" w:cs="Arial"/>
          <w:b/>
          <w:bCs/>
          <w:color w:val="0070C0"/>
          <w:sz w:val="44"/>
          <w:szCs w:val="56"/>
          <w:lang w:val="fr-FR"/>
        </w:rPr>
        <w:t>(A utiliser pour chaque lot</w:t>
      </w:r>
      <w:r w:rsidR="00A43638" w:rsidRPr="00025B8D">
        <w:rPr>
          <w:rFonts w:ascii="Marianne" w:hAnsi="Marianne" w:cs="Arial"/>
          <w:b/>
          <w:bCs/>
          <w:color w:val="0070C0"/>
          <w:sz w:val="44"/>
          <w:szCs w:val="56"/>
          <w:lang w:val="fr-FR"/>
        </w:rPr>
        <w:t xml:space="preserve"> soumissionné</w:t>
      </w:r>
      <w:r w:rsidRPr="00025B8D">
        <w:rPr>
          <w:rFonts w:ascii="Marianne" w:hAnsi="Marianne" w:cs="Arial"/>
          <w:b/>
          <w:bCs/>
          <w:color w:val="0070C0"/>
          <w:sz w:val="44"/>
          <w:szCs w:val="56"/>
          <w:lang w:val="fr-FR"/>
        </w:rPr>
        <w:t>)</w:t>
      </w:r>
    </w:p>
    <w:bookmarkEnd w:id="0"/>
    <w:p w14:paraId="645D76A8" w14:textId="77777777" w:rsidR="00895602" w:rsidRPr="00025B8D" w:rsidRDefault="00895602">
      <w:pPr>
        <w:rPr>
          <w:rFonts w:ascii="Marianne" w:hAnsi="Marianne" w:cs="Arial"/>
        </w:rPr>
      </w:pPr>
    </w:p>
    <w:p w14:paraId="793EB8AF" w14:textId="3953AC57" w:rsidR="00895602" w:rsidRPr="00025B8D" w:rsidRDefault="00A43638" w:rsidP="00A43638">
      <w:pPr>
        <w:pStyle w:val="Paragraphestandard"/>
        <w:suppressAutoHyphens/>
        <w:jc w:val="center"/>
        <w:rPr>
          <w:rFonts w:ascii="Marianne" w:hAnsi="Marianne" w:cs="Arial"/>
          <w:b/>
          <w:bCs/>
          <w:color w:val="0070C0"/>
          <w:sz w:val="56"/>
          <w:szCs w:val="56"/>
          <w:lang w:val="fr-FR"/>
        </w:rPr>
      </w:pPr>
      <w:r w:rsidRPr="00025B8D">
        <w:rPr>
          <w:rFonts w:ascii="Marianne" w:hAnsi="Marianne" w:cs="Arial"/>
          <w:b/>
          <w:bCs/>
          <w:color w:val="0070C0"/>
          <w:sz w:val="56"/>
          <w:szCs w:val="56"/>
          <w:lang w:val="fr-FR"/>
        </w:rPr>
        <w:t>LOT N°…….</w:t>
      </w:r>
    </w:p>
    <w:p w14:paraId="0FF473B4" w14:textId="77777777" w:rsidR="00895602" w:rsidRPr="00025B8D" w:rsidRDefault="00895602">
      <w:pPr>
        <w:rPr>
          <w:rFonts w:ascii="Marianne" w:hAnsi="Marianne" w:cs="Arial"/>
        </w:rPr>
      </w:pPr>
    </w:p>
    <w:p w14:paraId="26B80564" w14:textId="0D6B7D53" w:rsidR="00DF76ED" w:rsidRPr="00025B8D" w:rsidRDefault="00DF76ED">
      <w:pPr>
        <w:rPr>
          <w:rFonts w:ascii="Marianne" w:hAnsi="Marianne" w:cs="Arial"/>
        </w:rPr>
      </w:pPr>
    </w:p>
    <w:tbl>
      <w:tblPr>
        <w:tblStyle w:val="Grilledutableau"/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3"/>
        <w:gridCol w:w="5164"/>
      </w:tblGrid>
      <w:tr w:rsidR="00CE71A2" w:rsidRPr="00025B8D" w14:paraId="0030F7F2" w14:textId="77777777" w:rsidTr="0048392E">
        <w:tc>
          <w:tcPr>
            <w:tcW w:w="5163" w:type="dxa"/>
          </w:tcPr>
          <w:p w14:paraId="012E8A29" w14:textId="77777777" w:rsidR="008D0274" w:rsidRPr="00025B8D" w:rsidRDefault="00AE4372" w:rsidP="00AE4372">
            <w:pPr>
              <w:ind w:left="495"/>
              <w:rPr>
                <w:rFonts w:ascii="Marianne" w:hAnsi="Marianne" w:cs="Arial"/>
                <w:highlight w:val="yellow"/>
              </w:rPr>
            </w:pPr>
            <w:r w:rsidRPr="00025B8D">
              <w:rPr>
                <w:rFonts w:ascii="Marianne" w:hAnsi="Marianne"/>
                <w:noProof/>
                <w:sz w:val="24"/>
                <w:szCs w:val="24"/>
                <w:lang w:eastAsia="fr-FR"/>
              </w:rPr>
              <w:drawing>
                <wp:inline distT="0" distB="0" distL="0" distR="0" wp14:anchorId="7CE4ED6B" wp14:editId="75752C69">
                  <wp:extent cx="2660015" cy="1247140"/>
                  <wp:effectExtent l="0" t="0" r="0" b="0"/>
                  <wp:docPr id="1797974274" name="Image 1797974274" descr="Une image contenant texte, Police, capture d’écran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Une image contenant texte, Police, capture d’écran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0015" cy="1247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0D4ABB" w14:textId="421E7663" w:rsidR="00AE4372" w:rsidRPr="00025B8D" w:rsidRDefault="00AE4372" w:rsidP="00AE4372">
            <w:pPr>
              <w:ind w:left="495"/>
              <w:rPr>
                <w:rFonts w:ascii="Marianne" w:hAnsi="Marianne" w:cs="Arial"/>
                <w:sz w:val="10"/>
                <w:szCs w:val="10"/>
                <w:highlight w:val="yellow"/>
              </w:rPr>
            </w:pPr>
          </w:p>
        </w:tc>
        <w:tc>
          <w:tcPr>
            <w:tcW w:w="5164" w:type="dxa"/>
          </w:tcPr>
          <w:p w14:paraId="69E5D6E3" w14:textId="77777777" w:rsidR="00CE71A2" w:rsidRPr="00025B8D" w:rsidRDefault="00CE71A2" w:rsidP="00CE71A2">
            <w:pPr>
              <w:jc w:val="center"/>
              <w:rPr>
                <w:rFonts w:ascii="Marianne" w:hAnsi="Marianne" w:cs="Arial"/>
                <w:b/>
                <w:bCs/>
              </w:rPr>
            </w:pPr>
          </w:p>
          <w:p w14:paraId="79B55F9C" w14:textId="77777777" w:rsidR="00AE4372" w:rsidRPr="00025B8D" w:rsidRDefault="00AE4372" w:rsidP="007F05B5">
            <w:pPr>
              <w:jc w:val="center"/>
              <w:rPr>
                <w:rFonts w:ascii="Marianne" w:hAnsi="Marianne" w:cs="Arial"/>
                <w:b/>
                <w:bCs/>
              </w:rPr>
            </w:pPr>
          </w:p>
          <w:p w14:paraId="31B4C237" w14:textId="77777777" w:rsidR="00AE4372" w:rsidRPr="00025B8D" w:rsidRDefault="00AE4372" w:rsidP="007F05B5">
            <w:pPr>
              <w:jc w:val="center"/>
              <w:rPr>
                <w:rFonts w:ascii="Marianne" w:hAnsi="Marianne" w:cs="Arial"/>
                <w:b/>
                <w:bCs/>
              </w:rPr>
            </w:pPr>
          </w:p>
          <w:p w14:paraId="60F58A9E" w14:textId="432C18C0" w:rsidR="008A3EE6" w:rsidRPr="00025B8D" w:rsidRDefault="00AE4372" w:rsidP="007F05B5">
            <w:pPr>
              <w:jc w:val="center"/>
              <w:rPr>
                <w:rFonts w:ascii="Marianne" w:hAnsi="Marianne" w:cs="Arial"/>
                <w:color w:val="000000"/>
              </w:rPr>
            </w:pPr>
            <w:r w:rsidRPr="00025B8D">
              <w:rPr>
                <w:rFonts w:ascii="Marianne" w:hAnsi="Marianne" w:cs="Arial"/>
                <w:b/>
                <w:bCs/>
              </w:rPr>
              <w:t xml:space="preserve">SITE </w:t>
            </w:r>
            <w:r w:rsidR="008A3EE6" w:rsidRPr="00025B8D">
              <w:rPr>
                <w:rFonts w:ascii="Marianne" w:hAnsi="Marianne" w:cs="Arial"/>
                <w:b/>
                <w:bCs/>
              </w:rPr>
              <w:t>«</w:t>
            </w:r>
            <w:r w:rsidR="008A3EE6" w:rsidRPr="00025B8D">
              <w:rPr>
                <w:rFonts w:ascii="Calibri" w:hAnsi="Calibri" w:cs="Calibri"/>
                <w:b/>
                <w:bCs/>
              </w:rPr>
              <w:t> </w:t>
            </w:r>
            <w:r w:rsidR="008A3EE6" w:rsidRPr="00025B8D">
              <w:rPr>
                <w:rFonts w:ascii="Marianne" w:hAnsi="Marianne" w:cs="Arial"/>
                <w:b/>
                <w:bCs/>
              </w:rPr>
              <w:t>POULENC</w:t>
            </w:r>
            <w:r w:rsidR="008A3EE6" w:rsidRPr="00025B8D">
              <w:rPr>
                <w:rFonts w:ascii="Calibri" w:hAnsi="Calibri" w:cs="Calibri"/>
                <w:b/>
                <w:bCs/>
              </w:rPr>
              <w:t> </w:t>
            </w:r>
            <w:r w:rsidR="008A3EE6" w:rsidRPr="00025B8D">
              <w:rPr>
                <w:rFonts w:ascii="Marianne" w:hAnsi="Marianne" w:cs="Marianne"/>
                <w:b/>
                <w:bCs/>
              </w:rPr>
              <w:t>»</w:t>
            </w:r>
            <w:r w:rsidR="008D0274" w:rsidRPr="00025B8D">
              <w:rPr>
                <w:rFonts w:ascii="Marianne" w:hAnsi="Marianne" w:cs="Arial"/>
                <w:b/>
                <w:bCs/>
              </w:rPr>
              <w:br/>
            </w:r>
            <w:r w:rsidR="008A3EE6" w:rsidRPr="00025B8D">
              <w:rPr>
                <w:rFonts w:ascii="Marianne" w:hAnsi="Marianne" w:cs="Arial"/>
                <w:color w:val="000000"/>
              </w:rPr>
              <w:t>2 place des Saussaies</w:t>
            </w:r>
          </w:p>
          <w:p w14:paraId="57F8D5DA" w14:textId="298C6B22" w:rsidR="008D0274" w:rsidRPr="00025B8D" w:rsidRDefault="008A3EE6" w:rsidP="007F05B5">
            <w:pPr>
              <w:jc w:val="center"/>
              <w:rPr>
                <w:rFonts w:ascii="Marianne" w:hAnsi="Marianne" w:cs="Arial"/>
                <w:highlight w:val="yellow"/>
              </w:rPr>
            </w:pPr>
            <w:r w:rsidRPr="00025B8D">
              <w:rPr>
                <w:rFonts w:ascii="Marianne" w:hAnsi="Marianne" w:cs="Arial"/>
                <w:color w:val="000000"/>
              </w:rPr>
              <w:t>Paris 8</w:t>
            </w:r>
            <w:r w:rsidRPr="00025B8D">
              <w:rPr>
                <w:rFonts w:ascii="Marianne" w:hAnsi="Marianne" w:cs="Arial"/>
                <w:color w:val="000000"/>
                <w:vertAlign w:val="superscript"/>
              </w:rPr>
              <w:t>ème</w:t>
            </w:r>
            <w:r w:rsidR="009F6112" w:rsidRPr="00025B8D">
              <w:rPr>
                <w:rFonts w:ascii="Marianne" w:hAnsi="Marianne" w:cs="Arial"/>
                <w:color w:val="000000"/>
              </w:rPr>
              <w:t xml:space="preserve"> </w:t>
            </w:r>
          </w:p>
        </w:tc>
      </w:tr>
    </w:tbl>
    <w:p w14:paraId="731C6EB2" w14:textId="02955EE8" w:rsidR="00433367" w:rsidRPr="00025B8D" w:rsidRDefault="00433367">
      <w:pPr>
        <w:rPr>
          <w:rFonts w:ascii="Marianne" w:hAnsi="Marianne" w:cs="Arial"/>
          <w:highlight w:val="yellow"/>
        </w:rPr>
      </w:pPr>
    </w:p>
    <w:p w14:paraId="10072C1E" w14:textId="7E3425AE" w:rsidR="00E16EBF" w:rsidRPr="00025B8D" w:rsidRDefault="00E16EBF">
      <w:pPr>
        <w:rPr>
          <w:rFonts w:ascii="Marianne" w:hAnsi="Marianne" w:cs="Arial"/>
        </w:rPr>
      </w:pPr>
    </w:p>
    <w:p w14:paraId="3196798D" w14:textId="77777777" w:rsidR="00E16EBF" w:rsidRPr="00025B8D" w:rsidRDefault="00E16EBF">
      <w:pPr>
        <w:rPr>
          <w:rFonts w:ascii="Marianne" w:hAnsi="Marianne" w:cs="Arial"/>
        </w:rPr>
      </w:pPr>
    </w:p>
    <w:p w14:paraId="5133CB1B" w14:textId="77777777" w:rsidR="00895602" w:rsidRPr="00025B8D" w:rsidRDefault="00895602">
      <w:pPr>
        <w:rPr>
          <w:rFonts w:ascii="Marianne" w:hAnsi="Marianne" w:cs="Arial"/>
        </w:rPr>
      </w:pPr>
    </w:p>
    <w:p w14:paraId="1D59374D" w14:textId="02AB481D" w:rsidR="008D0274" w:rsidRPr="00025B8D" w:rsidRDefault="008D0274">
      <w:pPr>
        <w:rPr>
          <w:rFonts w:ascii="Marianne" w:hAnsi="Marianne" w:cs="Arial"/>
        </w:rPr>
      </w:pPr>
    </w:p>
    <w:p w14:paraId="1E219B12" w14:textId="08F75D6E" w:rsidR="00AE4372" w:rsidRPr="00025B8D" w:rsidRDefault="00CC7717" w:rsidP="00895602">
      <w:pPr>
        <w:pBdr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pBdr>
        <w:shd w:val="clear" w:color="auto" w:fill="CFE7F5"/>
        <w:jc w:val="center"/>
        <w:rPr>
          <w:rFonts w:ascii="Marianne" w:hAnsi="Marianne" w:cs="Arial"/>
          <w:b/>
          <w:sz w:val="12"/>
          <w:szCs w:val="12"/>
        </w:rPr>
      </w:pPr>
      <w:r w:rsidRPr="00025B8D">
        <w:rPr>
          <w:rFonts w:ascii="Marianne" w:hAnsi="Marianne" w:cs="Arial"/>
          <w:b/>
          <w:sz w:val="26"/>
          <w:szCs w:val="26"/>
        </w:rPr>
        <w:t>Restauration des façades du bâtiment Poulenc situé au 2 place des Saussaies, Paris 8</w:t>
      </w:r>
      <w:r w:rsidRPr="00025B8D">
        <w:rPr>
          <w:rFonts w:ascii="Marianne" w:hAnsi="Marianne" w:cs="Arial"/>
          <w:b/>
          <w:sz w:val="26"/>
          <w:szCs w:val="26"/>
          <w:vertAlign w:val="superscript"/>
        </w:rPr>
        <w:t>ème</w:t>
      </w:r>
    </w:p>
    <w:p w14:paraId="401856D6" w14:textId="5B6E50CD" w:rsidR="008D0274" w:rsidRDefault="008D0274" w:rsidP="00E95D59">
      <w:pPr>
        <w:jc w:val="center"/>
        <w:rPr>
          <w:rFonts w:ascii="Marianne" w:hAnsi="Marianne" w:cs="Arial"/>
          <w:b/>
          <w:bCs/>
          <w:color w:val="0070C0"/>
          <w:sz w:val="36"/>
          <w:szCs w:val="36"/>
          <w:u w:val="single"/>
        </w:rPr>
      </w:pPr>
    </w:p>
    <w:p w14:paraId="321E9C65" w14:textId="77777777" w:rsidR="00621453" w:rsidRPr="00025B8D" w:rsidRDefault="00621453" w:rsidP="00E95D59">
      <w:pPr>
        <w:jc w:val="center"/>
        <w:rPr>
          <w:rFonts w:ascii="Marianne" w:hAnsi="Marianne" w:cs="Arial"/>
          <w:b/>
          <w:bCs/>
          <w:color w:val="0070C0"/>
          <w:sz w:val="36"/>
          <w:szCs w:val="36"/>
          <w:u w:val="single"/>
        </w:rPr>
      </w:pPr>
    </w:p>
    <w:p w14:paraId="50801244" w14:textId="77777777" w:rsidR="00895602" w:rsidRPr="00025B8D" w:rsidRDefault="00895602" w:rsidP="00E95D59">
      <w:pPr>
        <w:jc w:val="center"/>
        <w:rPr>
          <w:rFonts w:ascii="Marianne" w:hAnsi="Marianne" w:cs="Arial"/>
          <w:b/>
          <w:bCs/>
          <w:color w:val="0070C0"/>
          <w:sz w:val="36"/>
          <w:szCs w:val="36"/>
          <w:u w:val="single"/>
        </w:rPr>
      </w:pPr>
    </w:p>
    <w:p w14:paraId="0FFF3136" w14:textId="77777777" w:rsidR="00895602" w:rsidRPr="00025B8D" w:rsidRDefault="00895602" w:rsidP="00E95D59">
      <w:pPr>
        <w:jc w:val="center"/>
        <w:rPr>
          <w:rFonts w:ascii="Marianne" w:hAnsi="Marianne" w:cs="Arial"/>
          <w:b/>
          <w:bCs/>
          <w:color w:val="0070C0"/>
          <w:sz w:val="36"/>
          <w:szCs w:val="36"/>
          <w:u w:val="single"/>
        </w:rPr>
      </w:pPr>
    </w:p>
    <w:p w14:paraId="72D82628" w14:textId="77777777" w:rsidR="00E16EBF" w:rsidRPr="00025B8D" w:rsidRDefault="00E16EBF" w:rsidP="00DF76ED">
      <w:pPr>
        <w:jc w:val="center"/>
        <w:rPr>
          <w:rFonts w:ascii="Marianne" w:hAnsi="Marianne" w:cs="Arial"/>
          <w:b/>
          <w:bCs/>
          <w:color w:val="0070C0"/>
          <w:sz w:val="36"/>
          <w:szCs w:val="36"/>
          <w:u w:val="single"/>
        </w:rPr>
      </w:pPr>
    </w:p>
    <w:p w14:paraId="358DF151" w14:textId="5127BA67" w:rsidR="008D0274" w:rsidRPr="00025B8D" w:rsidRDefault="008D0274" w:rsidP="00AE4372">
      <w:pPr>
        <w:jc w:val="right"/>
        <w:rPr>
          <w:rFonts w:ascii="Marianne" w:hAnsi="Marianne" w:cs="Arial"/>
          <w:b/>
          <w:bCs/>
          <w:color w:val="0070C0"/>
          <w:sz w:val="36"/>
          <w:szCs w:val="36"/>
          <w:u w:val="single"/>
        </w:rPr>
      </w:pPr>
    </w:p>
    <w:p w14:paraId="5DD82134" w14:textId="37EDC0A9" w:rsidR="00895602" w:rsidRPr="00025B8D" w:rsidRDefault="00895602" w:rsidP="00895602">
      <w:pPr>
        <w:jc w:val="center"/>
        <w:rPr>
          <w:rStyle w:val="Policepardfaut1"/>
          <w:rFonts w:ascii="Marianne" w:hAnsi="Marianne" w:cs="Calibri"/>
          <w:b/>
          <w:bCs/>
        </w:rPr>
      </w:pPr>
      <w:r w:rsidRPr="00025B8D">
        <w:rPr>
          <w:rStyle w:val="Policepardfaut1"/>
          <w:rFonts w:ascii="Marianne" w:hAnsi="Marianne" w:cs="Calibri"/>
          <w:b/>
          <w:bCs/>
        </w:rPr>
        <w:lastRenderedPageBreak/>
        <w:t>Description du mémoire technique attendu</w:t>
      </w:r>
      <w:r w:rsidRPr="00025B8D">
        <w:rPr>
          <w:rStyle w:val="Policepardfaut1"/>
          <w:rFonts w:ascii="Calibri" w:hAnsi="Calibri" w:cs="Calibri"/>
          <w:b/>
          <w:bCs/>
        </w:rPr>
        <w:t> </w:t>
      </w:r>
      <w:r w:rsidR="00AE4372" w:rsidRPr="00025B8D">
        <w:rPr>
          <w:rStyle w:val="Policepardfaut1"/>
          <w:rFonts w:ascii="Marianne" w:hAnsi="Marianne" w:cs="Calibri"/>
          <w:b/>
          <w:bCs/>
        </w:rPr>
        <w:t>ET</w:t>
      </w:r>
      <w:r w:rsidRPr="00025B8D">
        <w:rPr>
          <w:rStyle w:val="Policepardfaut1"/>
          <w:rFonts w:ascii="Marianne" w:hAnsi="Marianne" w:cs="Calibri"/>
          <w:b/>
          <w:bCs/>
        </w:rPr>
        <w:t xml:space="preserve"> cadre de réponse tech</w:t>
      </w:r>
      <w:r w:rsidR="00AE4372" w:rsidRPr="00025B8D">
        <w:rPr>
          <w:rStyle w:val="Policepardfaut1"/>
          <w:rFonts w:ascii="Marianne" w:hAnsi="Marianne" w:cs="Calibri"/>
          <w:b/>
          <w:bCs/>
        </w:rPr>
        <w:t>nique</w:t>
      </w:r>
    </w:p>
    <w:p w14:paraId="7CCC25F5" w14:textId="77777777" w:rsidR="00376812" w:rsidRPr="00025B8D" w:rsidRDefault="00376812" w:rsidP="00376812">
      <w:pPr>
        <w:spacing w:after="0" w:line="240" w:lineRule="auto"/>
        <w:jc w:val="both"/>
        <w:rPr>
          <w:rFonts w:ascii="Marianne" w:eastAsia="Times New Roman" w:hAnsi="Marianne" w:cs="Times New Roman"/>
          <w:color w:val="00000A"/>
          <w:sz w:val="20"/>
          <w:szCs w:val="20"/>
          <w:lang w:eastAsia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5"/>
        <w:gridCol w:w="1002"/>
      </w:tblGrid>
      <w:tr w:rsidR="00376812" w:rsidRPr="00025B8D" w14:paraId="36C5FA1C" w14:textId="77777777" w:rsidTr="00573767">
        <w:trPr>
          <w:tblHeader/>
          <w:jc w:val="center"/>
        </w:trPr>
        <w:tc>
          <w:tcPr>
            <w:tcW w:w="4515" w:type="pct"/>
            <w:shd w:val="clear" w:color="auto" w:fill="DEEAF6"/>
            <w:vAlign w:val="center"/>
          </w:tcPr>
          <w:p w14:paraId="3ED92BCE" w14:textId="77777777" w:rsidR="00376812" w:rsidRPr="00025B8D" w:rsidRDefault="00376812" w:rsidP="00573767">
            <w:pPr>
              <w:pStyle w:val="Paragraphedeliste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after="0" w:line="240" w:lineRule="auto"/>
              <w:ind w:left="0"/>
              <w:jc w:val="center"/>
              <w:textAlignment w:val="baseline"/>
              <w:rPr>
                <w:rFonts w:ascii="Marianne" w:hAnsi="Marianne"/>
              </w:rPr>
            </w:pPr>
            <w:r w:rsidRPr="00025B8D">
              <w:rPr>
                <w:rStyle w:val="Policepardfaut1"/>
                <w:rFonts w:ascii="Marianne" w:hAnsi="Marianne" w:cs="Calibri"/>
                <w:b/>
                <w:bCs/>
              </w:rPr>
              <w:t>Valeur Technique</w:t>
            </w:r>
          </w:p>
        </w:tc>
        <w:tc>
          <w:tcPr>
            <w:tcW w:w="485" w:type="pct"/>
            <w:shd w:val="clear" w:color="auto" w:fill="DEEAF6"/>
            <w:vAlign w:val="center"/>
          </w:tcPr>
          <w:p w14:paraId="2C7244CB" w14:textId="77777777" w:rsidR="00376812" w:rsidRPr="00025B8D" w:rsidRDefault="00376812" w:rsidP="00573767">
            <w:pPr>
              <w:pStyle w:val="Titredetableau"/>
              <w:snapToGrid w:val="0"/>
              <w:rPr>
                <w:rFonts w:ascii="Marianne" w:hAnsi="Marianne"/>
              </w:rPr>
            </w:pPr>
            <w:r w:rsidRPr="00025B8D">
              <w:rPr>
                <w:rFonts w:ascii="Marianne" w:hAnsi="Marianne"/>
              </w:rPr>
              <w:t>60 points</w:t>
            </w:r>
          </w:p>
        </w:tc>
      </w:tr>
      <w:tr w:rsidR="00376812" w:rsidRPr="00025B8D" w14:paraId="5B0839D1" w14:textId="77777777" w:rsidTr="00573767">
        <w:trPr>
          <w:trHeight w:val="528"/>
          <w:jc w:val="center"/>
        </w:trPr>
        <w:tc>
          <w:tcPr>
            <w:tcW w:w="4515" w:type="pct"/>
            <w:vAlign w:val="center"/>
          </w:tcPr>
          <w:p w14:paraId="6418E042" w14:textId="77777777" w:rsidR="00376812" w:rsidRPr="00025B8D" w:rsidRDefault="00376812" w:rsidP="00573767">
            <w:pPr>
              <w:widowControl w:val="0"/>
              <w:spacing w:after="0"/>
              <w:jc w:val="both"/>
              <w:rPr>
                <w:rFonts w:ascii="Marianne" w:hAnsi="Marianne" w:cs="Calibri"/>
                <w:b/>
                <w:sz w:val="20"/>
                <w:szCs w:val="20"/>
                <w:lang w:eastAsia="fr-FR"/>
              </w:rPr>
            </w:pPr>
            <w:r w:rsidRPr="00025B8D">
              <w:rPr>
                <w:rFonts w:ascii="Marianne" w:hAnsi="Marianne" w:cs="Calibri"/>
                <w:b/>
                <w:bCs/>
                <w:sz w:val="20"/>
                <w:szCs w:val="20"/>
                <w:lang w:eastAsia="fr-FR"/>
              </w:rPr>
              <w:t>Sous-critère 1</w:t>
            </w:r>
            <w:r w:rsidRPr="00025B8D">
              <w:rPr>
                <w:rFonts w:ascii="Calibri" w:hAnsi="Calibri" w:cs="Calibri"/>
                <w:b/>
                <w:bCs/>
                <w:sz w:val="20"/>
                <w:szCs w:val="20"/>
                <w:lang w:eastAsia="fr-FR"/>
              </w:rPr>
              <w:t> </w:t>
            </w:r>
            <w:r w:rsidRPr="00025B8D">
              <w:rPr>
                <w:rFonts w:ascii="Marianne" w:hAnsi="Marianne" w:cs="Calibri"/>
                <w:sz w:val="20"/>
                <w:szCs w:val="20"/>
                <w:lang w:eastAsia="fr-FR"/>
              </w:rPr>
              <w:t xml:space="preserve">: </w:t>
            </w:r>
            <w:r w:rsidRPr="00025B8D">
              <w:rPr>
                <w:rFonts w:ascii="Marianne" w:hAnsi="Marianne" w:cs="Calibri"/>
                <w:b/>
                <w:sz w:val="20"/>
                <w:szCs w:val="20"/>
                <w:lang w:eastAsia="fr-FR"/>
              </w:rPr>
              <w:t xml:space="preserve">Compréhension </w:t>
            </w:r>
          </w:p>
          <w:p w14:paraId="296026E2" w14:textId="77777777" w:rsidR="00376812" w:rsidRPr="00025B8D" w:rsidRDefault="00376812" w:rsidP="00376812">
            <w:pPr>
              <w:pStyle w:val="Paragraphedeliste"/>
              <w:widowControl w:val="0"/>
              <w:numPr>
                <w:ilvl w:val="1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after="0" w:line="240" w:lineRule="auto"/>
              <w:jc w:val="both"/>
              <w:textAlignment w:val="baseline"/>
              <w:rPr>
                <w:rFonts w:ascii="Marianne" w:hAnsi="Marianne" w:cs="Calibri"/>
              </w:rPr>
            </w:pPr>
            <w:r w:rsidRPr="00025B8D">
              <w:rPr>
                <w:rFonts w:ascii="Marianne" w:hAnsi="Marianne" w:cs="Calibri"/>
              </w:rPr>
              <w:t xml:space="preserve">Compréhension du projet et organisation de chantier (noté sur </w:t>
            </w:r>
            <w:r w:rsidRPr="00025B8D">
              <w:rPr>
                <w:rFonts w:ascii="Marianne" w:hAnsi="Marianne" w:cs="Calibri"/>
                <w:b/>
              </w:rPr>
              <w:t>10 points)</w:t>
            </w:r>
            <w:r w:rsidRPr="00025B8D">
              <w:rPr>
                <w:rFonts w:ascii="Calibri" w:hAnsi="Calibri" w:cs="Calibri"/>
                <w:b/>
              </w:rPr>
              <w:t> </w:t>
            </w:r>
          </w:p>
          <w:p w14:paraId="68C07CF2" w14:textId="77777777" w:rsidR="00376812" w:rsidRPr="00025B8D" w:rsidRDefault="00376812" w:rsidP="00573767">
            <w:pPr>
              <w:pStyle w:val="Paragraphedeliste"/>
              <w:widowControl w:val="0"/>
              <w:spacing w:after="0"/>
              <w:ind w:left="420"/>
              <w:jc w:val="both"/>
              <w:rPr>
                <w:rFonts w:ascii="Marianne" w:hAnsi="Marianne" w:cs="Calibri"/>
              </w:rPr>
            </w:pPr>
            <w:r w:rsidRPr="00025B8D">
              <w:rPr>
                <w:rFonts w:ascii="Marianne" w:hAnsi="Marianne" w:cs="Calibri"/>
              </w:rPr>
              <w:t>Prise en compte des contraintes du site : enjeux patrimoniaux, travaux en milieu occupé, sureté, habilitation, etc…</w:t>
            </w:r>
          </w:p>
          <w:p w14:paraId="3B864FBE" w14:textId="77777777" w:rsidR="00376812" w:rsidRPr="00025B8D" w:rsidRDefault="00376812" w:rsidP="00573767">
            <w:pPr>
              <w:pStyle w:val="Paragraphedeliste"/>
              <w:widowControl w:val="0"/>
              <w:ind w:left="420"/>
              <w:jc w:val="both"/>
              <w:rPr>
                <w:rFonts w:ascii="Marianne" w:hAnsi="Marianne" w:cs="Calibri"/>
              </w:rPr>
            </w:pPr>
            <w:r w:rsidRPr="00025B8D">
              <w:rPr>
                <w:rFonts w:ascii="Marianne" w:hAnsi="Marianne" w:cs="Calibri"/>
              </w:rPr>
              <w:t>_Planning d'exécution détaillé en cohérence avec le planning DCE, Méthodologie de réalisation (phasage, intervention en milieu occupé, modalités d'accès au site, de respect des délais, démarches en cas de retard,).</w:t>
            </w:r>
          </w:p>
          <w:p w14:paraId="2AAE0138" w14:textId="77777777" w:rsidR="00376812" w:rsidRPr="00025B8D" w:rsidRDefault="00376812" w:rsidP="00573767">
            <w:pPr>
              <w:pStyle w:val="Paragraphedeliste"/>
              <w:widowControl w:val="0"/>
              <w:ind w:left="420"/>
              <w:jc w:val="both"/>
              <w:rPr>
                <w:rFonts w:ascii="Marianne" w:hAnsi="Marianne" w:cs="Calibri"/>
              </w:rPr>
            </w:pPr>
            <w:r w:rsidRPr="00025B8D">
              <w:rPr>
                <w:rFonts w:ascii="Marianne" w:hAnsi="Marianne" w:cs="Calibri"/>
              </w:rPr>
              <w:t>_Le mode opératoire précisera : selon les lots</w:t>
            </w:r>
          </w:p>
          <w:p w14:paraId="707188F9" w14:textId="77777777" w:rsidR="00376812" w:rsidRPr="00025B8D" w:rsidRDefault="00376812" w:rsidP="00573767">
            <w:pPr>
              <w:pStyle w:val="Paragraphedeliste"/>
              <w:widowControl w:val="0"/>
              <w:ind w:left="918"/>
              <w:jc w:val="both"/>
              <w:rPr>
                <w:rFonts w:ascii="Marianne" w:hAnsi="Marianne" w:cs="Calibri"/>
              </w:rPr>
            </w:pPr>
            <w:r w:rsidRPr="00025B8D">
              <w:rPr>
                <w:rFonts w:ascii="Marianne" w:hAnsi="Marianne" w:cs="Calibri"/>
              </w:rPr>
              <w:t>-</w:t>
            </w:r>
            <w:r w:rsidRPr="00025B8D">
              <w:rPr>
                <w:rFonts w:ascii="Marianne" w:hAnsi="Marianne" w:cs="Calibri"/>
              </w:rPr>
              <w:tab/>
              <w:t>Les incidences sur la circulation interne du site et interfaces avec les usagers, visiteurs, autres chantiers.</w:t>
            </w:r>
          </w:p>
          <w:p w14:paraId="4EA0AB2C" w14:textId="77777777" w:rsidR="00376812" w:rsidRPr="00025B8D" w:rsidRDefault="00376812" w:rsidP="00573767">
            <w:pPr>
              <w:pStyle w:val="Paragraphedeliste"/>
              <w:widowControl w:val="0"/>
              <w:ind w:left="918"/>
              <w:jc w:val="both"/>
              <w:rPr>
                <w:rFonts w:ascii="Marianne" w:hAnsi="Marianne" w:cs="Calibri"/>
              </w:rPr>
            </w:pPr>
            <w:r w:rsidRPr="00025B8D">
              <w:rPr>
                <w:rFonts w:ascii="Marianne" w:hAnsi="Marianne" w:cs="Calibri"/>
              </w:rPr>
              <w:t>-</w:t>
            </w:r>
            <w:r w:rsidRPr="00025B8D">
              <w:rPr>
                <w:rFonts w:ascii="Marianne" w:hAnsi="Marianne" w:cs="Calibri"/>
              </w:rPr>
              <w:tab/>
              <w:t>La gestion des accès chantiers et des zones de stockage.</w:t>
            </w:r>
          </w:p>
          <w:p w14:paraId="04D3946D" w14:textId="77777777" w:rsidR="00376812" w:rsidRPr="00025B8D" w:rsidRDefault="00376812" w:rsidP="00573767">
            <w:pPr>
              <w:pStyle w:val="Paragraphedeliste"/>
              <w:widowControl w:val="0"/>
              <w:ind w:left="918"/>
              <w:jc w:val="both"/>
              <w:rPr>
                <w:rFonts w:ascii="Marianne" w:hAnsi="Marianne" w:cs="Calibri"/>
              </w:rPr>
            </w:pPr>
            <w:r w:rsidRPr="00025B8D">
              <w:rPr>
                <w:rFonts w:ascii="Marianne" w:hAnsi="Marianne" w:cs="Calibri"/>
              </w:rPr>
              <w:t>-</w:t>
            </w:r>
            <w:r w:rsidRPr="00025B8D">
              <w:rPr>
                <w:rFonts w:ascii="Marianne" w:hAnsi="Marianne" w:cs="Calibri"/>
              </w:rPr>
              <w:tab/>
              <w:t>Les installations de chantiers générales et particulières nécessaires pour la réalisation des travaux</w:t>
            </w:r>
          </w:p>
          <w:p w14:paraId="43F1BA1E" w14:textId="1171176B" w:rsidR="00376812" w:rsidRPr="00025B8D" w:rsidRDefault="00376812" w:rsidP="00376812">
            <w:pPr>
              <w:pStyle w:val="Paragraphedeliste"/>
              <w:widowControl w:val="0"/>
              <w:numPr>
                <w:ilvl w:val="1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after="0" w:line="240" w:lineRule="auto"/>
              <w:jc w:val="both"/>
              <w:textAlignment w:val="baseline"/>
              <w:rPr>
                <w:rFonts w:ascii="Marianne" w:hAnsi="Marianne" w:cs="Calibri"/>
              </w:rPr>
            </w:pPr>
            <w:r w:rsidRPr="00025B8D">
              <w:rPr>
                <w:rFonts w:ascii="Marianne" w:hAnsi="Marianne" w:cs="Calibri"/>
              </w:rPr>
              <w:t>Méthodologie des études et des travaux (noté sur 2</w:t>
            </w:r>
            <w:r w:rsidR="00B9485F" w:rsidRPr="00025B8D">
              <w:rPr>
                <w:rFonts w:ascii="Marianne" w:hAnsi="Marianne" w:cs="Calibri"/>
              </w:rPr>
              <w:t>0</w:t>
            </w:r>
            <w:r w:rsidRPr="00025B8D">
              <w:rPr>
                <w:rFonts w:ascii="Marianne" w:hAnsi="Marianne" w:cs="Calibri"/>
                <w:b/>
              </w:rPr>
              <w:t xml:space="preserve"> points)</w:t>
            </w:r>
          </w:p>
          <w:p w14:paraId="2B7DE44C" w14:textId="77777777" w:rsidR="00376812" w:rsidRPr="00025B8D" w:rsidRDefault="00376812" w:rsidP="00573767">
            <w:pPr>
              <w:pStyle w:val="Paragraphedeliste"/>
              <w:widowControl w:val="0"/>
              <w:ind w:left="420"/>
              <w:jc w:val="both"/>
              <w:rPr>
                <w:rFonts w:ascii="Marianne" w:hAnsi="Marianne" w:cs="Calibri"/>
              </w:rPr>
            </w:pPr>
            <w:r w:rsidRPr="00025B8D">
              <w:rPr>
                <w:rFonts w:ascii="Marianne" w:hAnsi="Marianne" w:cs="Calibri"/>
              </w:rPr>
              <w:t>_Le candidat formulera toutes remarques de nature à attester de la cohérence de son analyse face au travail à effectuer, notamment permettant de faire le lien avec son offre financière.</w:t>
            </w:r>
          </w:p>
          <w:p w14:paraId="17ABF175" w14:textId="77777777" w:rsidR="00376812" w:rsidRPr="00025B8D" w:rsidRDefault="00376812" w:rsidP="00573767">
            <w:pPr>
              <w:pStyle w:val="Paragraphedeliste"/>
              <w:widowControl w:val="0"/>
              <w:ind w:left="420"/>
              <w:jc w:val="both"/>
              <w:rPr>
                <w:rFonts w:ascii="Marianne" w:hAnsi="Marianne" w:cs="Calibri"/>
              </w:rPr>
            </w:pPr>
            <w:r w:rsidRPr="00025B8D">
              <w:rPr>
                <w:rFonts w:ascii="Marianne" w:hAnsi="Marianne" w:cs="Calibri"/>
              </w:rPr>
              <w:t>_Méthodologie détaillée relative aux travaux à réaliser, l’entreprise explicitera comment elle compte réaliser les prestations en précisant pour chacune d’entre elles les différentes étapes d’intervention, les moyens mis en œuvre et les points singuliers à prendre en compte.</w:t>
            </w:r>
          </w:p>
          <w:p w14:paraId="3A5AD1AC" w14:textId="77777777" w:rsidR="00376812" w:rsidRPr="00025B8D" w:rsidRDefault="00376812" w:rsidP="00573767">
            <w:pPr>
              <w:pStyle w:val="Paragraphedeliste"/>
              <w:widowControl w:val="0"/>
              <w:ind w:left="420"/>
              <w:jc w:val="both"/>
              <w:rPr>
                <w:rFonts w:ascii="Marianne" w:hAnsi="Marianne" w:cs="Calibri"/>
              </w:rPr>
            </w:pPr>
            <w:r w:rsidRPr="00025B8D">
              <w:rPr>
                <w:rFonts w:ascii="Marianne" w:hAnsi="Marianne" w:cs="Calibri"/>
              </w:rPr>
              <w:t>_Indentification des interfaces sensibles avec les autres lots et comment elles seront traitées.</w:t>
            </w:r>
          </w:p>
          <w:p w14:paraId="492A87DA" w14:textId="743E15F1" w:rsidR="00376812" w:rsidRPr="00025B8D" w:rsidRDefault="00376812" w:rsidP="00573767">
            <w:pPr>
              <w:pStyle w:val="Paragraphedeliste"/>
              <w:widowControl w:val="0"/>
              <w:ind w:left="420"/>
              <w:jc w:val="both"/>
              <w:rPr>
                <w:rFonts w:ascii="Marianne" w:hAnsi="Marianne" w:cs="Calibri"/>
              </w:rPr>
            </w:pPr>
            <w:r w:rsidRPr="00025B8D">
              <w:rPr>
                <w:rFonts w:ascii="Marianne" w:hAnsi="Marianne" w:cs="Calibri"/>
              </w:rPr>
              <w:t>_Fiches techniques des produits proposés</w:t>
            </w:r>
            <w:r w:rsidR="00D85ABC">
              <w:rPr>
                <w:rFonts w:ascii="Marianne" w:hAnsi="Marianne" w:cs="Calibri"/>
              </w:rPr>
              <w:t xml:space="preserve"> </w:t>
            </w:r>
            <w:r w:rsidR="00D85ABC" w:rsidRPr="00D85ABC">
              <w:rPr>
                <w:rFonts w:ascii="Marianne" w:hAnsi="Marianne" w:cs="Calibri"/>
              </w:rPr>
              <w:t>(adéquation des produits, équipements et matériaux par rapport aux travaux à réaliser)</w:t>
            </w:r>
            <w:r w:rsidRPr="00025B8D">
              <w:rPr>
                <w:rFonts w:ascii="Marianne" w:hAnsi="Marianne" w:cs="Calibri"/>
              </w:rPr>
              <w:t>.</w:t>
            </w:r>
          </w:p>
          <w:p w14:paraId="7FAAA443" w14:textId="77777777" w:rsidR="00376812" w:rsidRPr="00025B8D" w:rsidRDefault="00376812" w:rsidP="00573767">
            <w:pPr>
              <w:pStyle w:val="Paragraphedeliste"/>
              <w:widowControl w:val="0"/>
              <w:ind w:left="420"/>
              <w:jc w:val="both"/>
              <w:rPr>
                <w:rFonts w:ascii="Marianne" w:hAnsi="Marianne" w:cs="Calibri"/>
              </w:rPr>
            </w:pPr>
            <w:r w:rsidRPr="00025B8D">
              <w:rPr>
                <w:rFonts w:ascii="Marianne" w:hAnsi="Marianne" w:cs="Calibri"/>
              </w:rPr>
              <w:t>_Présentation d’exemples de documents de synthèse</w:t>
            </w:r>
            <w:r w:rsidRPr="00025B8D">
              <w:rPr>
                <w:rFonts w:ascii="Calibri" w:hAnsi="Calibri" w:cs="Calibri"/>
              </w:rPr>
              <w:t> </w:t>
            </w:r>
            <w:r w:rsidRPr="00025B8D">
              <w:rPr>
                <w:rFonts w:ascii="Marianne" w:hAnsi="Marianne" w:cs="Calibri"/>
              </w:rPr>
              <w:t xml:space="preserve">: </w:t>
            </w:r>
            <w:r w:rsidRPr="00025B8D">
              <w:rPr>
                <w:rFonts w:ascii="Marianne" w:hAnsi="Marianne" w:cs="Marianne"/>
              </w:rPr>
              <w:t>é</w:t>
            </w:r>
            <w:r w:rsidRPr="00025B8D">
              <w:rPr>
                <w:rFonts w:ascii="Marianne" w:hAnsi="Marianne" w:cs="Calibri"/>
              </w:rPr>
              <w:t>tude EXE, attachements, m</w:t>
            </w:r>
            <w:r w:rsidRPr="00025B8D">
              <w:rPr>
                <w:rFonts w:ascii="Marianne" w:hAnsi="Marianne" w:cs="Marianne"/>
              </w:rPr>
              <w:t>é</w:t>
            </w:r>
            <w:r w:rsidRPr="00025B8D">
              <w:rPr>
                <w:rFonts w:ascii="Marianne" w:hAnsi="Marianne" w:cs="Calibri"/>
              </w:rPr>
              <w:t>moires, DOE afin de montrer quel type de documents seront remis pendant le chantier.</w:t>
            </w:r>
          </w:p>
          <w:p w14:paraId="506C9806" w14:textId="77777777" w:rsidR="00376812" w:rsidRPr="00025B8D" w:rsidRDefault="00376812" w:rsidP="00573767">
            <w:pPr>
              <w:pStyle w:val="Paragraphedeliste"/>
              <w:widowControl w:val="0"/>
              <w:spacing w:after="0"/>
              <w:ind w:left="420"/>
              <w:jc w:val="both"/>
              <w:rPr>
                <w:rFonts w:ascii="Marianne" w:hAnsi="Marianne" w:cs="Calibri"/>
              </w:rPr>
            </w:pPr>
          </w:p>
          <w:p w14:paraId="7110F76B" w14:textId="77777777" w:rsidR="00376812" w:rsidRPr="00025B8D" w:rsidRDefault="00376812" w:rsidP="00573767">
            <w:pPr>
              <w:widowControl w:val="0"/>
              <w:spacing w:after="0"/>
              <w:jc w:val="both"/>
              <w:rPr>
                <w:rFonts w:ascii="Marianne" w:hAnsi="Marianne" w:cs="Calibri"/>
                <w:b/>
                <w:sz w:val="20"/>
                <w:szCs w:val="20"/>
                <w:lang w:eastAsia="fr-FR"/>
              </w:rPr>
            </w:pPr>
            <w:r w:rsidRPr="00025B8D">
              <w:rPr>
                <w:rFonts w:ascii="Marianne" w:hAnsi="Marianne" w:cs="Calibri"/>
                <w:b/>
                <w:sz w:val="20"/>
                <w:szCs w:val="20"/>
                <w:highlight w:val="yellow"/>
                <w:lang w:eastAsia="fr-FR"/>
              </w:rPr>
              <w:t>Nombre de pages maximum</w:t>
            </w:r>
            <w:r w:rsidRPr="00025B8D">
              <w:rPr>
                <w:rFonts w:ascii="Calibri" w:hAnsi="Calibri" w:cs="Calibri"/>
                <w:b/>
                <w:sz w:val="20"/>
                <w:szCs w:val="20"/>
                <w:highlight w:val="yellow"/>
                <w:lang w:eastAsia="fr-FR"/>
              </w:rPr>
              <w:t> </w:t>
            </w:r>
            <w:r w:rsidRPr="00025B8D">
              <w:rPr>
                <w:rFonts w:ascii="Marianne" w:hAnsi="Marianne" w:cs="Calibri"/>
                <w:b/>
                <w:sz w:val="20"/>
                <w:szCs w:val="20"/>
                <w:highlight w:val="yellow"/>
                <w:lang w:eastAsia="fr-FR"/>
              </w:rPr>
              <w:t>: 15</w:t>
            </w:r>
            <w:r w:rsidRPr="00025B8D">
              <w:rPr>
                <w:rFonts w:ascii="Marianne" w:hAnsi="Marianne" w:cs="Calibri"/>
                <w:b/>
                <w:bCs/>
                <w:sz w:val="20"/>
                <w:szCs w:val="20"/>
                <w:highlight w:val="yellow"/>
                <w:lang w:eastAsia="fr-FR"/>
              </w:rPr>
              <w:t xml:space="preserve"> </w:t>
            </w:r>
            <w:r w:rsidRPr="00025B8D">
              <w:rPr>
                <w:rFonts w:ascii="Marianne" w:hAnsi="Marianne" w:cs="Calibri"/>
                <w:sz w:val="20"/>
                <w:szCs w:val="20"/>
                <w:highlight w:val="yellow"/>
                <w:lang w:eastAsia="fr-FR"/>
              </w:rPr>
              <w:t>(police Arial, taille 10)</w:t>
            </w:r>
          </w:p>
          <w:p w14:paraId="32F0AA86" w14:textId="77777777" w:rsidR="00376812" w:rsidRPr="00025B8D" w:rsidRDefault="00376812" w:rsidP="00573767">
            <w:pPr>
              <w:widowControl w:val="0"/>
              <w:spacing w:after="0"/>
              <w:jc w:val="both"/>
              <w:rPr>
                <w:rFonts w:ascii="Marianne" w:hAnsi="Marianne" w:cs="Calibri"/>
                <w:b/>
                <w:bCs/>
                <w:sz w:val="20"/>
                <w:szCs w:val="20"/>
                <w:lang w:eastAsia="fr-FR"/>
              </w:rPr>
            </w:pPr>
            <w:r w:rsidRPr="00025B8D">
              <w:rPr>
                <w:rFonts w:ascii="Marianne" w:hAnsi="Marianne" w:cs="Calibri"/>
                <w:b/>
                <w:sz w:val="20"/>
                <w:szCs w:val="20"/>
                <w:lang w:eastAsia="fr-FR"/>
              </w:rPr>
              <w:t>Annexes admises</w:t>
            </w:r>
            <w:r w:rsidRPr="00025B8D">
              <w:rPr>
                <w:rFonts w:ascii="Calibri" w:hAnsi="Calibri" w:cs="Calibri"/>
                <w:b/>
                <w:sz w:val="20"/>
                <w:szCs w:val="20"/>
                <w:lang w:eastAsia="fr-FR"/>
              </w:rPr>
              <w:t> </w:t>
            </w:r>
            <w:r w:rsidRPr="00025B8D">
              <w:rPr>
                <w:rFonts w:ascii="Marianne" w:hAnsi="Marianne" w:cs="Calibri"/>
                <w:b/>
                <w:sz w:val="20"/>
                <w:szCs w:val="20"/>
                <w:lang w:eastAsia="fr-FR"/>
              </w:rPr>
              <w:t xml:space="preserve">: </w:t>
            </w:r>
            <w:r w:rsidRPr="00025B8D">
              <w:rPr>
                <w:rFonts w:ascii="Marianne" w:hAnsi="Marianne" w:cs="Calibri"/>
                <w:sz w:val="20"/>
                <w:szCs w:val="20"/>
                <w:lang w:eastAsia="fr-FR"/>
              </w:rPr>
              <w:t>Admis (uniquement planning en grand Format+ schéma PIC)</w:t>
            </w:r>
          </w:p>
        </w:tc>
        <w:tc>
          <w:tcPr>
            <w:tcW w:w="485" w:type="pct"/>
            <w:vAlign w:val="center"/>
          </w:tcPr>
          <w:p w14:paraId="55CAAAD3" w14:textId="2BA1BCF2" w:rsidR="00376812" w:rsidRPr="00025B8D" w:rsidRDefault="00376812" w:rsidP="00B9485F">
            <w:pPr>
              <w:snapToGrid w:val="0"/>
              <w:jc w:val="center"/>
              <w:rPr>
                <w:rFonts w:ascii="Marianne" w:hAnsi="Marianne"/>
              </w:rPr>
            </w:pPr>
            <w:r w:rsidRPr="00025B8D">
              <w:rPr>
                <w:rFonts w:ascii="Marianne" w:hAnsi="Marianne" w:cs="Calibri"/>
                <w:bCs/>
                <w:sz w:val="20"/>
                <w:szCs w:val="20"/>
                <w:lang w:eastAsia="fr-FR"/>
              </w:rPr>
              <w:t>3</w:t>
            </w:r>
            <w:r w:rsidR="00B9485F" w:rsidRPr="00025B8D">
              <w:rPr>
                <w:rFonts w:ascii="Marianne" w:hAnsi="Marianne" w:cs="Calibri"/>
                <w:bCs/>
                <w:sz w:val="20"/>
                <w:szCs w:val="20"/>
                <w:lang w:eastAsia="fr-FR"/>
              </w:rPr>
              <w:t>0</w:t>
            </w:r>
            <w:r w:rsidRPr="00025B8D">
              <w:rPr>
                <w:rFonts w:ascii="Marianne" w:hAnsi="Marianne" w:cs="Calibri"/>
                <w:bCs/>
                <w:sz w:val="20"/>
                <w:szCs w:val="20"/>
                <w:lang w:eastAsia="fr-FR"/>
              </w:rPr>
              <w:t xml:space="preserve"> points</w:t>
            </w:r>
          </w:p>
        </w:tc>
      </w:tr>
      <w:tr w:rsidR="00376812" w:rsidRPr="00025B8D" w14:paraId="251CC770" w14:textId="77777777" w:rsidTr="00573767">
        <w:trPr>
          <w:trHeight w:val="2041"/>
          <w:jc w:val="center"/>
        </w:trPr>
        <w:tc>
          <w:tcPr>
            <w:tcW w:w="4515" w:type="pct"/>
            <w:vAlign w:val="center"/>
          </w:tcPr>
          <w:p w14:paraId="659EE69B" w14:textId="77777777" w:rsidR="00376812" w:rsidRPr="00025B8D" w:rsidRDefault="00376812" w:rsidP="00573767">
            <w:pPr>
              <w:widowControl w:val="0"/>
              <w:spacing w:after="0"/>
              <w:jc w:val="both"/>
              <w:rPr>
                <w:rFonts w:ascii="Marianne" w:hAnsi="Marianne"/>
                <w:sz w:val="20"/>
                <w:szCs w:val="20"/>
                <w:highlight w:val="yellow"/>
              </w:rPr>
            </w:pPr>
            <w:r w:rsidRPr="00025B8D">
              <w:rPr>
                <w:rFonts w:ascii="Marianne" w:hAnsi="Marianne" w:cs="Calibri"/>
                <w:b/>
                <w:bCs/>
                <w:sz w:val="20"/>
                <w:szCs w:val="20"/>
                <w:lang w:eastAsia="fr-FR"/>
              </w:rPr>
              <w:t>Sous-critère 2</w:t>
            </w:r>
            <w:r w:rsidRPr="00025B8D">
              <w:rPr>
                <w:rFonts w:ascii="Calibri" w:hAnsi="Calibri" w:cs="Calibri"/>
                <w:b/>
                <w:bCs/>
                <w:sz w:val="20"/>
                <w:szCs w:val="20"/>
                <w:lang w:eastAsia="fr-FR"/>
              </w:rPr>
              <w:t> </w:t>
            </w:r>
            <w:r w:rsidRPr="00025B8D">
              <w:rPr>
                <w:rFonts w:ascii="Marianne" w:hAnsi="Marianne" w:cs="Calibri"/>
                <w:b/>
                <w:bCs/>
                <w:sz w:val="20"/>
                <w:szCs w:val="20"/>
                <w:lang w:eastAsia="fr-FR"/>
              </w:rPr>
              <w:t xml:space="preserve">: </w:t>
            </w:r>
            <w:r w:rsidRPr="00025B8D">
              <w:rPr>
                <w:rFonts w:ascii="Marianne" w:hAnsi="Marianne"/>
                <w:b/>
                <w:sz w:val="20"/>
                <w:szCs w:val="20"/>
              </w:rPr>
              <w:t>Qualité des moyens humains et techniques affectés au marché</w:t>
            </w:r>
            <w:r w:rsidRPr="00025B8D">
              <w:rPr>
                <w:rFonts w:ascii="Marianne" w:hAnsi="Marianne"/>
                <w:sz w:val="20"/>
                <w:szCs w:val="20"/>
              </w:rPr>
              <w:t xml:space="preserve"> :</w:t>
            </w:r>
          </w:p>
          <w:p w14:paraId="1C01C6CA" w14:textId="77777777" w:rsidR="00376812" w:rsidRPr="00025B8D" w:rsidRDefault="00376812" w:rsidP="00573767">
            <w:pPr>
              <w:widowControl w:val="0"/>
              <w:spacing w:after="0"/>
              <w:jc w:val="both"/>
              <w:rPr>
                <w:rFonts w:ascii="Marianne" w:hAnsi="Marianne"/>
                <w:sz w:val="20"/>
                <w:szCs w:val="20"/>
              </w:rPr>
            </w:pPr>
            <w:r w:rsidRPr="00025B8D">
              <w:rPr>
                <w:rFonts w:ascii="Marianne" w:hAnsi="Marianne"/>
                <w:sz w:val="20"/>
                <w:szCs w:val="20"/>
              </w:rPr>
              <w:t xml:space="preserve">2.1 - Moyens humains (pertinence équipe dédiée, Organigramme, CV, interaction des équipes, etc..) en phase étude exécution, travaux, AOR et GPA (noté sur </w:t>
            </w:r>
            <w:r w:rsidRPr="00025B8D">
              <w:rPr>
                <w:rFonts w:ascii="Marianne" w:hAnsi="Marianne"/>
                <w:b/>
                <w:sz w:val="20"/>
                <w:szCs w:val="20"/>
              </w:rPr>
              <w:t>10 points).</w:t>
            </w:r>
          </w:p>
          <w:p w14:paraId="0B33FE3D" w14:textId="77777777" w:rsidR="00376812" w:rsidRPr="00025B8D" w:rsidRDefault="00376812" w:rsidP="00573767">
            <w:pPr>
              <w:widowControl w:val="0"/>
              <w:spacing w:after="0"/>
              <w:jc w:val="both"/>
              <w:rPr>
                <w:rFonts w:ascii="Marianne" w:hAnsi="Marianne"/>
                <w:b/>
                <w:sz w:val="20"/>
                <w:szCs w:val="20"/>
              </w:rPr>
            </w:pPr>
            <w:r w:rsidRPr="00025B8D">
              <w:rPr>
                <w:rFonts w:ascii="Marianne" w:hAnsi="Marianne"/>
                <w:sz w:val="20"/>
                <w:szCs w:val="20"/>
              </w:rPr>
              <w:t xml:space="preserve">2.2 - Moyens techniques affectés à l'opération (noté sur </w:t>
            </w:r>
            <w:r w:rsidRPr="00025B8D">
              <w:rPr>
                <w:rFonts w:ascii="Marianne" w:hAnsi="Marianne"/>
                <w:b/>
                <w:sz w:val="20"/>
                <w:szCs w:val="20"/>
              </w:rPr>
              <w:t>10 points)</w:t>
            </w:r>
          </w:p>
          <w:p w14:paraId="64AD2F3E" w14:textId="77777777" w:rsidR="00376812" w:rsidRPr="00025B8D" w:rsidRDefault="00376812" w:rsidP="00573767">
            <w:pPr>
              <w:widowControl w:val="0"/>
              <w:spacing w:after="0"/>
              <w:jc w:val="both"/>
              <w:rPr>
                <w:rFonts w:ascii="Marianne" w:hAnsi="Marianne" w:cs="Calibri"/>
                <w:b/>
                <w:sz w:val="20"/>
                <w:szCs w:val="20"/>
                <w:lang w:eastAsia="fr-FR"/>
              </w:rPr>
            </w:pPr>
            <w:r w:rsidRPr="00025B8D">
              <w:rPr>
                <w:rFonts w:ascii="Marianne" w:hAnsi="Marianne" w:cs="Calibri"/>
                <w:b/>
                <w:sz w:val="20"/>
                <w:szCs w:val="20"/>
                <w:highlight w:val="yellow"/>
                <w:lang w:eastAsia="fr-FR"/>
              </w:rPr>
              <w:t>Nombre de pages maximum</w:t>
            </w:r>
            <w:r w:rsidRPr="00025B8D">
              <w:rPr>
                <w:rFonts w:ascii="Calibri" w:hAnsi="Calibri" w:cs="Calibri"/>
                <w:b/>
                <w:sz w:val="20"/>
                <w:szCs w:val="20"/>
                <w:highlight w:val="yellow"/>
                <w:lang w:eastAsia="fr-FR"/>
              </w:rPr>
              <w:t> </w:t>
            </w:r>
            <w:r w:rsidRPr="00025B8D">
              <w:rPr>
                <w:rFonts w:ascii="Marianne" w:hAnsi="Marianne" w:cs="Calibri"/>
                <w:b/>
                <w:sz w:val="20"/>
                <w:szCs w:val="20"/>
                <w:highlight w:val="yellow"/>
                <w:lang w:eastAsia="fr-FR"/>
              </w:rPr>
              <w:t>: 10</w:t>
            </w:r>
            <w:r w:rsidRPr="00025B8D">
              <w:rPr>
                <w:rFonts w:ascii="Marianne" w:hAnsi="Marianne" w:cs="Calibri"/>
                <w:b/>
                <w:bCs/>
                <w:sz w:val="20"/>
                <w:szCs w:val="20"/>
                <w:highlight w:val="yellow"/>
                <w:lang w:eastAsia="fr-FR"/>
              </w:rPr>
              <w:t xml:space="preserve"> </w:t>
            </w:r>
            <w:r w:rsidRPr="00025B8D">
              <w:rPr>
                <w:rFonts w:ascii="Marianne" w:hAnsi="Marianne" w:cs="Calibri"/>
                <w:sz w:val="20"/>
                <w:szCs w:val="20"/>
                <w:highlight w:val="yellow"/>
                <w:lang w:eastAsia="fr-FR"/>
              </w:rPr>
              <w:t>(police Arial, taille 10)</w:t>
            </w:r>
          </w:p>
          <w:p w14:paraId="62FA497E" w14:textId="77777777" w:rsidR="00376812" w:rsidRPr="00025B8D" w:rsidRDefault="00376812" w:rsidP="00573767">
            <w:pPr>
              <w:widowControl w:val="0"/>
              <w:spacing w:after="0"/>
              <w:jc w:val="both"/>
              <w:rPr>
                <w:rFonts w:ascii="Marianne" w:hAnsi="Marianne"/>
                <w:b/>
                <w:sz w:val="20"/>
                <w:szCs w:val="20"/>
                <w:highlight w:val="yellow"/>
              </w:rPr>
            </w:pPr>
            <w:r w:rsidRPr="00025B8D">
              <w:rPr>
                <w:rFonts w:ascii="Marianne" w:hAnsi="Marianne" w:cs="Calibri"/>
                <w:b/>
                <w:sz w:val="20"/>
                <w:szCs w:val="20"/>
                <w:lang w:eastAsia="fr-FR"/>
              </w:rPr>
              <w:t>Annexes admises</w:t>
            </w:r>
            <w:r w:rsidRPr="00025B8D">
              <w:rPr>
                <w:rFonts w:ascii="Calibri" w:hAnsi="Calibri" w:cs="Calibri"/>
                <w:b/>
                <w:sz w:val="20"/>
                <w:szCs w:val="20"/>
                <w:lang w:eastAsia="fr-FR"/>
              </w:rPr>
              <w:t> </w:t>
            </w:r>
            <w:r w:rsidRPr="00025B8D">
              <w:rPr>
                <w:rFonts w:ascii="Marianne" w:hAnsi="Marianne" w:cs="Calibri"/>
                <w:b/>
                <w:sz w:val="20"/>
                <w:szCs w:val="20"/>
                <w:lang w:eastAsia="fr-FR"/>
              </w:rPr>
              <w:t>:</w:t>
            </w:r>
            <w:r w:rsidRPr="00025B8D">
              <w:rPr>
                <w:rFonts w:ascii="Marianne" w:hAnsi="Marianne" w:cs="Calibri"/>
                <w:sz w:val="20"/>
                <w:szCs w:val="20"/>
                <w:lang w:eastAsia="fr-FR"/>
              </w:rPr>
              <w:t xml:space="preserve"> Admis (uniquement CV +)</w:t>
            </w:r>
          </w:p>
        </w:tc>
        <w:tc>
          <w:tcPr>
            <w:tcW w:w="485" w:type="pct"/>
            <w:vAlign w:val="center"/>
          </w:tcPr>
          <w:p w14:paraId="36E25D29" w14:textId="77777777" w:rsidR="00376812" w:rsidRPr="00025B8D" w:rsidRDefault="00376812" w:rsidP="00573767">
            <w:pPr>
              <w:snapToGrid w:val="0"/>
              <w:jc w:val="center"/>
              <w:rPr>
                <w:rFonts w:ascii="Marianne" w:hAnsi="Marianne"/>
              </w:rPr>
            </w:pPr>
            <w:r w:rsidRPr="00025B8D">
              <w:rPr>
                <w:rFonts w:ascii="Marianne" w:hAnsi="Marianne" w:cs="Calibri"/>
                <w:bCs/>
                <w:sz w:val="20"/>
                <w:szCs w:val="20"/>
                <w:lang w:eastAsia="fr-FR"/>
              </w:rPr>
              <w:t>20 points</w:t>
            </w:r>
          </w:p>
        </w:tc>
      </w:tr>
      <w:tr w:rsidR="00376812" w:rsidRPr="00025B8D" w14:paraId="0E41A0D6" w14:textId="77777777" w:rsidTr="00573767">
        <w:trPr>
          <w:trHeight w:val="1774"/>
          <w:jc w:val="center"/>
        </w:trPr>
        <w:tc>
          <w:tcPr>
            <w:tcW w:w="4515" w:type="pct"/>
            <w:vAlign w:val="center"/>
          </w:tcPr>
          <w:p w14:paraId="5C1BC97C" w14:textId="77777777" w:rsidR="00376812" w:rsidRPr="00025B8D" w:rsidRDefault="00376812" w:rsidP="00573767">
            <w:pPr>
              <w:widowControl w:val="0"/>
              <w:spacing w:after="0"/>
              <w:rPr>
                <w:rFonts w:ascii="Marianne" w:hAnsi="Marianne" w:cs="Calibri"/>
                <w:b/>
                <w:bCs/>
                <w:sz w:val="20"/>
                <w:szCs w:val="20"/>
                <w:lang w:eastAsia="fr-FR"/>
              </w:rPr>
            </w:pPr>
            <w:r w:rsidRPr="00025B8D">
              <w:rPr>
                <w:rFonts w:ascii="Marianne" w:hAnsi="Marianne" w:cs="Calibri"/>
                <w:b/>
                <w:bCs/>
                <w:sz w:val="20"/>
                <w:szCs w:val="20"/>
                <w:lang w:eastAsia="fr-FR"/>
              </w:rPr>
              <w:t>Sous-critère 3</w:t>
            </w:r>
            <w:r w:rsidRPr="00025B8D">
              <w:rPr>
                <w:rFonts w:ascii="Calibri" w:hAnsi="Calibri" w:cs="Calibri"/>
                <w:b/>
                <w:bCs/>
                <w:sz w:val="20"/>
                <w:szCs w:val="20"/>
                <w:lang w:eastAsia="fr-FR"/>
              </w:rPr>
              <w:t> </w:t>
            </w:r>
            <w:r w:rsidRPr="00025B8D">
              <w:rPr>
                <w:rFonts w:ascii="Marianne" w:hAnsi="Marianne" w:cs="Calibri"/>
                <w:b/>
                <w:bCs/>
                <w:sz w:val="20"/>
                <w:szCs w:val="20"/>
                <w:lang w:eastAsia="fr-FR"/>
              </w:rPr>
              <w:t>: Environnement :</w:t>
            </w:r>
          </w:p>
          <w:p w14:paraId="310D83EC" w14:textId="6F0AB584" w:rsidR="00376812" w:rsidRPr="00025B8D" w:rsidRDefault="00376812" w:rsidP="00573767">
            <w:pPr>
              <w:widowControl w:val="0"/>
              <w:spacing w:after="0"/>
              <w:jc w:val="both"/>
              <w:rPr>
                <w:rFonts w:ascii="Marianne" w:hAnsi="Marianne" w:cs="Calibri"/>
                <w:bCs/>
                <w:sz w:val="20"/>
                <w:szCs w:val="20"/>
                <w:lang w:eastAsia="fr-FR"/>
              </w:rPr>
            </w:pPr>
            <w:r w:rsidRPr="00025B8D">
              <w:rPr>
                <w:rFonts w:ascii="Marianne" w:hAnsi="Marianne" w:cs="Calibri"/>
                <w:bCs/>
                <w:sz w:val="20"/>
                <w:szCs w:val="20"/>
                <w:lang w:eastAsia="fr-FR"/>
              </w:rPr>
              <w:t xml:space="preserve">3.1 – Qualité/Performance et provenance des produits et matériaux proposés y compris ceux issus du remploi (noté sur </w:t>
            </w:r>
            <w:r w:rsidR="00B9485F" w:rsidRPr="00025B8D">
              <w:rPr>
                <w:rFonts w:ascii="Marianne" w:hAnsi="Marianne" w:cs="Calibri"/>
                <w:bCs/>
                <w:sz w:val="20"/>
                <w:szCs w:val="20"/>
                <w:lang w:eastAsia="fr-FR"/>
              </w:rPr>
              <w:t>3</w:t>
            </w:r>
            <w:r w:rsidRPr="00025B8D">
              <w:rPr>
                <w:rFonts w:ascii="Marianne" w:hAnsi="Marianne" w:cs="Calibri"/>
                <w:b/>
                <w:bCs/>
                <w:sz w:val="20"/>
                <w:szCs w:val="20"/>
                <w:lang w:eastAsia="fr-FR"/>
              </w:rPr>
              <w:t xml:space="preserve"> points</w:t>
            </w:r>
            <w:r w:rsidRPr="00025B8D">
              <w:rPr>
                <w:rFonts w:ascii="Marianne" w:hAnsi="Marianne" w:cs="Calibri"/>
                <w:bCs/>
                <w:sz w:val="20"/>
                <w:szCs w:val="20"/>
                <w:lang w:eastAsia="fr-FR"/>
              </w:rPr>
              <w:t>)</w:t>
            </w:r>
          </w:p>
          <w:p w14:paraId="6E8AC175" w14:textId="4A7687BA" w:rsidR="00376812" w:rsidRPr="00025B8D" w:rsidRDefault="00376812" w:rsidP="00573767">
            <w:pPr>
              <w:widowControl w:val="0"/>
              <w:spacing w:after="0"/>
              <w:jc w:val="both"/>
              <w:rPr>
                <w:rFonts w:ascii="Marianne" w:hAnsi="Marianne" w:cs="Calibri"/>
                <w:bCs/>
                <w:sz w:val="20"/>
                <w:szCs w:val="20"/>
                <w:lang w:eastAsia="fr-FR"/>
              </w:rPr>
            </w:pPr>
            <w:r w:rsidRPr="00025B8D">
              <w:rPr>
                <w:rFonts w:ascii="Marianne" w:hAnsi="Marianne" w:cs="Calibri"/>
                <w:bCs/>
                <w:sz w:val="20"/>
                <w:szCs w:val="20"/>
                <w:lang w:eastAsia="fr-FR"/>
              </w:rPr>
              <w:t xml:space="preserve">3.2 - Démarche environnementale dédiée à </w:t>
            </w:r>
            <w:r w:rsidR="00C6129E" w:rsidRPr="00025B8D">
              <w:rPr>
                <w:rFonts w:ascii="Marianne" w:hAnsi="Marianne" w:cs="Calibri"/>
                <w:bCs/>
                <w:sz w:val="20"/>
                <w:szCs w:val="20"/>
                <w:lang w:eastAsia="fr-FR"/>
              </w:rPr>
              <w:t>l’opération :</w:t>
            </w:r>
          </w:p>
          <w:p w14:paraId="5C2CA5B4" w14:textId="77777777" w:rsidR="00376812" w:rsidRPr="00025B8D" w:rsidRDefault="00376812" w:rsidP="00573767">
            <w:pPr>
              <w:widowControl w:val="0"/>
              <w:jc w:val="both"/>
              <w:rPr>
                <w:rFonts w:ascii="Marianne" w:hAnsi="Marianne" w:cs="Calibri"/>
                <w:bCs/>
                <w:sz w:val="20"/>
                <w:szCs w:val="20"/>
                <w:lang w:eastAsia="fr-FR"/>
              </w:rPr>
            </w:pPr>
            <w:r w:rsidRPr="00025B8D">
              <w:rPr>
                <w:rFonts w:ascii="Marianne" w:hAnsi="Marianne" w:cs="Calibri"/>
                <w:bCs/>
                <w:sz w:val="20"/>
                <w:szCs w:val="20"/>
                <w:lang w:eastAsia="fr-FR"/>
              </w:rPr>
              <w:t>- méthodologie de gestion des gisements en vue de leur réemploi (dépose, conditionnement, stockage, mise à disposition au repreneur…)</w:t>
            </w:r>
          </w:p>
          <w:p w14:paraId="37DDE280" w14:textId="77777777" w:rsidR="00376812" w:rsidRPr="00025B8D" w:rsidRDefault="00376812" w:rsidP="00573767">
            <w:pPr>
              <w:widowControl w:val="0"/>
              <w:jc w:val="both"/>
              <w:rPr>
                <w:rFonts w:ascii="Marianne" w:hAnsi="Marianne" w:cs="Calibri"/>
                <w:bCs/>
                <w:sz w:val="20"/>
                <w:szCs w:val="20"/>
                <w:lang w:eastAsia="fr-FR"/>
              </w:rPr>
            </w:pPr>
            <w:r w:rsidRPr="00025B8D">
              <w:rPr>
                <w:rFonts w:ascii="Marianne" w:hAnsi="Marianne" w:cs="Calibri"/>
                <w:bCs/>
                <w:sz w:val="20"/>
                <w:szCs w:val="20"/>
                <w:lang w:eastAsia="fr-FR"/>
              </w:rPr>
              <w:t>- méthodologie de gestion des déchets (estimation, tri, évacuation, mode et filière de valorisation proposés, traçabilité …)</w:t>
            </w:r>
          </w:p>
          <w:p w14:paraId="564728DB" w14:textId="3B9DCFC3" w:rsidR="00376812" w:rsidRPr="00025B8D" w:rsidRDefault="00376812" w:rsidP="00573767">
            <w:pPr>
              <w:widowControl w:val="0"/>
              <w:spacing w:after="0"/>
              <w:jc w:val="both"/>
              <w:rPr>
                <w:rFonts w:ascii="Marianne" w:hAnsi="Marianne" w:cs="Calibri"/>
                <w:bCs/>
                <w:sz w:val="20"/>
                <w:szCs w:val="20"/>
                <w:lang w:eastAsia="fr-FR"/>
              </w:rPr>
            </w:pPr>
            <w:r w:rsidRPr="00025B8D">
              <w:rPr>
                <w:rFonts w:ascii="Marianne" w:hAnsi="Marianne" w:cs="Calibri"/>
                <w:bCs/>
                <w:sz w:val="20"/>
                <w:szCs w:val="20"/>
                <w:lang w:eastAsia="fr-FR"/>
              </w:rPr>
              <w:t xml:space="preserve"> (Noté sur </w:t>
            </w:r>
            <w:r w:rsidR="00B9485F" w:rsidRPr="00025B8D">
              <w:rPr>
                <w:rFonts w:ascii="Marianne" w:hAnsi="Marianne" w:cs="Calibri"/>
                <w:bCs/>
                <w:sz w:val="20"/>
                <w:szCs w:val="20"/>
                <w:lang w:eastAsia="fr-FR"/>
              </w:rPr>
              <w:t>7</w:t>
            </w:r>
            <w:r w:rsidRPr="00025B8D">
              <w:rPr>
                <w:rFonts w:ascii="Marianne" w:hAnsi="Marianne" w:cs="Calibri"/>
                <w:b/>
                <w:bCs/>
                <w:sz w:val="20"/>
                <w:szCs w:val="20"/>
                <w:lang w:eastAsia="fr-FR"/>
              </w:rPr>
              <w:t xml:space="preserve"> points</w:t>
            </w:r>
            <w:r w:rsidRPr="00025B8D">
              <w:rPr>
                <w:rFonts w:ascii="Marianne" w:hAnsi="Marianne" w:cs="Calibri"/>
                <w:bCs/>
                <w:sz w:val="20"/>
                <w:szCs w:val="20"/>
                <w:lang w:eastAsia="fr-FR"/>
              </w:rPr>
              <w:t>).</w:t>
            </w:r>
          </w:p>
          <w:p w14:paraId="02F74A08" w14:textId="77777777" w:rsidR="00376812" w:rsidRPr="00025B8D" w:rsidRDefault="00376812" w:rsidP="00573767">
            <w:pPr>
              <w:widowControl w:val="0"/>
              <w:spacing w:after="0"/>
              <w:jc w:val="both"/>
              <w:rPr>
                <w:rFonts w:ascii="Marianne" w:hAnsi="Marianne" w:cs="Calibri"/>
                <w:b/>
                <w:sz w:val="20"/>
                <w:szCs w:val="20"/>
                <w:lang w:eastAsia="fr-FR"/>
              </w:rPr>
            </w:pPr>
            <w:r w:rsidRPr="00025B8D">
              <w:rPr>
                <w:rFonts w:ascii="Marianne" w:hAnsi="Marianne" w:cs="Calibri"/>
                <w:b/>
                <w:sz w:val="20"/>
                <w:szCs w:val="20"/>
                <w:highlight w:val="yellow"/>
                <w:lang w:eastAsia="fr-FR"/>
              </w:rPr>
              <w:t>Nombre de pages maximum</w:t>
            </w:r>
            <w:r w:rsidRPr="00025B8D">
              <w:rPr>
                <w:rFonts w:ascii="Calibri" w:hAnsi="Calibri" w:cs="Calibri"/>
                <w:b/>
                <w:sz w:val="20"/>
                <w:szCs w:val="20"/>
                <w:highlight w:val="yellow"/>
                <w:lang w:eastAsia="fr-FR"/>
              </w:rPr>
              <w:t> </w:t>
            </w:r>
            <w:r w:rsidRPr="00025B8D">
              <w:rPr>
                <w:rFonts w:ascii="Marianne" w:hAnsi="Marianne" w:cs="Calibri"/>
                <w:b/>
                <w:sz w:val="20"/>
                <w:szCs w:val="20"/>
                <w:highlight w:val="yellow"/>
                <w:lang w:eastAsia="fr-FR"/>
              </w:rPr>
              <w:t>: 5</w:t>
            </w:r>
            <w:r w:rsidRPr="00025B8D">
              <w:rPr>
                <w:rFonts w:ascii="Marianne" w:hAnsi="Marianne" w:cs="Calibri"/>
                <w:b/>
                <w:bCs/>
                <w:sz w:val="20"/>
                <w:szCs w:val="20"/>
                <w:highlight w:val="yellow"/>
                <w:lang w:eastAsia="fr-FR"/>
              </w:rPr>
              <w:t xml:space="preserve"> </w:t>
            </w:r>
            <w:r w:rsidRPr="00025B8D">
              <w:rPr>
                <w:rFonts w:ascii="Marianne" w:hAnsi="Marianne" w:cs="Calibri"/>
                <w:sz w:val="20"/>
                <w:szCs w:val="20"/>
                <w:highlight w:val="yellow"/>
                <w:lang w:eastAsia="fr-FR"/>
              </w:rPr>
              <w:t>(police Arial, taille 10)</w:t>
            </w:r>
          </w:p>
          <w:p w14:paraId="63DFBAAB" w14:textId="77777777" w:rsidR="00376812" w:rsidRPr="00025B8D" w:rsidRDefault="00376812" w:rsidP="00573767">
            <w:pPr>
              <w:widowControl w:val="0"/>
              <w:spacing w:after="0"/>
              <w:jc w:val="both"/>
              <w:rPr>
                <w:rFonts w:ascii="Marianne" w:hAnsi="Marianne" w:cs="Calibri"/>
                <w:bCs/>
                <w:sz w:val="20"/>
                <w:szCs w:val="20"/>
                <w:highlight w:val="yellow"/>
                <w:lang w:eastAsia="fr-FR"/>
              </w:rPr>
            </w:pPr>
            <w:r w:rsidRPr="00025B8D">
              <w:rPr>
                <w:rFonts w:ascii="Marianne" w:hAnsi="Marianne" w:cs="Calibri"/>
                <w:b/>
                <w:sz w:val="20"/>
                <w:szCs w:val="20"/>
                <w:lang w:eastAsia="fr-FR"/>
              </w:rPr>
              <w:t>Annexes admises</w:t>
            </w:r>
            <w:r w:rsidRPr="00025B8D">
              <w:rPr>
                <w:rFonts w:ascii="Calibri" w:hAnsi="Calibri" w:cs="Calibri"/>
                <w:b/>
                <w:sz w:val="20"/>
                <w:szCs w:val="20"/>
                <w:lang w:eastAsia="fr-FR"/>
              </w:rPr>
              <w:t> </w:t>
            </w:r>
            <w:r w:rsidRPr="00025B8D">
              <w:rPr>
                <w:rFonts w:ascii="Marianne" w:hAnsi="Marianne" w:cs="Calibri"/>
                <w:b/>
                <w:sz w:val="20"/>
                <w:szCs w:val="20"/>
                <w:lang w:eastAsia="fr-FR"/>
              </w:rPr>
              <w:t>: oui (fiches produits)</w:t>
            </w:r>
          </w:p>
        </w:tc>
        <w:tc>
          <w:tcPr>
            <w:tcW w:w="485" w:type="pct"/>
            <w:vAlign w:val="center"/>
          </w:tcPr>
          <w:p w14:paraId="190920F2" w14:textId="4F1AF1AE" w:rsidR="00376812" w:rsidRPr="00025B8D" w:rsidRDefault="00B9485F" w:rsidP="00573767">
            <w:pPr>
              <w:snapToGrid w:val="0"/>
              <w:jc w:val="center"/>
              <w:rPr>
                <w:rFonts w:ascii="Marianne" w:hAnsi="Marianne"/>
              </w:rPr>
            </w:pPr>
            <w:r w:rsidRPr="00025B8D">
              <w:rPr>
                <w:rFonts w:ascii="Marianne" w:hAnsi="Marianne" w:cs="Calibri"/>
                <w:bCs/>
                <w:sz w:val="20"/>
                <w:szCs w:val="20"/>
                <w:lang w:eastAsia="fr-FR"/>
              </w:rPr>
              <w:t>10</w:t>
            </w:r>
            <w:r w:rsidR="00376812" w:rsidRPr="00025B8D">
              <w:rPr>
                <w:rFonts w:ascii="Marianne" w:hAnsi="Marianne" w:cs="Calibri"/>
                <w:bCs/>
                <w:sz w:val="20"/>
                <w:szCs w:val="20"/>
                <w:lang w:eastAsia="fr-FR"/>
              </w:rPr>
              <w:t xml:space="preserve"> points</w:t>
            </w:r>
          </w:p>
        </w:tc>
      </w:tr>
    </w:tbl>
    <w:p w14:paraId="307A4DD2" w14:textId="38C75A62" w:rsidR="00AE4372" w:rsidRPr="00025B8D" w:rsidRDefault="00CC7717" w:rsidP="00CC7717">
      <w:pPr>
        <w:tabs>
          <w:tab w:val="left" w:pos="1470"/>
        </w:tabs>
        <w:spacing w:after="0" w:line="240" w:lineRule="auto"/>
        <w:ind w:left="426"/>
        <w:jc w:val="both"/>
        <w:rPr>
          <w:rFonts w:ascii="Marianne" w:hAnsi="Marianne" w:cstheme="minorHAnsi"/>
          <w:bCs/>
        </w:rPr>
      </w:pPr>
      <w:r w:rsidRPr="00025B8D">
        <w:rPr>
          <w:rFonts w:ascii="Marianne" w:hAnsi="Marianne" w:cstheme="minorHAnsi"/>
          <w:bCs/>
        </w:rPr>
        <w:lastRenderedPageBreak/>
        <w:tab/>
      </w:r>
    </w:p>
    <w:p w14:paraId="6551C9DE" w14:textId="1069F006" w:rsidR="00895602" w:rsidRPr="00025B8D" w:rsidRDefault="00895602" w:rsidP="00AE4372">
      <w:pPr>
        <w:pStyle w:val="Titre1"/>
        <w:numPr>
          <w:ilvl w:val="0"/>
          <w:numId w:val="5"/>
        </w:numPr>
        <w:spacing w:before="0"/>
        <w:ind w:left="284" w:hanging="284"/>
        <w:rPr>
          <w:rFonts w:ascii="Marianne" w:hAnsi="Marianne" w:cs="Arial"/>
          <w:b/>
          <w:color w:val="0070C0"/>
          <w:sz w:val="20"/>
          <w:szCs w:val="20"/>
          <w:u w:val="single"/>
        </w:rPr>
      </w:pPr>
      <w:bookmarkStart w:id="1" w:name="_Toc207734796"/>
      <w:r w:rsidRPr="00025B8D">
        <w:rPr>
          <w:rFonts w:ascii="Marianne" w:hAnsi="Marianne" w:cs="Arial"/>
          <w:b/>
          <w:color w:val="0070C0"/>
          <w:sz w:val="20"/>
          <w:szCs w:val="20"/>
          <w:u w:val="single"/>
        </w:rPr>
        <w:t>S</w:t>
      </w:r>
      <w:r w:rsidR="00AE4372" w:rsidRPr="00025B8D">
        <w:rPr>
          <w:rFonts w:ascii="Marianne" w:hAnsi="Marianne" w:cs="Arial"/>
          <w:b/>
          <w:color w:val="0070C0"/>
          <w:sz w:val="20"/>
          <w:szCs w:val="20"/>
          <w:u w:val="single"/>
        </w:rPr>
        <w:t>OUS-CRITERE</w:t>
      </w:r>
      <w:r w:rsidRPr="00025B8D">
        <w:rPr>
          <w:rFonts w:ascii="Marianne" w:hAnsi="Marianne" w:cs="Arial"/>
          <w:b/>
          <w:color w:val="0070C0"/>
          <w:sz w:val="20"/>
          <w:szCs w:val="20"/>
          <w:u w:val="single"/>
        </w:rPr>
        <w:t xml:space="preserve"> 1 : Compréhension</w:t>
      </w:r>
      <w:bookmarkEnd w:id="1"/>
      <w:r w:rsidRPr="00025B8D">
        <w:rPr>
          <w:rFonts w:ascii="Marianne" w:hAnsi="Marianne" w:cs="Arial"/>
          <w:b/>
          <w:color w:val="0070C0"/>
          <w:sz w:val="20"/>
          <w:szCs w:val="20"/>
          <w:u w:val="single"/>
        </w:rPr>
        <w:t xml:space="preserve"> </w:t>
      </w:r>
      <w:r w:rsidR="005F77FC" w:rsidRPr="00025B8D">
        <w:rPr>
          <w:rFonts w:ascii="Marianne" w:hAnsi="Marianne" w:cs="Arial"/>
          <w:b/>
          <w:color w:val="0070C0"/>
          <w:sz w:val="20"/>
          <w:szCs w:val="20"/>
          <w:u w:val="single"/>
        </w:rPr>
        <w:t>(noté sur 30 points)</w:t>
      </w:r>
    </w:p>
    <w:p w14:paraId="7D63BB10" w14:textId="77777777" w:rsidR="00895602" w:rsidRPr="00025B8D" w:rsidRDefault="00895602" w:rsidP="00AE4372">
      <w:pPr>
        <w:spacing w:after="0" w:line="240" w:lineRule="auto"/>
        <w:jc w:val="both"/>
        <w:rPr>
          <w:rFonts w:ascii="Marianne" w:hAnsi="Marianne" w:cs="Arial"/>
          <w:bCs/>
          <w:sz w:val="14"/>
          <w:szCs w:val="14"/>
        </w:rPr>
      </w:pPr>
    </w:p>
    <w:p w14:paraId="5A2474FF" w14:textId="77777777" w:rsidR="00AE4372" w:rsidRPr="00025B8D" w:rsidRDefault="00895602" w:rsidP="00AE4372">
      <w:pPr>
        <w:pStyle w:val="Titre1"/>
        <w:numPr>
          <w:ilvl w:val="1"/>
          <w:numId w:val="8"/>
        </w:numPr>
        <w:spacing w:before="0"/>
        <w:ind w:left="426" w:hanging="426"/>
        <w:rPr>
          <w:rFonts w:ascii="Marianne" w:hAnsi="Marianne" w:cs="Arial"/>
          <w:b/>
          <w:sz w:val="20"/>
          <w:szCs w:val="20"/>
          <w:u w:val="single"/>
        </w:rPr>
      </w:pPr>
      <w:bookmarkStart w:id="2" w:name="_Toc207734797"/>
      <w:r w:rsidRPr="00025B8D">
        <w:rPr>
          <w:rFonts w:ascii="Marianne" w:hAnsi="Marianne" w:cs="Arial"/>
          <w:b/>
          <w:sz w:val="20"/>
          <w:szCs w:val="20"/>
          <w:u w:val="single"/>
        </w:rPr>
        <w:t>Compréhension du projet (noté sur 10 points)</w:t>
      </w:r>
      <w:bookmarkEnd w:id="2"/>
      <w:r w:rsidRPr="00025B8D">
        <w:rPr>
          <w:rFonts w:ascii="Marianne" w:hAnsi="Marianne" w:cs="Arial"/>
          <w:b/>
          <w:sz w:val="20"/>
          <w:szCs w:val="20"/>
          <w:u w:val="single"/>
        </w:rPr>
        <w:t xml:space="preserve"> </w:t>
      </w:r>
    </w:p>
    <w:p w14:paraId="6AEA0E0A" w14:textId="77777777" w:rsidR="00376812" w:rsidRPr="00025B8D" w:rsidRDefault="00376812" w:rsidP="00AE4372">
      <w:pPr>
        <w:pStyle w:val="Titre1"/>
        <w:spacing w:before="0"/>
        <w:ind w:left="426"/>
        <w:rPr>
          <w:rFonts w:ascii="Marianne" w:hAnsi="Marianne" w:cs="Arial"/>
          <w:bCs/>
          <w:sz w:val="20"/>
          <w:szCs w:val="20"/>
        </w:rPr>
      </w:pPr>
      <w:bookmarkStart w:id="3" w:name="_Toc207734798"/>
    </w:p>
    <w:p w14:paraId="4BC5F559" w14:textId="77777777" w:rsidR="00376812" w:rsidRPr="00025B8D" w:rsidRDefault="00376812" w:rsidP="00376812">
      <w:pPr>
        <w:pStyle w:val="Paragraphedeliste"/>
        <w:widowControl w:val="0"/>
        <w:spacing w:after="0"/>
        <w:ind w:left="420"/>
        <w:jc w:val="both"/>
        <w:rPr>
          <w:rFonts w:ascii="Marianne" w:hAnsi="Marianne" w:cs="Calibri"/>
        </w:rPr>
      </w:pPr>
      <w:r w:rsidRPr="00025B8D">
        <w:rPr>
          <w:rFonts w:ascii="Marianne" w:hAnsi="Marianne" w:cs="Calibri"/>
        </w:rPr>
        <w:t>Prise en compte des contraintes du site : enjeux patrimoniaux, travaux en milieu occupé, sureté, habilitation, etc…</w:t>
      </w:r>
    </w:p>
    <w:p w14:paraId="04623838" w14:textId="77777777" w:rsidR="00376812" w:rsidRPr="00025B8D" w:rsidRDefault="00376812" w:rsidP="00376812">
      <w:pPr>
        <w:pStyle w:val="Paragraphedeliste"/>
        <w:widowControl w:val="0"/>
        <w:ind w:left="420"/>
        <w:jc w:val="both"/>
        <w:rPr>
          <w:rFonts w:ascii="Marianne" w:hAnsi="Marianne" w:cs="Calibri"/>
        </w:rPr>
      </w:pPr>
      <w:r w:rsidRPr="00025B8D">
        <w:rPr>
          <w:rFonts w:ascii="Marianne" w:hAnsi="Marianne" w:cs="Calibri"/>
        </w:rPr>
        <w:t>_Planning d'exécution détaillé en cohérence avec le planning DCE, Méthodologie de réalisation (phasage, intervention en milieu occupé, modalités d'accès au site, de respect des délais, démarches en cas de retard,).</w:t>
      </w:r>
    </w:p>
    <w:p w14:paraId="47136A80" w14:textId="77777777" w:rsidR="00376812" w:rsidRPr="00025B8D" w:rsidRDefault="00376812" w:rsidP="00376812">
      <w:pPr>
        <w:pStyle w:val="Paragraphedeliste"/>
        <w:widowControl w:val="0"/>
        <w:ind w:left="420"/>
        <w:jc w:val="both"/>
        <w:rPr>
          <w:rFonts w:ascii="Marianne" w:hAnsi="Marianne" w:cs="Calibri"/>
        </w:rPr>
      </w:pPr>
      <w:r w:rsidRPr="00025B8D">
        <w:rPr>
          <w:rFonts w:ascii="Marianne" w:hAnsi="Marianne" w:cs="Calibri"/>
        </w:rPr>
        <w:t>_Le mode opératoire précisera : selon les lots</w:t>
      </w:r>
    </w:p>
    <w:p w14:paraId="4EE98624" w14:textId="77777777" w:rsidR="00376812" w:rsidRPr="00025B8D" w:rsidRDefault="00376812" w:rsidP="00376812">
      <w:pPr>
        <w:pStyle w:val="Paragraphedeliste"/>
        <w:widowControl w:val="0"/>
        <w:ind w:left="918"/>
        <w:jc w:val="both"/>
        <w:rPr>
          <w:rFonts w:ascii="Marianne" w:hAnsi="Marianne" w:cs="Calibri"/>
        </w:rPr>
      </w:pPr>
      <w:r w:rsidRPr="00025B8D">
        <w:rPr>
          <w:rFonts w:ascii="Marianne" w:hAnsi="Marianne" w:cs="Calibri"/>
        </w:rPr>
        <w:t>-</w:t>
      </w:r>
      <w:r w:rsidRPr="00025B8D">
        <w:rPr>
          <w:rFonts w:ascii="Marianne" w:hAnsi="Marianne" w:cs="Calibri"/>
        </w:rPr>
        <w:tab/>
        <w:t>Les incidences sur la circulation interne du site et interfaces avec les usagers, visiteurs, autres chantiers.</w:t>
      </w:r>
    </w:p>
    <w:p w14:paraId="6FCC0484" w14:textId="77777777" w:rsidR="00376812" w:rsidRPr="00025B8D" w:rsidRDefault="00376812" w:rsidP="00376812">
      <w:pPr>
        <w:pStyle w:val="Paragraphedeliste"/>
        <w:widowControl w:val="0"/>
        <w:ind w:left="918"/>
        <w:jc w:val="both"/>
        <w:rPr>
          <w:rFonts w:ascii="Marianne" w:hAnsi="Marianne" w:cs="Calibri"/>
        </w:rPr>
      </w:pPr>
      <w:r w:rsidRPr="00025B8D">
        <w:rPr>
          <w:rFonts w:ascii="Marianne" w:hAnsi="Marianne" w:cs="Calibri"/>
        </w:rPr>
        <w:t>-</w:t>
      </w:r>
      <w:r w:rsidRPr="00025B8D">
        <w:rPr>
          <w:rFonts w:ascii="Marianne" w:hAnsi="Marianne" w:cs="Calibri"/>
        </w:rPr>
        <w:tab/>
        <w:t>La gestion des accès chantiers et des zones de stockage.</w:t>
      </w:r>
    </w:p>
    <w:p w14:paraId="00D63C4F" w14:textId="77777777" w:rsidR="00376812" w:rsidRPr="00025B8D" w:rsidRDefault="00376812" w:rsidP="00376812">
      <w:pPr>
        <w:pStyle w:val="Paragraphedeliste"/>
        <w:widowControl w:val="0"/>
        <w:ind w:left="918"/>
        <w:jc w:val="both"/>
        <w:rPr>
          <w:rFonts w:ascii="Marianne" w:hAnsi="Marianne" w:cs="Calibri"/>
        </w:rPr>
      </w:pPr>
      <w:r w:rsidRPr="00025B8D">
        <w:rPr>
          <w:rFonts w:ascii="Marianne" w:hAnsi="Marianne" w:cs="Calibri"/>
        </w:rPr>
        <w:t>-</w:t>
      </w:r>
      <w:r w:rsidRPr="00025B8D">
        <w:rPr>
          <w:rFonts w:ascii="Marianne" w:hAnsi="Marianne" w:cs="Calibri"/>
        </w:rPr>
        <w:tab/>
        <w:t>Les installations de chantiers générales et particulières nécessaires pour la réalisation des travaux</w:t>
      </w:r>
    </w:p>
    <w:bookmarkEnd w:id="3"/>
    <w:p w14:paraId="6FC91F24" w14:textId="77777777" w:rsidR="00895602" w:rsidRPr="00025B8D" w:rsidRDefault="0089560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7A4F7CA7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51BC9378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1C7C74E0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28BF1335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4251A576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72521B4D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1B6FF5A7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0EB5716B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0A96F303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73C0AB17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1DA1A38D" w14:textId="353990D4" w:rsidR="00AE4372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7C75E38A" w14:textId="22D393E3" w:rsidR="00025B8D" w:rsidRDefault="00025B8D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79F59AEC" w14:textId="7F97814E" w:rsidR="00025B8D" w:rsidRDefault="00025B8D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72489374" w14:textId="77777777" w:rsidR="00025B8D" w:rsidRPr="00025B8D" w:rsidRDefault="00025B8D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3506A2B9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621A31CD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5EA0E2DC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7CA69F7A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1DD40076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681230E8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00F3E827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11BC92B4" w14:textId="02A85552" w:rsidR="00895602" w:rsidRPr="00025B8D" w:rsidRDefault="00895602" w:rsidP="00AE4372">
      <w:pPr>
        <w:pStyle w:val="Titre1"/>
        <w:numPr>
          <w:ilvl w:val="1"/>
          <w:numId w:val="8"/>
        </w:numPr>
        <w:spacing w:before="0"/>
        <w:ind w:left="426" w:hanging="426"/>
        <w:rPr>
          <w:rFonts w:ascii="Marianne" w:hAnsi="Marianne" w:cs="Arial"/>
          <w:b/>
          <w:sz w:val="20"/>
          <w:szCs w:val="20"/>
          <w:u w:val="single"/>
        </w:rPr>
      </w:pPr>
      <w:bookmarkStart w:id="4" w:name="_Toc207734799"/>
      <w:r w:rsidRPr="00025B8D">
        <w:rPr>
          <w:rFonts w:ascii="Marianne" w:hAnsi="Marianne" w:cs="Arial"/>
          <w:b/>
          <w:sz w:val="20"/>
          <w:szCs w:val="20"/>
          <w:u w:val="single"/>
        </w:rPr>
        <w:t xml:space="preserve">Méthodologie des études et des travaux (noté sur </w:t>
      </w:r>
      <w:r w:rsidR="00376812" w:rsidRPr="00025B8D">
        <w:rPr>
          <w:rFonts w:ascii="Marianne" w:hAnsi="Marianne" w:cs="Arial"/>
          <w:b/>
          <w:sz w:val="20"/>
          <w:szCs w:val="20"/>
          <w:u w:val="single"/>
        </w:rPr>
        <w:t>2</w:t>
      </w:r>
      <w:r w:rsidR="005F77FC" w:rsidRPr="00025B8D">
        <w:rPr>
          <w:rFonts w:ascii="Marianne" w:hAnsi="Marianne" w:cs="Arial"/>
          <w:b/>
          <w:sz w:val="20"/>
          <w:szCs w:val="20"/>
          <w:u w:val="single"/>
        </w:rPr>
        <w:t>0</w:t>
      </w:r>
      <w:r w:rsidRPr="00025B8D">
        <w:rPr>
          <w:rFonts w:ascii="Marianne" w:hAnsi="Marianne" w:cs="Arial"/>
          <w:b/>
          <w:sz w:val="20"/>
          <w:szCs w:val="20"/>
          <w:u w:val="single"/>
        </w:rPr>
        <w:t xml:space="preserve"> points)</w:t>
      </w:r>
      <w:bookmarkEnd w:id="4"/>
    </w:p>
    <w:p w14:paraId="1CADF7AB" w14:textId="77777777" w:rsidR="00376812" w:rsidRPr="00025B8D" w:rsidRDefault="0037681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color w:val="0070C0"/>
          <w:sz w:val="20"/>
          <w:szCs w:val="20"/>
        </w:rPr>
      </w:pPr>
    </w:p>
    <w:p w14:paraId="284FFDA3" w14:textId="3FB371C7" w:rsidR="00376812" w:rsidRPr="00025B8D" w:rsidRDefault="00376812" w:rsidP="00376812">
      <w:pPr>
        <w:pStyle w:val="Paragraphedeliste"/>
        <w:widowControl w:val="0"/>
        <w:ind w:left="420"/>
        <w:jc w:val="both"/>
        <w:rPr>
          <w:rFonts w:ascii="Marianne" w:hAnsi="Marianne" w:cs="Calibri"/>
        </w:rPr>
      </w:pPr>
      <w:r w:rsidRPr="00025B8D">
        <w:rPr>
          <w:rFonts w:ascii="Marianne" w:hAnsi="Marianne" w:cs="Calibri"/>
        </w:rPr>
        <w:t>Le candidat formulera toutes remarques de nature à attester de la cohérence de son analyse face au travail à effectuer, notamment permettant de faire le lien avec son offre financière.</w:t>
      </w:r>
    </w:p>
    <w:p w14:paraId="1FC22A23" w14:textId="77777777" w:rsidR="00376812" w:rsidRPr="00025B8D" w:rsidRDefault="00376812" w:rsidP="00376812">
      <w:pPr>
        <w:pStyle w:val="Paragraphedeliste"/>
        <w:widowControl w:val="0"/>
        <w:ind w:left="420"/>
        <w:jc w:val="both"/>
        <w:rPr>
          <w:rFonts w:ascii="Marianne" w:hAnsi="Marianne" w:cs="Calibri"/>
        </w:rPr>
      </w:pPr>
      <w:r w:rsidRPr="00025B8D">
        <w:rPr>
          <w:rFonts w:ascii="Marianne" w:hAnsi="Marianne" w:cs="Calibri"/>
        </w:rPr>
        <w:t>_Méthodologie détaillée relative aux travaux à réaliser, l’entreprise explicitera comment elle compte réaliser les prestations en précisant pour chacune d’entre elles les différentes étapes d’intervention, les moyens mis en œuvre et les points singuliers à prendre en compte.</w:t>
      </w:r>
    </w:p>
    <w:p w14:paraId="76D744F9" w14:textId="77777777" w:rsidR="00376812" w:rsidRPr="00025B8D" w:rsidRDefault="00376812" w:rsidP="00376812">
      <w:pPr>
        <w:pStyle w:val="Paragraphedeliste"/>
        <w:widowControl w:val="0"/>
        <w:ind w:left="420"/>
        <w:jc w:val="both"/>
        <w:rPr>
          <w:rFonts w:ascii="Marianne" w:hAnsi="Marianne" w:cs="Calibri"/>
        </w:rPr>
      </w:pPr>
      <w:r w:rsidRPr="00025B8D">
        <w:rPr>
          <w:rFonts w:ascii="Marianne" w:hAnsi="Marianne" w:cs="Calibri"/>
        </w:rPr>
        <w:t>_Indentification des interfaces sensibles avec les autres lots et comment elles seront traitées.</w:t>
      </w:r>
    </w:p>
    <w:p w14:paraId="3B7DF081" w14:textId="510FB1B5" w:rsidR="00376812" w:rsidRPr="00025B8D" w:rsidRDefault="00376812" w:rsidP="00376812">
      <w:pPr>
        <w:pStyle w:val="Paragraphedeliste"/>
        <w:widowControl w:val="0"/>
        <w:ind w:left="420"/>
        <w:jc w:val="both"/>
        <w:rPr>
          <w:rFonts w:ascii="Marianne" w:hAnsi="Marianne" w:cs="Calibri"/>
        </w:rPr>
      </w:pPr>
      <w:r w:rsidRPr="00025B8D">
        <w:rPr>
          <w:rFonts w:ascii="Marianne" w:hAnsi="Marianne" w:cs="Calibri"/>
        </w:rPr>
        <w:t>_Fiches techniques des produits proposés</w:t>
      </w:r>
      <w:r w:rsidR="006B4B04">
        <w:rPr>
          <w:rFonts w:ascii="Marianne" w:hAnsi="Marianne" w:cs="Calibri"/>
        </w:rPr>
        <w:t xml:space="preserve"> </w:t>
      </w:r>
      <w:r w:rsidR="006B4B04" w:rsidRPr="006B4B04">
        <w:rPr>
          <w:rFonts w:ascii="Marianne" w:hAnsi="Marianne" w:cs="Calibri"/>
        </w:rPr>
        <w:t>(adéquation des produits, équipements et matériaux par rapport aux travaux à réaliser)</w:t>
      </w:r>
      <w:r w:rsidRPr="00025B8D">
        <w:rPr>
          <w:rFonts w:ascii="Marianne" w:hAnsi="Marianne" w:cs="Calibri"/>
        </w:rPr>
        <w:t>.</w:t>
      </w:r>
    </w:p>
    <w:p w14:paraId="4C34FF9B" w14:textId="69805C01" w:rsidR="00376812" w:rsidRPr="00025B8D" w:rsidRDefault="00376812" w:rsidP="00376812">
      <w:pPr>
        <w:spacing w:after="0" w:line="240" w:lineRule="auto"/>
        <w:ind w:left="426"/>
        <w:jc w:val="both"/>
        <w:rPr>
          <w:rFonts w:ascii="Marianne" w:hAnsi="Marianne" w:cs="Arial"/>
          <w:bCs/>
          <w:color w:val="0070C0"/>
          <w:sz w:val="20"/>
          <w:szCs w:val="20"/>
        </w:rPr>
      </w:pPr>
      <w:r w:rsidRPr="00025B8D">
        <w:rPr>
          <w:rFonts w:ascii="Marianne" w:hAnsi="Marianne" w:cs="Calibri"/>
        </w:rPr>
        <w:t>_Prése</w:t>
      </w:r>
      <w:bookmarkStart w:id="5" w:name="_GoBack"/>
      <w:bookmarkEnd w:id="5"/>
      <w:r w:rsidRPr="00025B8D">
        <w:rPr>
          <w:rFonts w:ascii="Marianne" w:hAnsi="Marianne" w:cs="Calibri"/>
        </w:rPr>
        <w:t>ntation d’exemples de documents de synthèse</w:t>
      </w:r>
      <w:r w:rsidRPr="00025B8D">
        <w:rPr>
          <w:rFonts w:ascii="Calibri" w:hAnsi="Calibri" w:cs="Calibri"/>
        </w:rPr>
        <w:t> </w:t>
      </w:r>
      <w:r w:rsidRPr="00025B8D">
        <w:rPr>
          <w:rFonts w:ascii="Marianne" w:hAnsi="Marianne" w:cs="Calibri"/>
        </w:rPr>
        <w:t xml:space="preserve">: </w:t>
      </w:r>
      <w:r w:rsidRPr="00025B8D">
        <w:rPr>
          <w:rFonts w:ascii="Marianne" w:hAnsi="Marianne" w:cs="Marianne"/>
        </w:rPr>
        <w:t>é</w:t>
      </w:r>
      <w:r w:rsidRPr="00025B8D">
        <w:rPr>
          <w:rFonts w:ascii="Marianne" w:hAnsi="Marianne" w:cs="Calibri"/>
        </w:rPr>
        <w:t>tude EXE, attachements, m</w:t>
      </w:r>
      <w:r w:rsidRPr="00025B8D">
        <w:rPr>
          <w:rFonts w:ascii="Marianne" w:hAnsi="Marianne" w:cs="Marianne"/>
        </w:rPr>
        <w:t>é</w:t>
      </w:r>
      <w:r w:rsidRPr="00025B8D">
        <w:rPr>
          <w:rFonts w:ascii="Marianne" w:hAnsi="Marianne" w:cs="Calibri"/>
        </w:rPr>
        <w:t>moires, DOE afin de montrer quel type de documents seront remis pendant le chantier</w:t>
      </w:r>
    </w:p>
    <w:p w14:paraId="4FD906C9" w14:textId="77777777" w:rsidR="00895602" w:rsidRPr="00025B8D" w:rsidRDefault="0089560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084140B9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618199EC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0CD697E8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330F4262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1EA2EBD8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571DB2F6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6203FE19" w14:textId="1D96A2CF" w:rsidR="00895602" w:rsidRPr="00025B8D" w:rsidRDefault="00895602" w:rsidP="00AE4372">
      <w:pPr>
        <w:pStyle w:val="Titre1"/>
        <w:numPr>
          <w:ilvl w:val="0"/>
          <w:numId w:val="5"/>
        </w:numPr>
        <w:spacing w:before="0"/>
        <w:ind w:left="284" w:hanging="284"/>
        <w:rPr>
          <w:rFonts w:ascii="Marianne" w:hAnsi="Marianne" w:cs="Arial"/>
          <w:b/>
          <w:color w:val="0070C0"/>
          <w:sz w:val="20"/>
          <w:szCs w:val="20"/>
          <w:u w:val="single"/>
        </w:rPr>
      </w:pPr>
      <w:bookmarkStart w:id="6" w:name="_Toc207734800"/>
      <w:r w:rsidRPr="00025B8D">
        <w:rPr>
          <w:rFonts w:ascii="Marianne" w:hAnsi="Marianne" w:cs="Arial"/>
          <w:b/>
          <w:color w:val="0070C0"/>
          <w:sz w:val="20"/>
          <w:szCs w:val="20"/>
          <w:u w:val="single"/>
        </w:rPr>
        <w:lastRenderedPageBreak/>
        <w:t>S</w:t>
      </w:r>
      <w:r w:rsidR="00AE4372" w:rsidRPr="00025B8D">
        <w:rPr>
          <w:rFonts w:ascii="Marianne" w:hAnsi="Marianne" w:cs="Arial"/>
          <w:b/>
          <w:color w:val="0070C0"/>
          <w:sz w:val="20"/>
          <w:szCs w:val="20"/>
          <w:u w:val="single"/>
        </w:rPr>
        <w:t>OUS-CRITERE</w:t>
      </w:r>
      <w:r w:rsidRPr="00025B8D">
        <w:rPr>
          <w:rFonts w:ascii="Marianne" w:hAnsi="Marianne" w:cs="Arial"/>
          <w:b/>
          <w:color w:val="0070C0"/>
          <w:sz w:val="20"/>
          <w:szCs w:val="20"/>
          <w:u w:val="single"/>
        </w:rPr>
        <w:t xml:space="preserve"> 2 : Qualité des moyens humains et techniques affectés au marché</w:t>
      </w:r>
      <w:bookmarkEnd w:id="6"/>
      <w:r w:rsidR="005F77FC" w:rsidRPr="00025B8D">
        <w:rPr>
          <w:rFonts w:ascii="Marianne" w:hAnsi="Marianne" w:cs="Arial"/>
          <w:b/>
          <w:color w:val="0070C0"/>
          <w:sz w:val="20"/>
          <w:szCs w:val="20"/>
          <w:u w:val="single"/>
        </w:rPr>
        <w:t xml:space="preserve"> (noté sur 20 points)</w:t>
      </w:r>
    </w:p>
    <w:p w14:paraId="494258A0" w14:textId="77777777" w:rsidR="00AE4372" w:rsidRPr="00025B8D" w:rsidRDefault="00AE4372" w:rsidP="00AE4372">
      <w:pPr>
        <w:pStyle w:val="Titre1"/>
        <w:spacing w:before="0"/>
        <w:ind w:left="426"/>
        <w:rPr>
          <w:rFonts w:ascii="Marianne" w:hAnsi="Marianne" w:cs="Arial"/>
          <w:b/>
          <w:color w:val="0070C0"/>
          <w:sz w:val="14"/>
          <w:szCs w:val="14"/>
          <w:u w:val="single"/>
        </w:rPr>
      </w:pPr>
    </w:p>
    <w:p w14:paraId="112111D9" w14:textId="1740FE24" w:rsidR="00895602" w:rsidRPr="00025B8D" w:rsidRDefault="00895602" w:rsidP="00AE4372">
      <w:pPr>
        <w:pStyle w:val="Titre1"/>
        <w:numPr>
          <w:ilvl w:val="1"/>
          <w:numId w:val="9"/>
        </w:numPr>
        <w:spacing w:before="0"/>
        <w:ind w:left="426" w:hanging="426"/>
        <w:rPr>
          <w:rFonts w:ascii="Marianne" w:hAnsi="Marianne" w:cs="Arial"/>
          <w:b/>
          <w:sz w:val="20"/>
          <w:szCs w:val="20"/>
          <w:u w:val="single"/>
        </w:rPr>
      </w:pPr>
      <w:bookmarkStart w:id="7" w:name="_Toc207734801"/>
      <w:r w:rsidRPr="00025B8D">
        <w:rPr>
          <w:rFonts w:ascii="Marianne" w:hAnsi="Marianne" w:cs="Arial"/>
          <w:b/>
          <w:sz w:val="20"/>
          <w:szCs w:val="20"/>
          <w:u w:val="single"/>
        </w:rPr>
        <w:t>Moyens humains (pertinence équipe dédiée, Organigramme, CV, interaction des équipes, etc..) en phase étude exécution, travaux, AOR et GPA + références chantiers similaires (noté sur 10 points).</w:t>
      </w:r>
      <w:bookmarkEnd w:id="7"/>
    </w:p>
    <w:p w14:paraId="437451C5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0AA9ED36" w14:textId="5F4C69AF" w:rsidR="00AE4372" w:rsidRPr="00025B8D" w:rsidRDefault="00087A68" w:rsidP="00895602">
      <w:pPr>
        <w:spacing w:after="0" w:line="240" w:lineRule="auto"/>
        <w:ind w:left="426"/>
        <w:jc w:val="both"/>
        <w:rPr>
          <w:rFonts w:ascii="Marianne" w:hAnsi="Marianne" w:cs="Calibri"/>
        </w:rPr>
      </w:pPr>
      <w:r w:rsidRPr="00025B8D">
        <w:rPr>
          <w:rFonts w:ascii="Marianne" w:hAnsi="Marianne" w:cs="Calibri"/>
        </w:rPr>
        <w:t>Présentation de l’équipe dédiée, Organigramme, CV, interaction des équipes, etc… en phase étude exécution, travaux, AOR et GPA.</w:t>
      </w:r>
    </w:p>
    <w:p w14:paraId="1B6151B6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31E9B364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5C9E4C08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53E3C5D8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34B1CFA1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06F0F0C8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367373A0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35126E33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562B3D98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58DF67BD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282377BD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0EC108A9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3022929D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18D3D03F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4998AE40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1C031BA2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624B80F7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4F3CCB8B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06FD48CD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1FC7787A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4F8A57C5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43968C64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4150041C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50E1984D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07885272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1E1D7CAC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20910977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5DBA3EF9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46F8AC02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0455C28B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684F643A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475CF7A4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76960110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4E81ADE9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3CB67797" w14:textId="7BE622AD" w:rsidR="00895602" w:rsidRPr="00025B8D" w:rsidRDefault="00895602" w:rsidP="00AE4372">
      <w:pPr>
        <w:pStyle w:val="Titre1"/>
        <w:numPr>
          <w:ilvl w:val="1"/>
          <w:numId w:val="9"/>
        </w:numPr>
        <w:spacing w:before="0"/>
        <w:ind w:left="426" w:hanging="426"/>
        <w:rPr>
          <w:rFonts w:ascii="Marianne" w:hAnsi="Marianne" w:cs="Arial"/>
          <w:b/>
          <w:sz w:val="20"/>
          <w:szCs w:val="20"/>
          <w:u w:val="single"/>
        </w:rPr>
      </w:pPr>
      <w:bookmarkStart w:id="8" w:name="_Toc207734802"/>
      <w:r w:rsidRPr="00025B8D">
        <w:rPr>
          <w:rFonts w:ascii="Marianne" w:hAnsi="Marianne" w:cs="Arial"/>
          <w:b/>
          <w:sz w:val="20"/>
          <w:szCs w:val="20"/>
          <w:u w:val="single"/>
        </w:rPr>
        <w:t>Moyens techniques affectés à l'opération (noté sur 10 points)</w:t>
      </w:r>
      <w:bookmarkEnd w:id="8"/>
    </w:p>
    <w:p w14:paraId="4A17C778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41957EC3" w14:textId="77777777" w:rsidR="00895602" w:rsidRPr="00025B8D" w:rsidRDefault="0089560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08DE8FE9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019F40E8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1FA61BCA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7DCB53DF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2BA84659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12365EA9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31931AAE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2C740300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1D89E5C0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7E692299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06E99458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14768DE5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407C353B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0C0480AA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62DEBD29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59315D54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183A9486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070FD3A3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1F2ABEE9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5DBC5F9E" w14:textId="784224C7" w:rsidR="00895602" w:rsidRPr="00025B8D" w:rsidRDefault="00895602" w:rsidP="00AE4372">
      <w:pPr>
        <w:pStyle w:val="Titre1"/>
        <w:numPr>
          <w:ilvl w:val="0"/>
          <w:numId w:val="5"/>
        </w:numPr>
        <w:spacing w:before="0"/>
        <w:ind w:left="284" w:hanging="284"/>
        <w:rPr>
          <w:rFonts w:ascii="Marianne" w:hAnsi="Marianne" w:cs="Arial"/>
          <w:b/>
          <w:color w:val="0070C0"/>
          <w:sz w:val="20"/>
          <w:szCs w:val="20"/>
          <w:u w:val="single"/>
        </w:rPr>
      </w:pPr>
      <w:bookmarkStart w:id="9" w:name="_Toc207734803"/>
      <w:r w:rsidRPr="00025B8D">
        <w:rPr>
          <w:rFonts w:ascii="Marianne" w:hAnsi="Marianne" w:cs="Arial"/>
          <w:b/>
          <w:color w:val="0070C0"/>
          <w:sz w:val="20"/>
          <w:szCs w:val="20"/>
          <w:u w:val="single"/>
        </w:rPr>
        <w:lastRenderedPageBreak/>
        <w:t>S</w:t>
      </w:r>
      <w:r w:rsidR="00AE4372" w:rsidRPr="00025B8D">
        <w:rPr>
          <w:rFonts w:ascii="Marianne" w:hAnsi="Marianne" w:cs="Arial"/>
          <w:b/>
          <w:color w:val="0070C0"/>
          <w:sz w:val="20"/>
          <w:szCs w:val="20"/>
          <w:u w:val="single"/>
        </w:rPr>
        <w:t>OUS-CRITERE</w:t>
      </w:r>
      <w:r w:rsidRPr="00025B8D">
        <w:rPr>
          <w:rFonts w:ascii="Marianne" w:hAnsi="Marianne" w:cs="Arial"/>
          <w:b/>
          <w:color w:val="0070C0"/>
          <w:sz w:val="20"/>
          <w:szCs w:val="20"/>
          <w:u w:val="single"/>
        </w:rPr>
        <w:t xml:space="preserve"> 3 : Environnement</w:t>
      </w:r>
      <w:bookmarkEnd w:id="9"/>
      <w:r w:rsidR="005F77FC" w:rsidRPr="00025B8D">
        <w:rPr>
          <w:rFonts w:ascii="Marianne" w:hAnsi="Marianne" w:cs="Arial"/>
          <w:b/>
          <w:color w:val="0070C0"/>
          <w:sz w:val="20"/>
          <w:szCs w:val="20"/>
          <w:u w:val="single"/>
        </w:rPr>
        <w:t xml:space="preserve"> (noté sur 10 points)</w:t>
      </w:r>
    </w:p>
    <w:p w14:paraId="3C0151A3" w14:textId="77777777" w:rsidR="00AE4372" w:rsidRPr="00025B8D" w:rsidRDefault="00AE4372" w:rsidP="0089560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5BB9CC25" w14:textId="77777777" w:rsidR="00895602" w:rsidRPr="00025B8D" w:rsidRDefault="00895602" w:rsidP="00A826F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125DE085" w14:textId="77777777" w:rsidR="00895602" w:rsidRPr="00025B8D" w:rsidRDefault="00895602" w:rsidP="00A826F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p w14:paraId="2ECF82C6" w14:textId="058E0877" w:rsidR="00376812" w:rsidRPr="00025B8D" w:rsidRDefault="00376812" w:rsidP="00376812">
      <w:pPr>
        <w:widowControl w:val="0"/>
        <w:spacing w:after="0"/>
        <w:jc w:val="both"/>
        <w:rPr>
          <w:rFonts w:ascii="Marianne" w:hAnsi="Marianne" w:cs="Calibri"/>
          <w:bCs/>
          <w:sz w:val="20"/>
          <w:szCs w:val="20"/>
          <w:lang w:eastAsia="fr-FR"/>
        </w:rPr>
      </w:pPr>
      <w:r w:rsidRPr="00025B8D">
        <w:rPr>
          <w:rFonts w:ascii="Marianne" w:hAnsi="Marianne" w:cs="Calibri"/>
          <w:bCs/>
          <w:sz w:val="20"/>
          <w:szCs w:val="20"/>
          <w:lang w:eastAsia="fr-FR"/>
        </w:rPr>
        <w:t xml:space="preserve">3.1 – Qualité/Performance et provenance des produits et matériaux proposés y compris ceux issus du remploi (noté sur </w:t>
      </w:r>
      <w:r w:rsidR="005F77FC" w:rsidRPr="00025B8D">
        <w:rPr>
          <w:rFonts w:ascii="Marianne" w:hAnsi="Marianne" w:cs="Calibri"/>
          <w:bCs/>
          <w:sz w:val="20"/>
          <w:szCs w:val="20"/>
          <w:lang w:eastAsia="fr-FR"/>
        </w:rPr>
        <w:t>3</w:t>
      </w:r>
      <w:r w:rsidRPr="00025B8D">
        <w:rPr>
          <w:rFonts w:ascii="Marianne" w:hAnsi="Marianne" w:cs="Calibri"/>
          <w:b/>
          <w:bCs/>
          <w:sz w:val="20"/>
          <w:szCs w:val="20"/>
          <w:lang w:eastAsia="fr-FR"/>
        </w:rPr>
        <w:t xml:space="preserve"> points</w:t>
      </w:r>
      <w:r w:rsidRPr="00025B8D">
        <w:rPr>
          <w:rFonts w:ascii="Marianne" w:hAnsi="Marianne" w:cs="Calibri"/>
          <w:bCs/>
          <w:sz w:val="20"/>
          <w:szCs w:val="20"/>
          <w:lang w:eastAsia="fr-FR"/>
        </w:rPr>
        <w:t>)</w:t>
      </w:r>
    </w:p>
    <w:p w14:paraId="1912B124" w14:textId="77777777" w:rsidR="005F77FC" w:rsidRPr="00025B8D" w:rsidRDefault="005F77FC" w:rsidP="00376812">
      <w:pPr>
        <w:widowControl w:val="0"/>
        <w:spacing w:after="0"/>
        <w:jc w:val="both"/>
        <w:rPr>
          <w:rFonts w:ascii="Marianne" w:hAnsi="Marianne" w:cs="Calibri"/>
          <w:bCs/>
          <w:sz w:val="20"/>
          <w:szCs w:val="20"/>
          <w:lang w:eastAsia="fr-FR"/>
        </w:rPr>
      </w:pPr>
    </w:p>
    <w:p w14:paraId="69D8AD1C" w14:textId="2AF1214E" w:rsidR="00376812" w:rsidRPr="00025B8D" w:rsidRDefault="00376812" w:rsidP="00376812">
      <w:pPr>
        <w:widowControl w:val="0"/>
        <w:spacing w:after="0"/>
        <w:jc w:val="both"/>
        <w:rPr>
          <w:rFonts w:ascii="Marianne" w:hAnsi="Marianne" w:cs="Calibri"/>
          <w:bCs/>
          <w:sz w:val="20"/>
          <w:szCs w:val="20"/>
          <w:lang w:eastAsia="fr-FR"/>
        </w:rPr>
      </w:pPr>
      <w:r w:rsidRPr="00025B8D">
        <w:rPr>
          <w:rFonts w:ascii="Marianne" w:hAnsi="Marianne" w:cs="Calibri"/>
          <w:bCs/>
          <w:sz w:val="20"/>
          <w:szCs w:val="20"/>
          <w:lang w:eastAsia="fr-FR"/>
        </w:rPr>
        <w:t xml:space="preserve">3.2 - Démarche environnementale dédiée à </w:t>
      </w:r>
      <w:r w:rsidR="005F77FC" w:rsidRPr="00025B8D">
        <w:rPr>
          <w:rFonts w:ascii="Marianne" w:hAnsi="Marianne" w:cs="Calibri"/>
          <w:bCs/>
          <w:sz w:val="20"/>
          <w:szCs w:val="20"/>
          <w:lang w:eastAsia="fr-FR"/>
        </w:rPr>
        <w:t>l’opération :</w:t>
      </w:r>
    </w:p>
    <w:p w14:paraId="6F9A216A" w14:textId="77777777" w:rsidR="00025B8D" w:rsidRDefault="00025B8D" w:rsidP="00376812">
      <w:pPr>
        <w:widowControl w:val="0"/>
        <w:jc w:val="both"/>
        <w:rPr>
          <w:rFonts w:ascii="Marianne" w:hAnsi="Marianne" w:cs="Calibri"/>
          <w:bCs/>
          <w:sz w:val="20"/>
          <w:szCs w:val="20"/>
          <w:lang w:eastAsia="fr-FR"/>
        </w:rPr>
      </w:pPr>
    </w:p>
    <w:p w14:paraId="3875FA71" w14:textId="0EABCB12" w:rsidR="00376812" w:rsidRPr="00025B8D" w:rsidRDefault="00376812" w:rsidP="00376812">
      <w:pPr>
        <w:widowControl w:val="0"/>
        <w:jc w:val="both"/>
        <w:rPr>
          <w:rFonts w:ascii="Marianne" w:hAnsi="Marianne" w:cs="Calibri"/>
          <w:bCs/>
          <w:sz w:val="20"/>
          <w:szCs w:val="20"/>
          <w:lang w:eastAsia="fr-FR"/>
        </w:rPr>
      </w:pPr>
      <w:r w:rsidRPr="00025B8D">
        <w:rPr>
          <w:rFonts w:ascii="Marianne" w:hAnsi="Marianne" w:cs="Calibri"/>
          <w:bCs/>
          <w:sz w:val="20"/>
          <w:szCs w:val="20"/>
          <w:lang w:eastAsia="fr-FR"/>
        </w:rPr>
        <w:t>- méthodologie de gestion des gisements en vue de leur réemploi (dépose, conditionnement, stockage, mise à disposition au repreneur…)</w:t>
      </w:r>
    </w:p>
    <w:p w14:paraId="211590C7" w14:textId="77777777" w:rsidR="00376812" w:rsidRPr="00025B8D" w:rsidRDefault="00376812" w:rsidP="00376812">
      <w:pPr>
        <w:widowControl w:val="0"/>
        <w:jc w:val="both"/>
        <w:rPr>
          <w:rFonts w:ascii="Marianne" w:hAnsi="Marianne" w:cs="Calibri"/>
          <w:bCs/>
          <w:sz w:val="20"/>
          <w:szCs w:val="20"/>
          <w:lang w:eastAsia="fr-FR"/>
        </w:rPr>
      </w:pPr>
      <w:r w:rsidRPr="00025B8D">
        <w:rPr>
          <w:rFonts w:ascii="Marianne" w:hAnsi="Marianne" w:cs="Calibri"/>
          <w:bCs/>
          <w:sz w:val="20"/>
          <w:szCs w:val="20"/>
          <w:lang w:eastAsia="fr-FR"/>
        </w:rPr>
        <w:t>- méthodologie de gestion des déchets (estimation, tri, évacuation, mode et filière de valorisation proposés, traçabilité …)</w:t>
      </w:r>
    </w:p>
    <w:p w14:paraId="535FDFF5" w14:textId="14743AA3" w:rsidR="00376812" w:rsidRPr="00025B8D" w:rsidRDefault="00376812" w:rsidP="00376812">
      <w:pPr>
        <w:widowControl w:val="0"/>
        <w:spacing w:after="0"/>
        <w:jc w:val="both"/>
        <w:rPr>
          <w:rFonts w:ascii="Marianne" w:hAnsi="Marianne" w:cs="Calibri"/>
          <w:bCs/>
          <w:sz w:val="20"/>
          <w:szCs w:val="20"/>
          <w:lang w:eastAsia="fr-FR"/>
        </w:rPr>
      </w:pPr>
      <w:r w:rsidRPr="00025B8D">
        <w:rPr>
          <w:rFonts w:ascii="Marianne" w:hAnsi="Marianne" w:cs="Calibri"/>
          <w:bCs/>
          <w:sz w:val="20"/>
          <w:szCs w:val="20"/>
          <w:lang w:eastAsia="fr-FR"/>
        </w:rPr>
        <w:t xml:space="preserve"> (Noté sur </w:t>
      </w:r>
      <w:r w:rsidR="005F77FC" w:rsidRPr="00025B8D">
        <w:rPr>
          <w:rFonts w:ascii="Marianne" w:hAnsi="Marianne" w:cs="Calibri"/>
          <w:bCs/>
          <w:sz w:val="20"/>
          <w:szCs w:val="20"/>
          <w:lang w:eastAsia="fr-FR"/>
        </w:rPr>
        <w:t>7</w:t>
      </w:r>
      <w:r w:rsidR="00EF21F9" w:rsidRPr="00025B8D">
        <w:rPr>
          <w:rFonts w:ascii="Marianne" w:hAnsi="Marianne" w:cs="Calibri"/>
          <w:bCs/>
          <w:sz w:val="20"/>
          <w:szCs w:val="20"/>
          <w:lang w:eastAsia="fr-FR"/>
        </w:rPr>
        <w:t xml:space="preserve"> </w:t>
      </w:r>
      <w:r w:rsidRPr="00025B8D">
        <w:rPr>
          <w:rFonts w:ascii="Marianne" w:hAnsi="Marianne" w:cs="Calibri"/>
          <w:b/>
          <w:bCs/>
          <w:sz w:val="20"/>
          <w:szCs w:val="20"/>
          <w:lang w:eastAsia="fr-FR"/>
        </w:rPr>
        <w:t>points</w:t>
      </w:r>
      <w:r w:rsidRPr="00025B8D">
        <w:rPr>
          <w:rFonts w:ascii="Marianne" w:hAnsi="Marianne" w:cs="Calibri"/>
          <w:bCs/>
          <w:sz w:val="20"/>
          <w:szCs w:val="20"/>
          <w:lang w:eastAsia="fr-FR"/>
        </w:rPr>
        <w:t>).</w:t>
      </w:r>
    </w:p>
    <w:p w14:paraId="26CFFF22" w14:textId="77777777" w:rsidR="00895602" w:rsidRPr="00025B8D" w:rsidRDefault="00895602" w:rsidP="00A826F2">
      <w:pPr>
        <w:spacing w:after="0" w:line="240" w:lineRule="auto"/>
        <w:ind w:left="426"/>
        <w:jc w:val="both"/>
        <w:rPr>
          <w:rFonts w:ascii="Marianne" w:hAnsi="Marianne" w:cs="Arial"/>
          <w:bCs/>
          <w:sz w:val="20"/>
          <w:szCs w:val="20"/>
        </w:rPr>
      </w:pPr>
    </w:p>
    <w:sectPr w:rsidR="00895602" w:rsidRPr="00025B8D" w:rsidSect="00AE4372">
      <w:footerReference w:type="default" r:id="rId9"/>
      <w:type w:val="continuous"/>
      <w:pgSz w:w="11906" w:h="16838"/>
      <w:pgMar w:top="567" w:right="849" w:bottom="709" w:left="720" w:header="567" w:footer="285" w:gutter="0"/>
      <w:pgBorders w:offsetFrom="page">
        <w:top w:val="single" w:sz="12" w:space="24" w:color="808080" w:themeColor="background1" w:themeShade="80"/>
        <w:left w:val="single" w:sz="12" w:space="24" w:color="808080" w:themeColor="background1" w:themeShade="80"/>
        <w:bottom w:val="single" w:sz="12" w:space="24" w:color="808080" w:themeColor="background1" w:themeShade="80"/>
        <w:right w:val="single" w:sz="12" w:space="24" w:color="808080" w:themeColor="background1" w:themeShade="80"/>
      </w:pgBorders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8D56BD" w14:textId="77777777" w:rsidR="00605B50" w:rsidRDefault="00605B50" w:rsidP="00454AFA">
      <w:pPr>
        <w:spacing w:after="0" w:line="240" w:lineRule="auto"/>
      </w:pPr>
      <w:r>
        <w:separator/>
      </w:r>
    </w:p>
  </w:endnote>
  <w:endnote w:type="continuationSeparator" w:id="0">
    <w:p w14:paraId="010D96ED" w14:textId="77777777" w:rsidR="00605B50" w:rsidRDefault="00605B50" w:rsidP="00454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inionPro-Regular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Roboto (OTF) Ligh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067F04" w14:textId="1145A22C" w:rsidR="00993458" w:rsidRDefault="00486B3D" w:rsidP="00486B3D">
    <w:pPr>
      <w:pStyle w:val="Pieddepage"/>
      <w:jc w:val="both"/>
    </w:pPr>
    <w:r>
      <w:rPr>
        <w:rFonts w:ascii="Marianne" w:hAnsi="Marianne" w:cs="Calibri"/>
        <w:i/>
        <w:sz w:val="16"/>
        <w:szCs w:val="16"/>
      </w:rPr>
      <w:t xml:space="preserve">RC – CRT - Consultation </w:t>
    </w:r>
    <w:proofErr w:type="spellStart"/>
    <w:r w:rsidR="00CC7717">
      <w:rPr>
        <w:rFonts w:ascii="Marianne" w:hAnsi="Marianne" w:cs="Calibri"/>
        <w:i/>
        <w:sz w:val="16"/>
        <w:szCs w:val="16"/>
      </w:rPr>
      <w:t>Façades_Poulenc</w:t>
    </w:r>
    <w:proofErr w:type="spellEnd"/>
    <w:r>
      <w:rPr>
        <w:rFonts w:ascii="Marianne" w:hAnsi="Marianne" w:cs="Calibri"/>
        <w:i/>
        <w:sz w:val="16"/>
        <w:szCs w:val="16"/>
      </w:rPr>
      <w:tab/>
    </w:r>
    <w:r>
      <w:rPr>
        <w:rFonts w:ascii="Marianne" w:hAnsi="Marianne" w:cs="Calibri"/>
        <w:i/>
        <w:sz w:val="16"/>
        <w:szCs w:val="16"/>
      </w:rPr>
      <w:tab/>
    </w:r>
    <w:r>
      <w:rPr>
        <w:rFonts w:ascii="Marianne" w:hAnsi="Marianne"/>
        <w:i/>
        <w:color w:val="548DD4"/>
        <w:spacing w:val="60"/>
        <w:sz w:val="16"/>
        <w:szCs w:val="16"/>
      </w:rPr>
      <w:t>Page</w:t>
    </w:r>
    <w:r>
      <w:rPr>
        <w:rFonts w:ascii="Marianne" w:hAnsi="Marianne"/>
        <w:i/>
        <w:color w:val="548DD4"/>
        <w:sz w:val="16"/>
        <w:szCs w:val="16"/>
      </w:rPr>
      <w:t xml:space="preserve"> </w:t>
    </w:r>
    <w:r>
      <w:rPr>
        <w:rFonts w:ascii="Marianne" w:hAnsi="Marianne"/>
        <w:i/>
        <w:sz w:val="16"/>
        <w:szCs w:val="16"/>
      </w:rPr>
      <w:fldChar w:fldCharType="begin"/>
    </w:r>
    <w:r>
      <w:rPr>
        <w:rFonts w:ascii="Marianne" w:hAnsi="Marianne"/>
        <w:i/>
        <w:sz w:val="16"/>
        <w:szCs w:val="16"/>
      </w:rPr>
      <w:instrText xml:space="preserve"> PAGE </w:instrText>
    </w:r>
    <w:r>
      <w:rPr>
        <w:rFonts w:ascii="Marianne" w:hAnsi="Marianne"/>
        <w:i/>
        <w:sz w:val="16"/>
        <w:szCs w:val="16"/>
      </w:rPr>
      <w:fldChar w:fldCharType="separate"/>
    </w:r>
    <w:r w:rsidR="006B4B04">
      <w:rPr>
        <w:rFonts w:ascii="Marianne" w:hAnsi="Marianne"/>
        <w:i/>
        <w:noProof/>
        <w:sz w:val="16"/>
        <w:szCs w:val="16"/>
      </w:rPr>
      <w:t>5</w:t>
    </w:r>
    <w:r>
      <w:rPr>
        <w:rFonts w:ascii="Marianne" w:hAnsi="Marianne"/>
        <w:i/>
        <w:sz w:val="16"/>
        <w:szCs w:val="16"/>
      </w:rPr>
      <w:fldChar w:fldCharType="end"/>
    </w:r>
    <w:r>
      <w:rPr>
        <w:rFonts w:ascii="Marianne" w:hAnsi="Marianne"/>
        <w:i/>
        <w:color w:val="17365D"/>
        <w:sz w:val="16"/>
        <w:szCs w:val="16"/>
      </w:rPr>
      <w:t xml:space="preserve"> | </w:t>
    </w:r>
    <w:r>
      <w:rPr>
        <w:rFonts w:ascii="Marianne" w:hAnsi="Marianne"/>
        <w:i/>
        <w:sz w:val="16"/>
        <w:szCs w:val="16"/>
      </w:rPr>
      <w:fldChar w:fldCharType="begin"/>
    </w:r>
    <w:r>
      <w:rPr>
        <w:rFonts w:ascii="Marianne" w:hAnsi="Marianne"/>
        <w:i/>
        <w:sz w:val="16"/>
        <w:szCs w:val="16"/>
      </w:rPr>
      <w:instrText xml:space="preserve"> NUMPAGES </w:instrText>
    </w:r>
    <w:r>
      <w:rPr>
        <w:rFonts w:ascii="Marianne" w:hAnsi="Marianne"/>
        <w:i/>
        <w:sz w:val="16"/>
        <w:szCs w:val="16"/>
      </w:rPr>
      <w:fldChar w:fldCharType="separate"/>
    </w:r>
    <w:r w:rsidR="006B4B04">
      <w:rPr>
        <w:rFonts w:ascii="Marianne" w:hAnsi="Marianne"/>
        <w:i/>
        <w:noProof/>
        <w:sz w:val="16"/>
        <w:szCs w:val="16"/>
      </w:rPr>
      <w:t>5</w:t>
    </w:r>
    <w:r>
      <w:rPr>
        <w:rFonts w:ascii="Marianne" w:hAnsi="Marianne"/>
        <w:i/>
        <w:sz w:val="16"/>
        <w:szCs w:val="16"/>
      </w:rPr>
      <w:fldChar w:fldCharType="end"/>
    </w:r>
  </w:p>
  <w:p w14:paraId="1543A62E" w14:textId="77777777" w:rsidR="00993458" w:rsidRDefault="0099345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2F5629" w14:textId="77777777" w:rsidR="00605B50" w:rsidRDefault="00605B50" w:rsidP="00454AFA">
      <w:pPr>
        <w:spacing w:after="0" w:line="240" w:lineRule="auto"/>
      </w:pPr>
      <w:r>
        <w:separator/>
      </w:r>
    </w:p>
  </w:footnote>
  <w:footnote w:type="continuationSeparator" w:id="0">
    <w:p w14:paraId="6AD2EE4A" w14:textId="77777777" w:rsidR="00605B50" w:rsidRDefault="00605B50" w:rsidP="00454A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32E9BB4"/>
    <w:lvl w:ilvl="0">
      <w:start w:val="1"/>
      <w:numFmt w:val="bullet"/>
      <w:pStyle w:val="Listepuces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</w:abstractNum>
  <w:abstractNum w:abstractNumId="1" w15:restartNumberingAfterBreak="0">
    <w:nsid w:val="13BF3FF3"/>
    <w:multiLevelType w:val="hybridMultilevel"/>
    <w:tmpl w:val="8ADEE612"/>
    <w:lvl w:ilvl="0" w:tplc="4D80B6E6">
      <w:start w:val="1"/>
      <w:numFmt w:val="decimal"/>
      <w:pStyle w:val="MmoireAOsoustitre"/>
      <w:lvlText w:val="%1."/>
      <w:lvlJc w:val="left"/>
      <w:pPr>
        <w:ind w:left="2204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916F2"/>
    <w:multiLevelType w:val="hybridMultilevel"/>
    <w:tmpl w:val="3DB6EBC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8DCAE40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16E7F"/>
    <w:multiLevelType w:val="multilevel"/>
    <w:tmpl w:val="A7A88B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upperRoman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1F1A72F6"/>
    <w:multiLevelType w:val="multilevel"/>
    <w:tmpl w:val="3C4EC6F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97517F8"/>
    <w:multiLevelType w:val="hybridMultilevel"/>
    <w:tmpl w:val="BF6AF038"/>
    <w:lvl w:ilvl="0" w:tplc="2C5417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50E6AC2">
      <w:start w:val="1"/>
      <w:numFmt w:val="bullet"/>
      <w:pStyle w:val="cahierdescharges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1E9AC2">
      <w:start w:val="1"/>
      <w:numFmt w:val="bullet"/>
      <w:pStyle w:val="actions"/>
      <w:lvlText w:val=""/>
      <w:lvlJc w:val="left"/>
      <w:pPr>
        <w:tabs>
          <w:tab w:val="num" w:pos="3479"/>
        </w:tabs>
        <w:ind w:left="3479" w:hanging="360"/>
      </w:pPr>
      <w:rPr>
        <w:rFonts w:ascii="Wingdings" w:hAnsi="Wingdings" w:hint="default"/>
        <w:color w:val="FF0000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190A0F"/>
    <w:multiLevelType w:val="hybridMultilevel"/>
    <w:tmpl w:val="A8EE2E0C"/>
    <w:lvl w:ilvl="0" w:tplc="A1560128">
      <w:start w:val="1"/>
      <w:numFmt w:val="decimal"/>
      <w:lvlText w:val="%1)"/>
      <w:lvlJc w:val="left"/>
      <w:pPr>
        <w:ind w:left="420" w:hanging="360"/>
      </w:pPr>
      <w:rPr>
        <w:rFonts w:ascii="Calibri" w:hAnsi="Calibri" w:cs="Calibri" w:hint="default"/>
      </w:rPr>
    </w:lvl>
    <w:lvl w:ilvl="1" w:tplc="040C0019" w:tentative="1">
      <w:start w:val="1"/>
      <w:numFmt w:val="lowerLetter"/>
      <w:lvlText w:val="%2."/>
      <w:lvlJc w:val="left"/>
      <w:pPr>
        <w:ind w:left="1140" w:hanging="360"/>
      </w:pPr>
    </w:lvl>
    <w:lvl w:ilvl="2" w:tplc="040C001B" w:tentative="1">
      <w:start w:val="1"/>
      <w:numFmt w:val="lowerRoman"/>
      <w:lvlText w:val="%3."/>
      <w:lvlJc w:val="right"/>
      <w:pPr>
        <w:ind w:left="1860" w:hanging="180"/>
      </w:pPr>
    </w:lvl>
    <w:lvl w:ilvl="3" w:tplc="040C000F" w:tentative="1">
      <w:start w:val="1"/>
      <w:numFmt w:val="decimal"/>
      <w:lvlText w:val="%4."/>
      <w:lvlJc w:val="left"/>
      <w:pPr>
        <w:ind w:left="2580" w:hanging="360"/>
      </w:pPr>
    </w:lvl>
    <w:lvl w:ilvl="4" w:tplc="040C0019" w:tentative="1">
      <w:start w:val="1"/>
      <w:numFmt w:val="lowerLetter"/>
      <w:lvlText w:val="%5."/>
      <w:lvlJc w:val="left"/>
      <w:pPr>
        <w:ind w:left="3300" w:hanging="360"/>
      </w:pPr>
    </w:lvl>
    <w:lvl w:ilvl="5" w:tplc="040C001B" w:tentative="1">
      <w:start w:val="1"/>
      <w:numFmt w:val="lowerRoman"/>
      <w:lvlText w:val="%6."/>
      <w:lvlJc w:val="right"/>
      <w:pPr>
        <w:ind w:left="4020" w:hanging="180"/>
      </w:pPr>
    </w:lvl>
    <w:lvl w:ilvl="6" w:tplc="040C000F" w:tentative="1">
      <w:start w:val="1"/>
      <w:numFmt w:val="decimal"/>
      <w:lvlText w:val="%7."/>
      <w:lvlJc w:val="left"/>
      <w:pPr>
        <w:ind w:left="4740" w:hanging="360"/>
      </w:pPr>
    </w:lvl>
    <w:lvl w:ilvl="7" w:tplc="040C0019" w:tentative="1">
      <w:start w:val="1"/>
      <w:numFmt w:val="lowerLetter"/>
      <w:lvlText w:val="%8."/>
      <w:lvlJc w:val="left"/>
      <w:pPr>
        <w:ind w:left="5460" w:hanging="360"/>
      </w:pPr>
    </w:lvl>
    <w:lvl w:ilvl="8" w:tplc="040C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5A036780"/>
    <w:multiLevelType w:val="multilevel"/>
    <w:tmpl w:val="040C001D"/>
    <w:styleLink w:val="TitreAOMmoire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67270015"/>
    <w:multiLevelType w:val="multilevel"/>
    <w:tmpl w:val="BB9024D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upperRoman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75F500E0"/>
    <w:multiLevelType w:val="multilevel"/>
    <w:tmpl w:val="801C4C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upperRoman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3"/>
  </w:num>
  <w:num w:numId="9">
    <w:abstractNumId w:val="9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AFA"/>
    <w:rsid w:val="000003C5"/>
    <w:rsid w:val="00002418"/>
    <w:rsid w:val="0000318A"/>
    <w:rsid w:val="00004CB3"/>
    <w:rsid w:val="00004DD9"/>
    <w:rsid w:val="00005A21"/>
    <w:rsid w:val="00006305"/>
    <w:rsid w:val="0001076E"/>
    <w:rsid w:val="00014267"/>
    <w:rsid w:val="00014309"/>
    <w:rsid w:val="0001470A"/>
    <w:rsid w:val="00014EF1"/>
    <w:rsid w:val="00017320"/>
    <w:rsid w:val="00017B83"/>
    <w:rsid w:val="00017E4D"/>
    <w:rsid w:val="00021BAF"/>
    <w:rsid w:val="00023C07"/>
    <w:rsid w:val="00023D98"/>
    <w:rsid w:val="00023F89"/>
    <w:rsid w:val="00024160"/>
    <w:rsid w:val="00025B8D"/>
    <w:rsid w:val="00026C26"/>
    <w:rsid w:val="0003334A"/>
    <w:rsid w:val="00034791"/>
    <w:rsid w:val="0003561D"/>
    <w:rsid w:val="000365A6"/>
    <w:rsid w:val="00040624"/>
    <w:rsid w:val="00041B1D"/>
    <w:rsid w:val="000431CE"/>
    <w:rsid w:val="00043365"/>
    <w:rsid w:val="000472AE"/>
    <w:rsid w:val="00047F81"/>
    <w:rsid w:val="000537B1"/>
    <w:rsid w:val="00055E51"/>
    <w:rsid w:val="00055E6C"/>
    <w:rsid w:val="00057AC9"/>
    <w:rsid w:val="00060780"/>
    <w:rsid w:val="00060CB3"/>
    <w:rsid w:val="00061428"/>
    <w:rsid w:val="00065898"/>
    <w:rsid w:val="00065EC4"/>
    <w:rsid w:val="00070B53"/>
    <w:rsid w:val="000756FC"/>
    <w:rsid w:val="0007609A"/>
    <w:rsid w:val="00076282"/>
    <w:rsid w:val="00076A3F"/>
    <w:rsid w:val="00077222"/>
    <w:rsid w:val="0008001C"/>
    <w:rsid w:val="00080C39"/>
    <w:rsid w:val="000811F4"/>
    <w:rsid w:val="000816BD"/>
    <w:rsid w:val="00081B5D"/>
    <w:rsid w:val="00081E9D"/>
    <w:rsid w:val="000833A6"/>
    <w:rsid w:val="000838F2"/>
    <w:rsid w:val="000848E0"/>
    <w:rsid w:val="00085B8C"/>
    <w:rsid w:val="00087649"/>
    <w:rsid w:val="00087A68"/>
    <w:rsid w:val="00092494"/>
    <w:rsid w:val="000927E5"/>
    <w:rsid w:val="00092F3D"/>
    <w:rsid w:val="0009469A"/>
    <w:rsid w:val="000948C0"/>
    <w:rsid w:val="0009607D"/>
    <w:rsid w:val="00097CCC"/>
    <w:rsid w:val="00097E8E"/>
    <w:rsid w:val="000A08F4"/>
    <w:rsid w:val="000A2504"/>
    <w:rsid w:val="000A4C0B"/>
    <w:rsid w:val="000A541B"/>
    <w:rsid w:val="000A593E"/>
    <w:rsid w:val="000B24F0"/>
    <w:rsid w:val="000B2961"/>
    <w:rsid w:val="000B2D32"/>
    <w:rsid w:val="000B3A5C"/>
    <w:rsid w:val="000B5C8E"/>
    <w:rsid w:val="000B6F09"/>
    <w:rsid w:val="000B7084"/>
    <w:rsid w:val="000C0757"/>
    <w:rsid w:val="000C2A3C"/>
    <w:rsid w:val="000C3CCE"/>
    <w:rsid w:val="000C4F8D"/>
    <w:rsid w:val="000C5391"/>
    <w:rsid w:val="000C5D70"/>
    <w:rsid w:val="000C6C83"/>
    <w:rsid w:val="000C744F"/>
    <w:rsid w:val="000C7DB6"/>
    <w:rsid w:val="000D108B"/>
    <w:rsid w:val="000D4867"/>
    <w:rsid w:val="000D6E51"/>
    <w:rsid w:val="000D7EDB"/>
    <w:rsid w:val="000E0730"/>
    <w:rsid w:val="000E108F"/>
    <w:rsid w:val="000E2061"/>
    <w:rsid w:val="000E2C8B"/>
    <w:rsid w:val="000E538F"/>
    <w:rsid w:val="000E5D3F"/>
    <w:rsid w:val="000E666A"/>
    <w:rsid w:val="000E6A8A"/>
    <w:rsid w:val="000E7D54"/>
    <w:rsid w:val="000F0D89"/>
    <w:rsid w:val="001020EA"/>
    <w:rsid w:val="0010547E"/>
    <w:rsid w:val="00107E5C"/>
    <w:rsid w:val="00107F94"/>
    <w:rsid w:val="00110EFA"/>
    <w:rsid w:val="00113FC1"/>
    <w:rsid w:val="00115066"/>
    <w:rsid w:val="00116CD4"/>
    <w:rsid w:val="0011700B"/>
    <w:rsid w:val="0012103A"/>
    <w:rsid w:val="00121609"/>
    <w:rsid w:val="0012277C"/>
    <w:rsid w:val="00122D79"/>
    <w:rsid w:val="001234E7"/>
    <w:rsid w:val="00123892"/>
    <w:rsid w:val="00124524"/>
    <w:rsid w:val="00126EE3"/>
    <w:rsid w:val="00127952"/>
    <w:rsid w:val="001279A3"/>
    <w:rsid w:val="0013228F"/>
    <w:rsid w:val="001329C2"/>
    <w:rsid w:val="0013496E"/>
    <w:rsid w:val="00134BE5"/>
    <w:rsid w:val="00136A68"/>
    <w:rsid w:val="00140188"/>
    <w:rsid w:val="001406ED"/>
    <w:rsid w:val="00140DDD"/>
    <w:rsid w:val="0014178F"/>
    <w:rsid w:val="00143F6D"/>
    <w:rsid w:val="00144112"/>
    <w:rsid w:val="00144ACF"/>
    <w:rsid w:val="00146113"/>
    <w:rsid w:val="00150F80"/>
    <w:rsid w:val="001540AF"/>
    <w:rsid w:val="00155018"/>
    <w:rsid w:val="00155691"/>
    <w:rsid w:val="00155E65"/>
    <w:rsid w:val="0015605A"/>
    <w:rsid w:val="00156335"/>
    <w:rsid w:val="00157A1F"/>
    <w:rsid w:val="00160514"/>
    <w:rsid w:val="00166087"/>
    <w:rsid w:val="00166195"/>
    <w:rsid w:val="0017043D"/>
    <w:rsid w:val="00170FC4"/>
    <w:rsid w:val="00173621"/>
    <w:rsid w:val="00173CB3"/>
    <w:rsid w:val="0017493E"/>
    <w:rsid w:val="00174C51"/>
    <w:rsid w:val="00175EEC"/>
    <w:rsid w:val="00176B7D"/>
    <w:rsid w:val="001828A3"/>
    <w:rsid w:val="00183AA6"/>
    <w:rsid w:val="00183ABB"/>
    <w:rsid w:val="001848CF"/>
    <w:rsid w:val="00184DBC"/>
    <w:rsid w:val="0018517B"/>
    <w:rsid w:val="0019054D"/>
    <w:rsid w:val="00191745"/>
    <w:rsid w:val="00191D81"/>
    <w:rsid w:val="00193C98"/>
    <w:rsid w:val="00193E08"/>
    <w:rsid w:val="00194294"/>
    <w:rsid w:val="00194717"/>
    <w:rsid w:val="00195E24"/>
    <w:rsid w:val="00196D5A"/>
    <w:rsid w:val="00197750"/>
    <w:rsid w:val="00197978"/>
    <w:rsid w:val="001A0656"/>
    <w:rsid w:val="001A10F9"/>
    <w:rsid w:val="001A13FA"/>
    <w:rsid w:val="001A1E2E"/>
    <w:rsid w:val="001A22C0"/>
    <w:rsid w:val="001A3559"/>
    <w:rsid w:val="001A3E95"/>
    <w:rsid w:val="001A4A06"/>
    <w:rsid w:val="001A5649"/>
    <w:rsid w:val="001A72F4"/>
    <w:rsid w:val="001B047D"/>
    <w:rsid w:val="001B1DAB"/>
    <w:rsid w:val="001B1DD4"/>
    <w:rsid w:val="001B4A8B"/>
    <w:rsid w:val="001B5093"/>
    <w:rsid w:val="001B5110"/>
    <w:rsid w:val="001B54B7"/>
    <w:rsid w:val="001B5648"/>
    <w:rsid w:val="001B5F1A"/>
    <w:rsid w:val="001B7190"/>
    <w:rsid w:val="001B7A74"/>
    <w:rsid w:val="001B7FBC"/>
    <w:rsid w:val="001C1595"/>
    <w:rsid w:val="001C2019"/>
    <w:rsid w:val="001C353D"/>
    <w:rsid w:val="001C3BAE"/>
    <w:rsid w:val="001C3C5B"/>
    <w:rsid w:val="001C448A"/>
    <w:rsid w:val="001C6965"/>
    <w:rsid w:val="001C748F"/>
    <w:rsid w:val="001C7957"/>
    <w:rsid w:val="001D1514"/>
    <w:rsid w:val="001D2BC9"/>
    <w:rsid w:val="001D6C38"/>
    <w:rsid w:val="001E0826"/>
    <w:rsid w:val="001E130B"/>
    <w:rsid w:val="001E276F"/>
    <w:rsid w:val="001E33D1"/>
    <w:rsid w:val="001E4175"/>
    <w:rsid w:val="001E4F66"/>
    <w:rsid w:val="001E5198"/>
    <w:rsid w:val="001E7C6C"/>
    <w:rsid w:val="001F0083"/>
    <w:rsid w:val="001F05DB"/>
    <w:rsid w:val="001F17AA"/>
    <w:rsid w:val="001F5DBD"/>
    <w:rsid w:val="001F6462"/>
    <w:rsid w:val="001F67D0"/>
    <w:rsid w:val="001F7B03"/>
    <w:rsid w:val="001F7CBD"/>
    <w:rsid w:val="001F7D67"/>
    <w:rsid w:val="00203D2C"/>
    <w:rsid w:val="00210FB9"/>
    <w:rsid w:val="00211123"/>
    <w:rsid w:val="0021589E"/>
    <w:rsid w:val="00215E3D"/>
    <w:rsid w:val="00215FE8"/>
    <w:rsid w:val="002164AB"/>
    <w:rsid w:val="00217FE2"/>
    <w:rsid w:val="00221861"/>
    <w:rsid w:val="00223E46"/>
    <w:rsid w:val="002241D3"/>
    <w:rsid w:val="002312FA"/>
    <w:rsid w:val="00231E87"/>
    <w:rsid w:val="00233BE8"/>
    <w:rsid w:val="00235946"/>
    <w:rsid w:val="00235E8A"/>
    <w:rsid w:val="00240E00"/>
    <w:rsid w:val="002427C0"/>
    <w:rsid w:val="00243082"/>
    <w:rsid w:val="0024410C"/>
    <w:rsid w:val="00244603"/>
    <w:rsid w:val="00246D3B"/>
    <w:rsid w:val="00247A21"/>
    <w:rsid w:val="00250BB1"/>
    <w:rsid w:val="00251713"/>
    <w:rsid w:val="0025305C"/>
    <w:rsid w:val="002554E5"/>
    <w:rsid w:val="00260644"/>
    <w:rsid w:val="00262676"/>
    <w:rsid w:val="0026346A"/>
    <w:rsid w:val="002665D6"/>
    <w:rsid w:val="00267C68"/>
    <w:rsid w:val="0027004B"/>
    <w:rsid w:val="00270550"/>
    <w:rsid w:val="00270F3C"/>
    <w:rsid w:val="002740BB"/>
    <w:rsid w:val="0027419B"/>
    <w:rsid w:val="0027451B"/>
    <w:rsid w:val="0027729D"/>
    <w:rsid w:val="002774E8"/>
    <w:rsid w:val="0028176C"/>
    <w:rsid w:val="0028184E"/>
    <w:rsid w:val="00281BD3"/>
    <w:rsid w:val="0028518E"/>
    <w:rsid w:val="00292D59"/>
    <w:rsid w:val="00293884"/>
    <w:rsid w:val="00293D77"/>
    <w:rsid w:val="00294EEB"/>
    <w:rsid w:val="0029560C"/>
    <w:rsid w:val="0029616C"/>
    <w:rsid w:val="002A0CAE"/>
    <w:rsid w:val="002A1B6B"/>
    <w:rsid w:val="002A35EB"/>
    <w:rsid w:val="002A3929"/>
    <w:rsid w:val="002A3CC3"/>
    <w:rsid w:val="002A415E"/>
    <w:rsid w:val="002A4D3F"/>
    <w:rsid w:val="002A5610"/>
    <w:rsid w:val="002A6251"/>
    <w:rsid w:val="002A659C"/>
    <w:rsid w:val="002A7098"/>
    <w:rsid w:val="002B065C"/>
    <w:rsid w:val="002B25F9"/>
    <w:rsid w:val="002C306D"/>
    <w:rsid w:val="002C3163"/>
    <w:rsid w:val="002C5A0D"/>
    <w:rsid w:val="002C68E6"/>
    <w:rsid w:val="002C7F54"/>
    <w:rsid w:val="002D06F0"/>
    <w:rsid w:val="002D30F5"/>
    <w:rsid w:val="002E07DC"/>
    <w:rsid w:val="002E10B0"/>
    <w:rsid w:val="002E19FF"/>
    <w:rsid w:val="002E3982"/>
    <w:rsid w:val="002E40BB"/>
    <w:rsid w:val="002E4F8C"/>
    <w:rsid w:val="002E606F"/>
    <w:rsid w:val="002E747E"/>
    <w:rsid w:val="002E7AB5"/>
    <w:rsid w:val="002F01D5"/>
    <w:rsid w:val="002F2183"/>
    <w:rsid w:val="00300895"/>
    <w:rsid w:val="00300CD8"/>
    <w:rsid w:val="00303656"/>
    <w:rsid w:val="003052A6"/>
    <w:rsid w:val="00305E01"/>
    <w:rsid w:val="0030610C"/>
    <w:rsid w:val="003066F8"/>
    <w:rsid w:val="003117B8"/>
    <w:rsid w:val="00314F0C"/>
    <w:rsid w:val="0031687B"/>
    <w:rsid w:val="00317039"/>
    <w:rsid w:val="00317D8B"/>
    <w:rsid w:val="00322549"/>
    <w:rsid w:val="00322C2C"/>
    <w:rsid w:val="00323E40"/>
    <w:rsid w:val="003242E0"/>
    <w:rsid w:val="003250EF"/>
    <w:rsid w:val="00325BB6"/>
    <w:rsid w:val="00325FFE"/>
    <w:rsid w:val="0032698C"/>
    <w:rsid w:val="00327336"/>
    <w:rsid w:val="00327EBB"/>
    <w:rsid w:val="00330919"/>
    <w:rsid w:val="0033377E"/>
    <w:rsid w:val="0033385D"/>
    <w:rsid w:val="00334003"/>
    <w:rsid w:val="003346C4"/>
    <w:rsid w:val="00335F8E"/>
    <w:rsid w:val="00337F23"/>
    <w:rsid w:val="003410F5"/>
    <w:rsid w:val="00341DA7"/>
    <w:rsid w:val="00342A5B"/>
    <w:rsid w:val="00343981"/>
    <w:rsid w:val="0034734E"/>
    <w:rsid w:val="003501C3"/>
    <w:rsid w:val="0035044A"/>
    <w:rsid w:val="00350FDB"/>
    <w:rsid w:val="00351C7F"/>
    <w:rsid w:val="00352377"/>
    <w:rsid w:val="00353155"/>
    <w:rsid w:val="00354437"/>
    <w:rsid w:val="00354926"/>
    <w:rsid w:val="00356210"/>
    <w:rsid w:val="0035682A"/>
    <w:rsid w:val="003575CE"/>
    <w:rsid w:val="003614DB"/>
    <w:rsid w:val="0036187C"/>
    <w:rsid w:val="0036311F"/>
    <w:rsid w:val="003642BA"/>
    <w:rsid w:val="00371F3D"/>
    <w:rsid w:val="00372737"/>
    <w:rsid w:val="00373D32"/>
    <w:rsid w:val="00374E06"/>
    <w:rsid w:val="00375762"/>
    <w:rsid w:val="00375C29"/>
    <w:rsid w:val="00376812"/>
    <w:rsid w:val="00376C87"/>
    <w:rsid w:val="003803D9"/>
    <w:rsid w:val="00381F0E"/>
    <w:rsid w:val="00382390"/>
    <w:rsid w:val="00383CE8"/>
    <w:rsid w:val="00386865"/>
    <w:rsid w:val="00386CC3"/>
    <w:rsid w:val="003875FF"/>
    <w:rsid w:val="003907FF"/>
    <w:rsid w:val="0039308C"/>
    <w:rsid w:val="003937F1"/>
    <w:rsid w:val="00393CCB"/>
    <w:rsid w:val="00394071"/>
    <w:rsid w:val="00394645"/>
    <w:rsid w:val="00396030"/>
    <w:rsid w:val="003960C3"/>
    <w:rsid w:val="0039657D"/>
    <w:rsid w:val="00396B83"/>
    <w:rsid w:val="0039783D"/>
    <w:rsid w:val="00397CDD"/>
    <w:rsid w:val="003A0133"/>
    <w:rsid w:val="003A0706"/>
    <w:rsid w:val="003A1520"/>
    <w:rsid w:val="003A1615"/>
    <w:rsid w:val="003A1EB8"/>
    <w:rsid w:val="003A224A"/>
    <w:rsid w:val="003A2906"/>
    <w:rsid w:val="003A3832"/>
    <w:rsid w:val="003A3BD7"/>
    <w:rsid w:val="003A3CA0"/>
    <w:rsid w:val="003A4A8E"/>
    <w:rsid w:val="003A5FD6"/>
    <w:rsid w:val="003A7079"/>
    <w:rsid w:val="003B0FC1"/>
    <w:rsid w:val="003B300E"/>
    <w:rsid w:val="003B310B"/>
    <w:rsid w:val="003B38E7"/>
    <w:rsid w:val="003B4AF2"/>
    <w:rsid w:val="003B517A"/>
    <w:rsid w:val="003B690C"/>
    <w:rsid w:val="003B6944"/>
    <w:rsid w:val="003C1A7F"/>
    <w:rsid w:val="003C2976"/>
    <w:rsid w:val="003C5110"/>
    <w:rsid w:val="003C63C6"/>
    <w:rsid w:val="003C65BD"/>
    <w:rsid w:val="003C6E51"/>
    <w:rsid w:val="003C7050"/>
    <w:rsid w:val="003C71AB"/>
    <w:rsid w:val="003D0C97"/>
    <w:rsid w:val="003D3525"/>
    <w:rsid w:val="003D7EC8"/>
    <w:rsid w:val="003E024D"/>
    <w:rsid w:val="003E1F91"/>
    <w:rsid w:val="003E28D5"/>
    <w:rsid w:val="003E349E"/>
    <w:rsid w:val="003E35F7"/>
    <w:rsid w:val="003E38F7"/>
    <w:rsid w:val="003E6609"/>
    <w:rsid w:val="003E70BA"/>
    <w:rsid w:val="003E7A02"/>
    <w:rsid w:val="003F1D43"/>
    <w:rsid w:val="003F38B4"/>
    <w:rsid w:val="003F443A"/>
    <w:rsid w:val="00400093"/>
    <w:rsid w:val="004015D7"/>
    <w:rsid w:val="004042C6"/>
    <w:rsid w:val="004043A9"/>
    <w:rsid w:val="004052B2"/>
    <w:rsid w:val="00405E40"/>
    <w:rsid w:val="004065F6"/>
    <w:rsid w:val="00406E90"/>
    <w:rsid w:val="00411110"/>
    <w:rsid w:val="004112E5"/>
    <w:rsid w:val="00411B6A"/>
    <w:rsid w:val="004133DB"/>
    <w:rsid w:val="0041698F"/>
    <w:rsid w:val="0041782E"/>
    <w:rsid w:val="004205B0"/>
    <w:rsid w:val="004210C1"/>
    <w:rsid w:val="0042178F"/>
    <w:rsid w:val="004248CA"/>
    <w:rsid w:val="00425126"/>
    <w:rsid w:val="0042679B"/>
    <w:rsid w:val="00427A61"/>
    <w:rsid w:val="00433367"/>
    <w:rsid w:val="00435BB7"/>
    <w:rsid w:val="0043714C"/>
    <w:rsid w:val="00437627"/>
    <w:rsid w:val="00441BA6"/>
    <w:rsid w:val="004427EA"/>
    <w:rsid w:val="00442CC5"/>
    <w:rsid w:val="00444394"/>
    <w:rsid w:val="0044475C"/>
    <w:rsid w:val="00446693"/>
    <w:rsid w:val="00447251"/>
    <w:rsid w:val="00450AA6"/>
    <w:rsid w:val="00452BCA"/>
    <w:rsid w:val="00453D50"/>
    <w:rsid w:val="0045441B"/>
    <w:rsid w:val="00454AFA"/>
    <w:rsid w:val="00454D57"/>
    <w:rsid w:val="00457896"/>
    <w:rsid w:val="004603A7"/>
    <w:rsid w:val="00461E3D"/>
    <w:rsid w:val="00462B46"/>
    <w:rsid w:val="00462ED2"/>
    <w:rsid w:val="00463A8E"/>
    <w:rsid w:val="00464C43"/>
    <w:rsid w:val="004657E0"/>
    <w:rsid w:val="00467204"/>
    <w:rsid w:val="00467547"/>
    <w:rsid w:val="00471050"/>
    <w:rsid w:val="00472C2D"/>
    <w:rsid w:val="004735D1"/>
    <w:rsid w:val="00474B25"/>
    <w:rsid w:val="00475253"/>
    <w:rsid w:val="004762A1"/>
    <w:rsid w:val="00480A6B"/>
    <w:rsid w:val="004814AF"/>
    <w:rsid w:val="0048189C"/>
    <w:rsid w:val="00482F63"/>
    <w:rsid w:val="0048392E"/>
    <w:rsid w:val="00485602"/>
    <w:rsid w:val="0048654F"/>
    <w:rsid w:val="00486B3D"/>
    <w:rsid w:val="0048707C"/>
    <w:rsid w:val="00490520"/>
    <w:rsid w:val="004906AA"/>
    <w:rsid w:val="00490F4F"/>
    <w:rsid w:val="00492885"/>
    <w:rsid w:val="00492AFF"/>
    <w:rsid w:val="00492B33"/>
    <w:rsid w:val="00493CD4"/>
    <w:rsid w:val="004960BB"/>
    <w:rsid w:val="004A0DBA"/>
    <w:rsid w:val="004A17EB"/>
    <w:rsid w:val="004A311D"/>
    <w:rsid w:val="004A3984"/>
    <w:rsid w:val="004A6644"/>
    <w:rsid w:val="004B053D"/>
    <w:rsid w:val="004B1A02"/>
    <w:rsid w:val="004B337D"/>
    <w:rsid w:val="004B4C5D"/>
    <w:rsid w:val="004B6EF9"/>
    <w:rsid w:val="004B7315"/>
    <w:rsid w:val="004C1CCA"/>
    <w:rsid w:val="004C359D"/>
    <w:rsid w:val="004C4A75"/>
    <w:rsid w:val="004D259A"/>
    <w:rsid w:val="004D2FDD"/>
    <w:rsid w:val="004D688E"/>
    <w:rsid w:val="004D7E2E"/>
    <w:rsid w:val="004E0A3D"/>
    <w:rsid w:val="004E2B83"/>
    <w:rsid w:val="004E3975"/>
    <w:rsid w:val="004E6F91"/>
    <w:rsid w:val="004E78CD"/>
    <w:rsid w:val="004E7D8A"/>
    <w:rsid w:val="004F2571"/>
    <w:rsid w:val="004F30CD"/>
    <w:rsid w:val="004F4774"/>
    <w:rsid w:val="004F5C59"/>
    <w:rsid w:val="004F7595"/>
    <w:rsid w:val="004F7CBD"/>
    <w:rsid w:val="005011B2"/>
    <w:rsid w:val="00501ADD"/>
    <w:rsid w:val="005032ED"/>
    <w:rsid w:val="00510D09"/>
    <w:rsid w:val="00511463"/>
    <w:rsid w:val="00511D04"/>
    <w:rsid w:val="00512636"/>
    <w:rsid w:val="00514E22"/>
    <w:rsid w:val="00514EE3"/>
    <w:rsid w:val="00515B5C"/>
    <w:rsid w:val="00517091"/>
    <w:rsid w:val="00520A09"/>
    <w:rsid w:val="005210F6"/>
    <w:rsid w:val="00521C97"/>
    <w:rsid w:val="00522D48"/>
    <w:rsid w:val="00523D3C"/>
    <w:rsid w:val="00527806"/>
    <w:rsid w:val="00527B8E"/>
    <w:rsid w:val="00531E6C"/>
    <w:rsid w:val="0053387F"/>
    <w:rsid w:val="00534B17"/>
    <w:rsid w:val="00534E68"/>
    <w:rsid w:val="00534EDA"/>
    <w:rsid w:val="00537201"/>
    <w:rsid w:val="00545014"/>
    <w:rsid w:val="00545B07"/>
    <w:rsid w:val="00546B42"/>
    <w:rsid w:val="005475C5"/>
    <w:rsid w:val="00547D32"/>
    <w:rsid w:val="0055017E"/>
    <w:rsid w:val="00551689"/>
    <w:rsid w:val="005533FD"/>
    <w:rsid w:val="0055776E"/>
    <w:rsid w:val="00557A05"/>
    <w:rsid w:val="00562531"/>
    <w:rsid w:val="00562B8A"/>
    <w:rsid w:val="0057199B"/>
    <w:rsid w:val="00571CA6"/>
    <w:rsid w:val="00573D8F"/>
    <w:rsid w:val="00573DB6"/>
    <w:rsid w:val="005756EA"/>
    <w:rsid w:val="005772C9"/>
    <w:rsid w:val="00577B3E"/>
    <w:rsid w:val="00581504"/>
    <w:rsid w:val="0058338B"/>
    <w:rsid w:val="00583716"/>
    <w:rsid w:val="00584355"/>
    <w:rsid w:val="00584796"/>
    <w:rsid w:val="00584FE2"/>
    <w:rsid w:val="0058644E"/>
    <w:rsid w:val="00591947"/>
    <w:rsid w:val="00592CED"/>
    <w:rsid w:val="00592DCD"/>
    <w:rsid w:val="005934D2"/>
    <w:rsid w:val="0059376A"/>
    <w:rsid w:val="00595666"/>
    <w:rsid w:val="00595EA3"/>
    <w:rsid w:val="0059677D"/>
    <w:rsid w:val="00596E44"/>
    <w:rsid w:val="005A0686"/>
    <w:rsid w:val="005A1EDD"/>
    <w:rsid w:val="005A236C"/>
    <w:rsid w:val="005A40F8"/>
    <w:rsid w:val="005A517C"/>
    <w:rsid w:val="005A5EDC"/>
    <w:rsid w:val="005A7774"/>
    <w:rsid w:val="005A7CF0"/>
    <w:rsid w:val="005B0234"/>
    <w:rsid w:val="005B0B61"/>
    <w:rsid w:val="005B1322"/>
    <w:rsid w:val="005B19D4"/>
    <w:rsid w:val="005B2885"/>
    <w:rsid w:val="005B6F19"/>
    <w:rsid w:val="005B72D0"/>
    <w:rsid w:val="005C038F"/>
    <w:rsid w:val="005C0768"/>
    <w:rsid w:val="005C0ECA"/>
    <w:rsid w:val="005C1C26"/>
    <w:rsid w:val="005C3E4F"/>
    <w:rsid w:val="005C4F49"/>
    <w:rsid w:val="005C5C52"/>
    <w:rsid w:val="005D139D"/>
    <w:rsid w:val="005D1A34"/>
    <w:rsid w:val="005D2711"/>
    <w:rsid w:val="005D3E93"/>
    <w:rsid w:val="005D54AF"/>
    <w:rsid w:val="005D5BF7"/>
    <w:rsid w:val="005D5FF2"/>
    <w:rsid w:val="005E0491"/>
    <w:rsid w:val="005E0852"/>
    <w:rsid w:val="005E0CCA"/>
    <w:rsid w:val="005E29B2"/>
    <w:rsid w:val="005E3C27"/>
    <w:rsid w:val="005E4D9D"/>
    <w:rsid w:val="005F0A6A"/>
    <w:rsid w:val="005F10DB"/>
    <w:rsid w:val="005F2D16"/>
    <w:rsid w:val="005F307A"/>
    <w:rsid w:val="005F40A1"/>
    <w:rsid w:val="005F47B8"/>
    <w:rsid w:val="005F4E61"/>
    <w:rsid w:val="005F7672"/>
    <w:rsid w:val="005F77FC"/>
    <w:rsid w:val="00605427"/>
    <w:rsid w:val="00605B50"/>
    <w:rsid w:val="0060658C"/>
    <w:rsid w:val="006068E2"/>
    <w:rsid w:val="006118E9"/>
    <w:rsid w:val="00612813"/>
    <w:rsid w:val="006139CC"/>
    <w:rsid w:val="0061580A"/>
    <w:rsid w:val="006158E1"/>
    <w:rsid w:val="00617691"/>
    <w:rsid w:val="00617A6A"/>
    <w:rsid w:val="00620F39"/>
    <w:rsid w:val="00621453"/>
    <w:rsid w:val="00624419"/>
    <w:rsid w:val="00630CA2"/>
    <w:rsid w:val="006330E9"/>
    <w:rsid w:val="00634346"/>
    <w:rsid w:val="00636E06"/>
    <w:rsid w:val="00637891"/>
    <w:rsid w:val="006433ED"/>
    <w:rsid w:val="00645386"/>
    <w:rsid w:val="0064675D"/>
    <w:rsid w:val="006479F0"/>
    <w:rsid w:val="00650DF9"/>
    <w:rsid w:val="006547E4"/>
    <w:rsid w:val="006555BE"/>
    <w:rsid w:val="00655FE3"/>
    <w:rsid w:val="00656AA1"/>
    <w:rsid w:val="00656B5A"/>
    <w:rsid w:val="0065779A"/>
    <w:rsid w:val="00664235"/>
    <w:rsid w:val="006646F4"/>
    <w:rsid w:val="006666A5"/>
    <w:rsid w:val="006674C9"/>
    <w:rsid w:val="00671EF0"/>
    <w:rsid w:val="0067315F"/>
    <w:rsid w:val="00673782"/>
    <w:rsid w:val="00674A98"/>
    <w:rsid w:val="00675762"/>
    <w:rsid w:val="0068001F"/>
    <w:rsid w:val="00680435"/>
    <w:rsid w:val="006805D9"/>
    <w:rsid w:val="0068142A"/>
    <w:rsid w:val="0068164F"/>
    <w:rsid w:val="00682F1F"/>
    <w:rsid w:val="00684203"/>
    <w:rsid w:val="00684325"/>
    <w:rsid w:val="00684360"/>
    <w:rsid w:val="0068475D"/>
    <w:rsid w:val="0069227D"/>
    <w:rsid w:val="006951D1"/>
    <w:rsid w:val="006A4CEF"/>
    <w:rsid w:val="006A4D2A"/>
    <w:rsid w:val="006A6A77"/>
    <w:rsid w:val="006A7BB1"/>
    <w:rsid w:val="006B0335"/>
    <w:rsid w:val="006B0B78"/>
    <w:rsid w:val="006B1A8F"/>
    <w:rsid w:val="006B342D"/>
    <w:rsid w:val="006B42CB"/>
    <w:rsid w:val="006B4B04"/>
    <w:rsid w:val="006B7507"/>
    <w:rsid w:val="006C33FF"/>
    <w:rsid w:val="006C524A"/>
    <w:rsid w:val="006C7124"/>
    <w:rsid w:val="006C7315"/>
    <w:rsid w:val="006D037D"/>
    <w:rsid w:val="006D0552"/>
    <w:rsid w:val="006D1168"/>
    <w:rsid w:val="006D1FEC"/>
    <w:rsid w:val="006D2B20"/>
    <w:rsid w:val="006D458A"/>
    <w:rsid w:val="006D5044"/>
    <w:rsid w:val="006D5771"/>
    <w:rsid w:val="006D5BEE"/>
    <w:rsid w:val="006D5EF3"/>
    <w:rsid w:val="006E18D3"/>
    <w:rsid w:val="006E2126"/>
    <w:rsid w:val="006E3741"/>
    <w:rsid w:val="006E49C7"/>
    <w:rsid w:val="006E570F"/>
    <w:rsid w:val="006E59AD"/>
    <w:rsid w:val="006E5FEF"/>
    <w:rsid w:val="006E6F11"/>
    <w:rsid w:val="006E74B0"/>
    <w:rsid w:val="006E7E4D"/>
    <w:rsid w:val="006F136B"/>
    <w:rsid w:val="006F325F"/>
    <w:rsid w:val="006F34CF"/>
    <w:rsid w:val="006F4C8A"/>
    <w:rsid w:val="006F5C1E"/>
    <w:rsid w:val="006F7EBD"/>
    <w:rsid w:val="0070004F"/>
    <w:rsid w:val="00700418"/>
    <w:rsid w:val="007014F0"/>
    <w:rsid w:val="00701A4E"/>
    <w:rsid w:val="00701E53"/>
    <w:rsid w:val="007042E1"/>
    <w:rsid w:val="007043AE"/>
    <w:rsid w:val="00704DF6"/>
    <w:rsid w:val="00704EE9"/>
    <w:rsid w:val="007063CE"/>
    <w:rsid w:val="00706987"/>
    <w:rsid w:val="0070785B"/>
    <w:rsid w:val="00707E36"/>
    <w:rsid w:val="0071008D"/>
    <w:rsid w:val="00710521"/>
    <w:rsid w:val="0071160C"/>
    <w:rsid w:val="0071190C"/>
    <w:rsid w:val="00716651"/>
    <w:rsid w:val="00717135"/>
    <w:rsid w:val="007201A6"/>
    <w:rsid w:val="0072057A"/>
    <w:rsid w:val="00721647"/>
    <w:rsid w:val="00721DA5"/>
    <w:rsid w:val="007222BF"/>
    <w:rsid w:val="007245EE"/>
    <w:rsid w:val="00726ADD"/>
    <w:rsid w:val="00727E50"/>
    <w:rsid w:val="007305B3"/>
    <w:rsid w:val="007305FE"/>
    <w:rsid w:val="00734470"/>
    <w:rsid w:val="00736A9D"/>
    <w:rsid w:val="00741DC3"/>
    <w:rsid w:val="00741DFF"/>
    <w:rsid w:val="007434F4"/>
    <w:rsid w:val="007436AD"/>
    <w:rsid w:val="007436B7"/>
    <w:rsid w:val="0074400F"/>
    <w:rsid w:val="00744F61"/>
    <w:rsid w:val="00744F77"/>
    <w:rsid w:val="00746DDE"/>
    <w:rsid w:val="007511AA"/>
    <w:rsid w:val="0075126D"/>
    <w:rsid w:val="00751AFA"/>
    <w:rsid w:val="00753FAF"/>
    <w:rsid w:val="00754217"/>
    <w:rsid w:val="00754E91"/>
    <w:rsid w:val="00755123"/>
    <w:rsid w:val="00755ED4"/>
    <w:rsid w:val="00756AF5"/>
    <w:rsid w:val="00756E9F"/>
    <w:rsid w:val="00757444"/>
    <w:rsid w:val="007603FE"/>
    <w:rsid w:val="007624F0"/>
    <w:rsid w:val="00762703"/>
    <w:rsid w:val="00763E46"/>
    <w:rsid w:val="007641EB"/>
    <w:rsid w:val="00766A7B"/>
    <w:rsid w:val="00771B0F"/>
    <w:rsid w:val="00775753"/>
    <w:rsid w:val="00777BDC"/>
    <w:rsid w:val="00780264"/>
    <w:rsid w:val="00780AD4"/>
    <w:rsid w:val="007825D1"/>
    <w:rsid w:val="00782DBA"/>
    <w:rsid w:val="0078312F"/>
    <w:rsid w:val="007837FF"/>
    <w:rsid w:val="007844A3"/>
    <w:rsid w:val="00784862"/>
    <w:rsid w:val="00784F95"/>
    <w:rsid w:val="0078524D"/>
    <w:rsid w:val="0078699D"/>
    <w:rsid w:val="00786BDE"/>
    <w:rsid w:val="0079082A"/>
    <w:rsid w:val="00791274"/>
    <w:rsid w:val="00792632"/>
    <w:rsid w:val="00792D43"/>
    <w:rsid w:val="007967AF"/>
    <w:rsid w:val="007A08CB"/>
    <w:rsid w:val="007A1B4E"/>
    <w:rsid w:val="007A1C99"/>
    <w:rsid w:val="007A2D43"/>
    <w:rsid w:val="007A577A"/>
    <w:rsid w:val="007A62CD"/>
    <w:rsid w:val="007B0A83"/>
    <w:rsid w:val="007B1D60"/>
    <w:rsid w:val="007B274D"/>
    <w:rsid w:val="007B5051"/>
    <w:rsid w:val="007B6680"/>
    <w:rsid w:val="007B7422"/>
    <w:rsid w:val="007C0026"/>
    <w:rsid w:val="007C1A6B"/>
    <w:rsid w:val="007C1D6A"/>
    <w:rsid w:val="007C3D06"/>
    <w:rsid w:val="007C56B9"/>
    <w:rsid w:val="007C7C04"/>
    <w:rsid w:val="007D0125"/>
    <w:rsid w:val="007D0BC0"/>
    <w:rsid w:val="007D11AB"/>
    <w:rsid w:val="007D1391"/>
    <w:rsid w:val="007D197F"/>
    <w:rsid w:val="007D1BE8"/>
    <w:rsid w:val="007D4524"/>
    <w:rsid w:val="007D54DE"/>
    <w:rsid w:val="007D66D9"/>
    <w:rsid w:val="007D6D2E"/>
    <w:rsid w:val="007D6D2F"/>
    <w:rsid w:val="007E1167"/>
    <w:rsid w:val="007E28EA"/>
    <w:rsid w:val="007E347C"/>
    <w:rsid w:val="007E4127"/>
    <w:rsid w:val="007E4E75"/>
    <w:rsid w:val="007E4F3A"/>
    <w:rsid w:val="007E5EA9"/>
    <w:rsid w:val="007E63BA"/>
    <w:rsid w:val="007E776B"/>
    <w:rsid w:val="007E7C80"/>
    <w:rsid w:val="007F05B5"/>
    <w:rsid w:val="007F0AF7"/>
    <w:rsid w:val="007F10BB"/>
    <w:rsid w:val="007F3015"/>
    <w:rsid w:val="007F3972"/>
    <w:rsid w:val="007F7B28"/>
    <w:rsid w:val="008032C8"/>
    <w:rsid w:val="00803EFE"/>
    <w:rsid w:val="0080531D"/>
    <w:rsid w:val="00806833"/>
    <w:rsid w:val="0081033D"/>
    <w:rsid w:val="00812B99"/>
    <w:rsid w:val="008167A9"/>
    <w:rsid w:val="00823FC2"/>
    <w:rsid w:val="008247E8"/>
    <w:rsid w:val="00825438"/>
    <w:rsid w:val="00825A0E"/>
    <w:rsid w:val="00827857"/>
    <w:rsid w:val="008331B4"/>
    <w:rsid w:val="00834B98"/>
    <w:rsid w:val="00835A2C"/>
    <w:rsid w:val="0083678F"/>
    <w:rsid w:val="008377B6"/>
    <w:rsid w:val="008377D6"/>
    <w:rsid w:val="008379A7"/>
    <w:rsid w:val="008403C1"/>
    <w:rsid w:val="00840E0B"/>
    <w:rsid w:val="00840EFB"/>
    <w:rsid w:val="00840FD6"/>
    <w:rsid w:val="0084266C"/>
    <w:rsid w:val="00842C3A"/>
    <w:rsid w:val="00844ED0"/>
    <w:rsid w:val="00845A7F"/>
    <w:rsid w:val="00845AD3"/>
    <w:rsid w:val="00845DE7"/>
    <w:rsid w:val="00846A44"/>
    <w:rsid w:val="00846ACF"/>
    <w:rsid w:val="00847D34"/>
    <w:rsid w:val="00850782"/>
    <w:rsid w:val="00851972"/>
    <w:rsid w:val="00852393"/>
    <w:rsid w:val="00853652"/>
    <w:rsid w:val="008543AE"/>
    <w:rsid w:val="00856C49"/>
    <w:rsid w:val="00857E5F"/>
    <w:rsid w:val="008628D0"/>
    <w:rsid w:val="00863B6F"/>
    <w:rsid w:val="00865B1C"/>
    <w:rsid w:val="0087631C"/>
    <w:rsid w:val="00885C66"/>
    <w:rsid w:val="00890154"/>
    <w:rsid w:val="008901C4"/>
    <w:rsid w:val="00890242"/>
    <w:rsid w:val="00890F92"/>
    <w:rsid w:val="00891047"/>
    <w:rsid w:val="00891FD4"/>
    <w:rsid w:val="00895485"/>
    <w:rsid w:val="00895602"/>
    <w:rsid w:val="00896388"/>
    <w:rsid w:val="00896CBC"/>
    <w:rsid w:val="00896DB0"/>
    <w:rsid w:val="008A076D"/>
    <w:rsid w:val="008A0EEA"/>
    <w:rsid w:val="008A3EE6"/>
    <w:rsid w:val="008A4AA8"/>
    <w:rsid w:val="008A4AAF"/>
    <w:rsid w:val="008A4B8E"/>
    <w:rsid w:val="008A6088"/>
    <w:rsid w:val="008A621B"/>
    <w:rsid w:val="008B10C9"/>
    <w:rsid w:val="008B4801"/>
    <w:rsid w:val="008B4A50"/>
    <w:rsid w:val="008B5E4E"/>
    <w:rsid w:val="008B5F85"/>
    <w:rsid w:val="008B5FD5"/>
    <w:rsid w:val="008B69CD"/>
    <w:rsid w:val="008B70CE"/>
    <w:rsid w:val="008C0B89"/>
    <w:rsid w:val="008C1113"/>
    <w:rsid w:val="008C148A"/>
    <w:rsid w:val="008C15C9"/>
    <w:rsid w:val="008C18F4"/>
    <w:rsid w:val="008C1930"/>
    <w:rsid w:val="008C2880"/>
    <w:rsid w:val="008C6304"/>
    <w:rsid w:val="008C6AED"/>
    <w:rsid w:val="008C7F34"/>
    <w:rsid w:val="008D0274"/>
    <w:rsid w:val="008D091C"/>
    <w:rsid w:val="008D35D8"/>
    <w:rsid w:val="008D38B8"/>
    <w:rsid w:val="008D4A54"/>
    <w:rsid w:val="008D57D9"/>
    <w:rsid w:val="008E122F"/>
    <w:rsid w:val="008E377B"/>
    <w:rsid w:val="008E3D3C"/>
    <w:rsid w:val="008E75DB"/>
    <w:rsid w:val="008F39B7"/>
    <w:rsid w:val="008F4AC5"/>
    <w:rsid w:val="008F4CCE"/>
    <w:rsid w:val="008F795A"/>
    <w:rsid w:val="00903270"/>
    <w:rsid w:val="00903811"/>
    <w:rsid w:val="00904EA9"/>
    <w:rsid w:val="009058DE"/>
    <w:rsid w:val="00906FA5"/>
    <w:rsid w:val="00911001"/>
    <w:rsid w:val="009136CE"/>
    <w:rsid w:val="00913BF2"/>
    <w:rsid w:val="00914739"/>
    <w:rsid w:val="009147C6"/>
    <w:rsid w:val="00914B84"/>
    <w:rsid w:val="009200EF"/>
    <w:rsid w:val="009201EB"/>
    <w:rsid w:val="00920898"/>
    <w:rsid w:val="00921746"/>
    <w:rsid w:val="00922276"/>
    <w:rsid w:val="0092271D"/>
    <w:rsid w:val="00922C57"/>
    <w:rsid w:val="009247D1"/>
    <w:rsid w:val="00931E23"/>
    <w:rsid w:val="00935F82"/>
    <w:rsid w:val="0093696C"/>
    <w:rsid w:val="0094136F"/>
    <w:rsid w:val="009415C3"/>
    <w:rsid w:val="00941823"/>
    <w:rsid w:val="00942371"/>
    <w:rsid w:val="00943930"/>
    <w:rsid w:val="00944397"/>
    <w:rsid w:val="00945F59"/>
    <w:rsid w:val="00946941"/>
    <w:rsid w:val="00947704"/>
    <w:rsid w:val="00947BF4"/>
    <w:rsid w:val="00952BAB"/>
    <w:rsid w:val="00952E16"/>
    <w:rsid w:val="00953AE8"/>
    <w:rsid w:val="00955759"/>
    <w:rsid w:val="00955798"/>
    <w:rsid w:val="009570B1"/>
    <w:rsid w:val="00962391"/>
    <w:rsid w:val="009634C9"/>
    <w:rsid w:val="00963795"/>
    <w:rsid w:val="00966323"/>
    <w:rsid w:val="009730E4"/>
    <w:rsid w:val="00973C29"/>
    <w:rsid w:val="00974628"/>
    <w:rsid w:val="00974DB5"/>
    <w:rsid w:val="00975EDE"/>
    <w:rsid w:val="00976028"/>
    <w:rsid w:val="009776AF"/>
    <w:rsid w:val="00980B56"/>
    <w:rsid w:val="00982B94"/>
    <w:rsid w:val="009834EA"/>
    <w:rsid w:val="00985427"/>
    <w:rsid w:val="00985FD0"/>
    <w:rsid w:val="00987818"/>
    <w:rsid w:val="00990D1E"/>
    <w:rsid w:val="00991A6D"/>
    <w:rsid w:val="00992288"/>
    <w:rsid w:val="00993458"/>
    <w:rsid w:val="0099532D"/>
    <w:rsid w:val="009965DF"/>
    <w:rsid w:val="009A09DD"/>
    <w:rsid w:val="009A28E8"/>
    <w:rsid w:val="009A39A5"/>
    <w:rsid w:val="009A3B06"/>
    <w:rsid w:val="009A3DC3"/>
    <w:rsid w:val="009A6C59"/>
    <w:rsid w:val="009B004F"/>
    <w:rsid w:val="009B106A"/>
    <w:rsid w:val="009B1D64"/>
    <w:rsid w:val="009C11F4"/>
    <w:rsid w:val="009C2144"/>
    <w:rsid w:val="009C2FF5"/>
    <w:rsid w:val="009C3285"/>
    <w:rsid w:val="009C5274"/>
    <w:rsid w:val="009C5E4F"/>
    <w:rsid w:val="009D1586"/>
    <w:rsid w:val="009D2666"/>
    <w:rsid w:val="009D2AB1"/>
    <w:rsid w:val="009D2CF8"/>
    <w:rsid w:val="009D2F7E"/>
    <w:rsid w:val="009D3CA5"/>
    <w:rsid w:val="009D48FC"/>
    <w:rsid w:val="009D6123"/>
    <w:rsid w:val="009D6AA9"/>
    <w:rsid w:val="009D6D13"/>
    <w:rsid w:val="009D7DAE"/>
    <w:rsid w:val="009E178C"/>
    <w:rsid w:val="009E2EF8"/>
    <w:rsid w:val="009E44BF"/>
    <w:rsid w:val="009E5FFC"/>
    <w:rsid w:val="009E6CD0"/>
    <w:rsid w:val="009E7625"/>
    <w:rsid w:val="009F0942"/>
    <w:rsid w:val="009F11A6"/>
    <w:rsid w:val="009F201D"/>
    <w:rsid w:val="009F3C4A"/>
    <w:rsid w:val="009F40B0"/>
    <w:rsid w:val="009F4785"/>
    <w:rsid w:val="009F5813"/>
    <w:rsid w:val="009F6112"/>
    <w:rsid w:val="009F6F46"/>
    <w:rsid w:val="00A0090A"/>
    <w:rsid w:val="00A01B7F"/>
    <w:rsid w:val="00A01F45"/>
    <w:rsid w:val="00A05D03"/>
    <w:rsid w:val="00A0671C"/>
    <w:rsid w:val="00A06FD9"/>
    <w:rsid w:val="00A073B5"/>
    <w:rsid w:val="00A106CD"/>
    <w:rsid w:val="00A116C5"/>
    <w:rsid w:val="00A14008"/>
    <w:rsid w:val="00A20232"/>
    <w:rsid w:val="00A202A5"/>
    <w:rsid w:val="00A213BD"/>
    <w:rsid w:val="00A220FF"/>
    <w:rsid w:val="00A25C10"/>
    <w:rsid w:val="00A25C7F"/>
    <w:rsid w:val="00A25D77"/>
    <w:rsid w:val="00A30F89"/>
    <w:rsid w:val="00A31391"/>
    <w:rsid w:val="00A32D11"/>
    <w:rsid w:val="00A32E70"/>
    <w:rsid w:val="00A330BE"/>
    <w:rsid w:val="00A3374C"/>
    <w:rsid w:val="00A3534F"/>
    <w:rsid w:val="00A35E29"/>
    <w:rsid w:val="00A37205"/>
    <w:rsid w:val="00A37A0F"/>
    <w:rsid w:val="00A41BCE"/>
    <w:rsid w:val="00A41E3E"/>
    <w:rsid w:val="00A42162"/>
    <w:rsid w:val="00A4280B"/>
    <w:rsid w:val="00A42BB4"/>
    <w:rsid w:val="00A43638"/>
    <w:rsid w:val="00A436DE"/>
    <w:rsid w:val="00A444F8"/>
    <w:rsid w:val="00A44AD1"/>
    <w:rsid w:val="00A44BAB"/>
    <w:rsid w:val="00A476EE"/>
    <w:rsid w:val="00A47F88"/>
    <w:rsid w:val="00A54625"/>
    <w:rsid w:val="00A54964"/>
    <w:rsid w:val="00A549E4"/>
    <w:rsid w:val="00A5549B"/>
    <w:rsid w:val="00A56191"/>
    <w:rsid w:val="00A567B2"/>
    <w:rsid w:val="00A639A7"/>
    <w:rsid w:val="00A64502"/>
    <w:rsid w:val="00A66E7E"/>
    <w:rsid w:val="00A700F5"/>
    <w:rsid w:val="00A70949"/>
    <w:rsid w:val="00A72C1E"/>
    <w:rsid w:val="00A768FE"/>
    <w:rsid w:val="00A8137D"/>
    <w:rsid w:val="00A825D4"/>
    <w:rsid w:val="00A826F2"/>
    <w:rsid w:val="00A826F7"/>
    <w:rsid w:val="00A82973"/>
    <w:rsid w:val="00A87660"/>
    <w:rsid w:val="00A87C47"/>
    <w:rsid w:val="00A903E6"/>
    <w:rsid w:val="00A9064E"/>
    <w:rsid w:val="00A90A0F"/>
    <w:rsid w:val="00A91356"/>
    <w:rsid w:val="00A91E80"/>
    <w:rsid w:val="00A91F40"/>
    <w:rsid w:val="00A92715"/>
    <w:rsid w:val="00A943BF"/>
    <w:rsid w:val="00A970D6"/>
    <w:rsid w:val="00A97CC1"/>
    <w:rsid w:val="00AA12CB"/>
    <w:rsid w:val="00AA27A9"/>
    <w:rsid w:val="00AA2E1D"/>
    <w:rsid w:val="00AA3334"/>
    <w:rsid w:val="00AA3794"/>
    <w:rsid w:val="00AA4A09"/>
    <w:rsid w:val="00AA5762"/>
    <w:rsid w:val="00AA648A"/>
    <w:rsid w:val="00AA73FB"/>
    <w:rsid w:val="00AB1FAC"/>
    <w:rsid w:val="00AB237E"/>
    <w:rsid w:val="00AB2E11"/>
    <w:rsid w:val="00AB3C80"/>
    <w:rsid w:val="00AB4B60"/>
    <w:rsid w:val="00AB592F"/>
    <w:rsid w:val="00AB59C6"/>
    <w:rsid w:val="00AB6C79"/>
    <w:rsid w:val="00AB72A2"/>
    <w:rsid w:val="00AB76ED"/>
    <w:rsid w:val="00AC0061"/>
    <w:rsid w:val="00AC0C32"/>
    <w:rsid w:val="00AC468D"/>
    <w:rsid w:val="00AC47A7"/>
    <w:rsid w:val="00AC5053"/>
    <w:rsid w:val="00AC7FA2"/>
    <w:rsid w:val="00AD0262"/>
    <w:rsid w:val="00AD08C5"/>
    <w:rsid w:val="00AD1018"/>
    <w:rsid w:val="00AD2545"/>
    <w:rsid w:val="00AD3041"/>
    <w:rsid w:val="00AD337E"/>
    <w:rsid w:val="00AD438D"/>
    <w:rsid w:val="00AD478A"/>
    <w:rsid w:val="00AD51DC"/>
    <w:rsid w:val="00AD6E78"/>
    <w:rsid w:val="00AE1492"/>
    <w:rsid w:val="00AE16A5"/>
    <w:rsid w:val="00AE1AF4"/>
    <w:rsid w:val="00AE2AB5"/>
    <w:rsid w:val="00AE4372"/>
    <w:rsid w:val="00AE4A94"/>
    <w:rsid w:val="00AE4CCD"/>
    <w:rsid w:val="00AE73BB"/>
    <w:rsid w:val="00AE7CF0"/>
    <w:rsid w:val="00AF15C5"/>
    <w:rsid w:val="00AF378D"/>
    <w:rsid w:val="00AF3E4E"/>
    <w:rsid w:val="00AF50D6"/>
    <w:rsid w:val="00AF5A24"/>
    <w:rsid w:val="00AF6207"/>
    <w:rsid w:val="00AF6756"/>
    <w:rsid w:val="00AF6821"/>
    <w:rsid w:val="00AF6C82"/>
    <w:rsid w:val="00B012EB"/>
    <w:rsid w:val="00B01441"/>
    <w:rsid w:val="00B0184F"/>
    <w:rsid w:val="00B02A4B"/>
    <w:rsid w:val="00B07FDB"/>
    <w:rsid w:val="00B101EB"/>
    <w:rsid w:val="00B104DE"/>
    <w:rsid w:val="00B106B1"/>
    <w:rsid w:val="00B10CFA"/>
    <w:rsid w:val="00B10D24"/>
    <w:rsid w:val="00B139E3"/>
    <w:rsid w:val="00B15499"/>
    <w:rsid w:val="00B166C6"/>
    <w:rsid w:val="00B17E57"/>
    <w:rsid w:val="00B20A45"/>
    <w:rsid w:val="00B219E0"/>
    <w:rsid w:val="00B21DAF"/>
    <w:rsid w:val="00B21E4C"/>
    <w:rsid w:val="00B2344F"/>
    <w:rsid w:val="00B2420C"/>
    <w:rsid w:val="00B24818"/>
    <w:rsid w:val="00B30F87"/>
    <w:rsid w:val="00B31017"/>
    <w:rsid w:val="00B3143E"/>
    <w:rsid w:val="00B315A1"/>
    <w:rsid w:val="00B349FE"/>
    <w:rsid w:val="00B34D90"/>
    <w:rsid w:val="00B35039"/>
    <w:rsid w:val="00B35889"/>
    <w:rsid w:val="00B378E1"/>
    <w:rsid w:val="00B379FA"/>
    <w:rsid w:val="00B4402E"/>
    <w:rsid w:val="00B4715C"/>
    <w:rsid w:val="00B50483"/>
    <w:rsid w:val="00B51591"/>
    <w:rsid w:val="00B517EF"/>
    <w:rsid w:val="00B52721"/>
    <w:rsid w:val="00B55102"/>
    <w:rsid w:val="00B5573F"/>
    <w:rsid w:val="00B5627E"/>
    <w:rsid w:val="00B600C1"/>
    <w:rsid w:val="00B61645"/>
    <w:rsid w:val="00B62D2F"/>
    <w:rsid w:val="00B63461"/>
    <w:rsid w:val="00B6379D"/>
    <w:rsid w:val="00B6533B"/>
    <w:rsid w:val="00B662EC"/>
    <w:rsid w:val="00B73438"/>
    <w:rsid w:val="00B738DB"/>
    <w:rsid w:val="00B73A84"/>
    <w:rsid w:val="00B74E6C"/>
    <w:rsid w:val="00B75026"/>
    <w:rsid w:val="00B75A61"/>
    <w:rsid w:val="00B7611A"/>
    <w:rsid w:val="00B80895"/>
    <w:rsid w:val="00B812EE"/>
    <w:rsid w:val="00B8199E"/>
    <w:rsid w:val="00B82D7F"/>
    <w:rsid w:val="00B8628F"/>
    <w:rsid w:val="00B8654E"/>
    <w:rsid w:val="00B8745C"/>
    <w:rsid w:val="00B9485F"/>
    <w:rsid w:val="00B96257"/>
    <w:rsid w:val="00B967EE"/>
    <w:rsid w:val="00B96CA7"/>
    <w:rsid w:val="00B96DD8"/>
    <w:rsid w:val="00B971B4"/>
    <w:rsid w:val="00BA21C1"/>
    <w:rsid w:val="00BA2B33"/>
    <w:rsid w:val="00BA38B3"/>
    <w:rsid w:val="00BA4561"/>
    <w:rsid w:val="00BA50F3"/>
    <w:rsid w:val="00BA7A3F"/>
    <w:rsid w:val="00BA7C46"/>
    <w:rsid w:val="00BB1FB8"/>
    <w:rsid w:val="00BB23EE"/>
    <w:rsid w:val="00BB3978"/>
    <w:rsid w:val="00BB3DB5"/>
    <w:rsid w:val="00BB67AB"/>
    <w:rsid w:val="00BC0A25"/>
    <w:rsid w:val="00BC2A34"/>
    <w:rsid w:val="00BC4325"/>
    <w:rsid w:val="00BC435C"/>
    <w:rsid w:val="00BC4C3F"/>
    <w:rsid w:val="00BC5F86"/>
    <w:rsid w:val="00BC5FC3"/>
    <w:rsid w:val="00BC6404"/>
    <w:rsid w:val="00BC6A72"/>
    <w:rsid w:val="00BD1139"/>
    <w:rsid w:val="00BD2E06"/>
    <w:rsid w:val="00BE08ED"/>
    <w:rsid w:val="00BE1F5A"/>
    <w:rsid w:val="00BE2A45"/>
    <w:rsid w:val="00BE40C7"/>
    <w:rsid w:val="00BE707E"/>
    <w:rsid w:val="00BE7621"/>
    <w:rsid w:val="00BF029C"/>
    <w:rsid w:val="00BF0E48"/>
    <w:rsid w:val="00BF1AEA"/>
    <w:rsid w:val="00BF58D7"/>
    <w:rsid w:val="00BF6269"/>
    <w:rsid w:val="00BF659B"/>
    <w:rsid w:val="00BF6B3A"/>
    <w:rsid w:val="00BF7556"/>
    <w:rsid w:val="00C0223D"/>
    <w:rsid w:val="00C02992"/>
    <w:rsid w:val="00C037BF"/>
    <w:rsid w:val="00C0499B"/>
    <w:rsid w:val="00C04F0B"/>
    <w:rsid w:val="00C056C7"/>
    <w:rsid w:val="00C068C2"/>
    <w:rsid w:val="00C06C5E"/>
    <w:rsid w:val="00C10064"/>
    <w:rsid w:val="00C10E04"/>
    <w:rsid w:val="00C11747"/>
    <w:rsid w:val="00C11BAA"/>
    <w:rsid w:val="00C12735"/>
    <w:rsid w:val="00C14244"/>
    <w:rsid w:val="00C1494B"/>
    <w:rsid w:val="00C15E7D"/>
    <w:rsid w:val="00C1663F"/>
    <w:rsid w:val="00C1704E"/>
    <w:rsid w:val="00C1718B"/>
    <w:rsid w:val="00C179D1"/>
    <w:rsid w:val="00C21D8F"/>
    <w:rsid w:val="00C2470A"/>
    <w:rsid w:val="00C25A1F"/>
    <w:rsid w:val="00C26514"/>
    <w:rsid w:val="00C27698"/>
    <w:rsid w:val="00C27B8C"/>
    <w:rsid w:val="00C30420"/>
    <w:rsid w:val="00C30589"/>
    <w:rsid w:val="00C31980"/>
    <w:rsid w:val="00C31A72"/>
    <w:rsid w:val="00C3424E"/>
    <w:rsid w:val="00C35464"/>
    <w:rsid w:val="00C3741C"/>
    <w:rsid w:val="00C37AA5"/>
    <w:rsid w:val="00C40254"/>
    <w:rsid w:val="00C41119"/>
    <w:rsid w:val="00C41426"/>
    <w:rsid w:val="00C415A4"/>
    <w:rsid w:val="00C4175B"/>
    <w:rsid w:val="00C41923"/>
    <w:rsid w:val="00C524FB"/>
    <w:rsid w:val="00C55B5B"/>
    <w:rsid w:val="00C560CE"/>
    <w:rsid w:val="00C56C72"/>
    <w:rsid w:val="00C60F4D"/>
    <w:rsid w:val="00C6129E"/>
    <w:rsid w:val="00C6142E"/>
    <w:rsid w:val="00C61825"/>
    <w:rsid w:val="00C64951"/>
    <w:rsid w:val="00C65082"/>
    <w:rsid w:val="00C66886"/>
    <w:rsid w:val="00C6740F"/>
    <w:rsid w:val="00C67512"/>
    <w:rsid w:val="00C717DF"/>
    <w:rsid w:val="00C74152"/>
    <w:rsid w:val="00C74934"/>
    <w:rsid w:val="00C755D8"/>
    <w:rsid w:val="00C75B13"/>
    <w:rsid w:val="00C77471"/>
    <w:rsid w:val="00C805DA"/>
    <w:rsid w:val="00C81A87"/>
    <w:rsid w:val="00C820AA"/>
    <w:rsid w:val="00C83E4E"/>
    <w:rsid w:val="00C83F9A"/>
    <w:rsid w:val="00C84894"/>
    <w:rsid w:val="00C85CAA"/>
    <w:rsid w:val="00C901D4"/>
    <w:rsid w:val="00C929AE"/>
    <w:rsid w:val="00C92C43"/>
    <w:rsid w:val="00C94230"/>
    <w:rsid w:val="00C94CB2"/>
    <w:rsid w:val="00C95B0C"/>
    <w:rsid w:val="00C97B86"/>
    <w:rsid w:val="00CA0421"/>
    <w:rsid w:val="00CA10DE"/>
    <w:rsid w:val="00CA287B"/>
    <w:rsid w:val="00CA349A"/>
    <w:rsid w:val="00CA37B0"/>
    <w:rsid w:val="00CA4DE5"/>
    <w:rsid w:val="00CA5CB1"/>
    <w:rsid w:val="00CA70F5"/>
    <w:rsid w:val="00CB0A49"/>
    <w:rsid w:val="00CB279E"/>
    <w:rsid w:val="00CB41C9"/>
    <w:rsid w:val="00CB51B3"/>
    <w:rsid w:val="00CB7A54"/>
    <w:rsid w:val="00CC01C2"/>
    <w:rsid w:val="00CC18B5"/>
    <w:rsid w:val="00CC66B8"/>
    <w:rsid w:val="00CC7717"/>
    <w:rsid w:val="00CC7A41"/>
    <w:rsid w:val="00CD1E50"/>
    <w:rsid w:val="00CD207C"/>
    <w:rsid w:val="00CD2757"/>
    <w:rsid w:val="00CD2BEF"/>
    <w:rsid w:val="00CD50D0"/>
    <w:rsid w:val="00CD54E4"/>
    <w:rsid w:val="00CD5782"/>
    <w:rsid w:val="00CD5D22"/>
    <w:rsid w:val="00CD6EC6"/>
    <w:rsid w:val="00CD7B33"/>
    <w:rsid w:val="00CE0EFB"/>
    <w:rsid w:val="00CE12F0"/>
    <w:rsid w:val="00CE523D"/>
    <w:rsid w:val="00CE5C07"/>
    <w:rsid w:val="00CE71A2"/>
    <w:rsid w:val="00CF0520"/>
    <w:rsid w:val="00CF0F18"/>
    <w:rsid w:val="00CF175D"/>
    <w:rsid w:val="00CF23D1"/>
    <w:rsid w:val="00CF2C17"/>
    <w:rsid w:val="00CF3819"/>
    <w:rsid w:val="00CF5EDD"/>
    <w:rsid w:val="00CF7749"/>
    <w:rsid w:val="00D00527"/>
    <w:rsid w:val="00D010DC"/>
    <w:rsid w:val="00D06272"/>
    <w:rsid w:val="00D06721"/>
    <w:rsid w:val="00D07F3B"/>
    <w:rsid w:val="00D12361"/>
    <w:rsid w:val="00D14A12"/>
    <w:rsid w:val="00D2161F"/>
    <w:rsid w:val="00D218C9"/>
    <w:rsid w:val="00D218E9"/>
    <w:rsid w:val="00D223BD"/>
    <w:rsid w:val="00D2270E"/>
    <w:rsid w:val="00D22CE3"/>
    <w:rsid w:val="00D22F89"/>
    <w:rsid w:val="00D24B41"/>
    <w:rsid w:val="00D32B1E"/>
    <w:rsid w:val="00D3512B"/>
    <w:rsid w:val="00D36AF1"/>
    <w:rsid w:val="00D37427"/>
    <w:rsid w:val="00D37971"/>
    <w:rsid w:val="00D37ACB"/>
    <w:rsid w:val="00D40203"/>
    <w:rsid w:val="00D40AA6"/>
    <w:rsid w:val="00D41E17"/>
    <w:rsid w:val="00D420BF"/>
    <w:rsid w:val="00D42286"/>
    <w:rsid w:val="00D432F7"/>
    <w:rsid w:val="00D43A60"/>
    <w:rsid w:val="00D447C1"/>
    <w:rsid w:val="00D452EC"/>
    <w:rsid w:val="00D47847"/>
    <w:rsid w:val="00D53891"/>
    <w:rsid w:val="00D5412A"/>
    <w:rsid w:val="00D55F41"/>
    <w:rsid w:val="00D56289"/>
    <w:rsid w:val="00D5792B"/>
    <w:rsid w:val="00D605F3"/>
    <w:rsid w:val="00D62DEA"/>
    <w:rsid w:val="00D63817"/>
    <w:rsid w:val="00D63C7F"/>
    <w:rsid w:val="00D65E7C"/>
    <w:rsid w:val="00D66D4E"/>
    <w:rsid w:val="00D67606"/>
    <w:rsid w:val="00D71338"/>
    <w:rsid w:val="00D7616A"/>
    <w:rsid w:val="00D77B98"/>
    <w:rsid w:val="00D808D1"/>
    <w:rsid w:val="00D813A2"/>
    <w:rsid w:val="00D828C9"/>
    <w:rsid w:val="00D82FE4"/>
    <w:rsid w:val="00D83CC1"/>
    <w:rsid w:val="00D84543"/>
    <w:rsid w:val="00D854B3"/>
    <w:rsid w:val="00D85ABC"/>
    <w:rsid w:val="00D876FB"/>
    <w:rsid w:val="00D90609"/>
    <w:rsid w:val="00D90F7E"/>
    <w:rsid w:val="00D90FF2"/>
    <w:rsid w:val="00D92FD2"/>
    <w:rsid w:val="00D9310B"/>
    <w:rsid w:val="00D934EA"/>
    <w:rsid w:val="00D9364E"/>
    <w:rsid w:val="00D940ED"/>
    <w:rsid w:val="00D95B4D"/>
    <w:rsid w:val="00D961EF"/>
    <w:rsid w:val="00D9646D"/>
    <w:rsid w:val="00D9746C"/>
    <w:rsid w:val="00DA009F"/>
    <w:rsid w:val="00DA13E8"/>
    <w:rsid w:val="00DA2948"/>
    <w:rsid w:val="00DA2D68"/>
    <w:rsid w:val="00DA3864"/>
    <w:rsid w:val="00DA5535"/>
    <w:rsid w:val="00DA7DBF"/>
    <w:rsid w:val="00DB0551"/>
    <w:rsid w:val="00DB06CB"/>
    <w:rsid w:val="00DB0E5E"/>
    <w:rsid w:val="00DB0F1C"/>
    <w:rsid w:val="00DB33DF"/>
    <w:rsid w:val="00DB35ED"/>
    <w:rsid w:val="00DB45E7"/>
    <w:rsid w:val="00DB4949"/>
    <w:rsid w:val="00DB5455"/>
    <w:rsid w:val="00DB7334"/>
    <w:rsid w:val="00DB7B3E"/>
    <w:rsid w:val="00DC0514"/>
    <w:rsid w:val="00DC18CC"/>
    <w:rsid w:val="00DC1EC8"/>
    <w:rsid w:val="00DC1EFF"/>
    <w:rsid w:val="00DC4FB4"/>
    <w:rsid w:val="00DC6E6C"/>
    <w:rsid w:val="00DC7276"/>
    <w:rsid w:val="00DC76DB"/>
    <w:rsid w:val="00DD0835"/>
    <w:rsid w:val="00DD260E"/>
    <w:rsid w:val="00DD3C20"/>
    <w:rsid w:val="00DD5D48"/>
    <w:rsid w:val="00DD5EAF"/>
    <w:rsid w:val="00DD63BF"/>
    <w:rsid w:val="00DD67EC"/>
    <w:rsid w:val="00DE0CE7"/>
    <w:rsid w:val="00DE0D94"/>
    <w:rsid w:val="00DE0E9E"/>
    <w:rsid w:val="00DE1CDC"/>
    <w:rsid w:val="00DE2CD6"/>
    <w:rsid w:val="00DE35E3"/>
    <w:rsid w:val="00DE3D46"/>
    <w:rsid w:val="00DE44CE"/>
    <w:rsid w:val="00DE5B0A"/>
    <w:rsid w:val="00DE5C90"/>
    <w:rsid w:val="00DE6668"/>
    <w:rsid w:val="00DE7187"/>
    <w:rsid w:val="00DF080F"/>
    <w:rsid w:val="00DF1A6A"/>
    <w:rsid w:val="00DF204C"/>
    <w:rsid w:val="00DF2A5F"/>
    <w:rsid w:val="00DF38D3"/>
    <w:rsid w:val="00DF68C8"/>
    <w:rsid w:val="00DF76ED"/>
    <w:rsid w:val="00E00BBF"/>
    <w:rsid w:val="00E023AB"/>
    <w:rsid w:val="00E073DE"/>
    <w:rsid w:val="00E078CA"/>
    <w:rsid w:val="00E11A85"/>
    <w:rsid w:val="00E121C8"/>
    <w:rsid w:val="00E12456"/>
    <w:rsid w:val="00E154E7"/>
    <w:rsid w:val="00E159F5"/>
    <w:rsid w:val="00E168EE"/>
    <w:rsid w:val="00E16EBF"/>
    <w:rsid w:val="00E1769C"/>
    <w:rsid w:val="00E20688"/>
    <w:rsid w:val="00E22FC5"/>
    <w:rsid w:val="00E241F5"/>
    <w:rsid w:val="00E248A9"/>
    <w:rsid w:val="00E24C38"/>
    <w:rsid w:val="00E25BE5"/>
    <w:rsid w:val="00E260A5"/>
    <w:rsid w:val="00E31300"/>
    <w:rsid w:val="00E32174"/>
    <w:rsid w:val="00E327FA"/>
    <w:rsid w:val="00E32A49"/>
    <w:rsid w:val="00E32F86"/>
    <w:rsid w:val="00E3475E"/>
    <w:rsid w:val="00E3492C"/>
    <w:rsid w:val="00E36D5C"/>
    <w:rsid w:val="00E37D18"/>
    <w:rsid w:val="00E37E20"/>
    <w:rsid w:val="00E40611"/>
    <w:rsid w:val="00E41C0C"/>
    <w:rsid w:val="00E43823"/>
    <w:rsid w:val="00E43850"/>
    <w:rsid w:val="00E4657E"/>
    <w:rsid w:val="00E46D81"/>
    <w:rsid w:val="00E4728C"/>
    <w:rsid w:val="00E47C00"/>
    <w:rsid w:val="00E47EEF"/>
    <w:rsid w:val="00E5063C"/>
    <w:rsid w:val="00E50935"/>
    <w:rsid w:val="00E546DC"/>
    <w:rsid w:val="00E54EE5"/>
    <w:rsid w:val="00E54FCE"/>
    <w:rsid w:val="00E5529F"/>
    <w:rsid w:val="00E559AF"/>
    <w:rsid w:val="00E56CB7"/>
    <w:rsid w:val="00E6374F"/>
    <w:rsid w:val="00E63BEC"/>
    <w:rsid w:val="00E7212C"/>
    <w:rsid w:val="00E748AB"/>
    <w:rsid w:val="00E755AD"/>
    <w:rsid w:val="00E75FD7"/>
    <w:rsid w:val="00E76F0E"/>
    <w:rsid w:val="00E77CFF"/>
    <w:rsid w:val="00E8039B"/>
    <w:rsid w:val="00E83625"/>
    <w:rsid w:val="00E8778D"/>
    <w:rsid w:val="00E917E8"/>
    <w:rsid w:val="00E9204B"/>
    <w:rsid w:val="00E9267B"/>
    <w:rsid w:val="00E95D59"/>
    <w:rsid w:val="00E95E12"/>
    <w:rsid w:val="00EA593B"/>
    <w:rsid w:val="00EA7EAE"/>
    <w:rsid w:val="00EB061C"/>
    <w:rsid w:val="00EB0B39"/>
    <w:rsid w:val="00EB11E7"/>
    <w:rsid w:val="00EB203F"/>
    <w:rsid w:val="00EB2692"/>
    <w:rsid w:val="00EB48B8"/>
    <w:rsid w:val="00EB7FEC"/>
    <w:rsid w:val="00EC05CA"/>
    <w:rsid w:val="00EC1E89"/>
    <w:rsid w:val="00EC1E8B"/>
    <w:rsid w:val="00EC2215"/>
    <w:rsid w:val="00EC3D67"/>
    <w:rsid w:val="00EC3E80"/>
    <w:rsid w:val="00EC4509"/>
    <w:rsid w:val="00EC45C2"/>
    <w:rsid w:val="00EC50DF"/>
    <w:rsid w:val="00EC5330"/>
    <w:rsid w:val="00EC72F3"/>
    <w:rsid w:val="00ED30A6"/>
    <w:rsid w:val="00ED3328"/>
    <w:rsid w:val="00ED4104"/>
    <w:rsid w:val="00ED51E3"/>
    <w:rsid w:val="00ED7DB3"/>
    <w:rsid w:val="00EE0DB4"/>
    <w:rsid w:val="00EE0F2D"/>
    <w:rsid w:val="00EE162B"/>
    <w:rsid w:val="00EE4DF5"/>
    <w:rsid w:val="00EE781A"/>
    <w:rsid w:val="00EF050B"/>
    <w:rsid w:val="00EF0948"/>
    <w:rsid w:val="00EF21F9"/>
    <w:rsid w:val="00EF2D61"/>
    <w:rsid w:val="00EF3A52"/>
    <w:rsid w:val="00EF3DBB"/>
    <w:rsid w:val="00EF4E59"/>
    <w:rsid w:val="00EF4FD9"/>
    <w:rsid w:val="00EF632E"/>
    <w:rsid w:val="00EF641E"/>
    <w:rsid w:val="00EF776D"/>
    <w:rsid w:val="00F00832"/>
    <w:rsid w:val="00F01496"/>
    <w:rsid w:val="00F02BE1"/>
    <w:rsid w:val="00F02D6E"/>
    <w:rsid w:val="00F053B2"/>
    <w:rsid w:val="00F05A69"/>
    <w:rsid w:val="00F061CF"/>
    <w:rsid w:val="00F07EF6"/>
    <w:rsid w:val="00F10748"/>
    <w:rsid w:val="00F10EA9"/>
    <w:rsid w:val="00F11F62"/>
    <w:rsid w:val="00F12116"/>
    <w:rsid w:val="00F12A61"/>
    <w:rsid w:val="00F149C5"/>
    <w:rsid w:val="00F15864"/>
    <w:rsid w:val="00F2075C"/>
    <w:rsid w:val="00F20802"/>
    <w:rsid w:val="00F215FF"/>
    <w:rsid w:val="00F22002"/>
    <w:rsid w:val="00F22007"/>
    <w:rsid w:val="00F2268C"/>
    <w:rsid w:val="00F23154"/>
    <w:rsid w:val="00F23241"/>
    <w:rsid w:val="00F263DC"/>
    <w:rsid w:val="00F30211"/>
    <w:rsid w:val="00F303C9"/>
    <w:rsid w:val="00F3120F"/>
    <w:rsid w:val="00F31410"/>
    <w:rsid w:val="00F31660"/>
    <w:rsid w:val="00F31A3B"/>
    <w:rsid w:val="00F348CB"/>
    <w:rsid w:val="00F353A2"/>
    <w:rsid w:val="00F35627"/>
    <w:rsid w:val="00F408C9"/>
    <w:rsid w:val="00F42017"/>
    <w:rsid w:val="00F426D6"/>
    <w:rsid w:val="00F502C3"/>
    <w:rsid w:val="00F52412"/>
    <w:rsid w:val="00F52BD8"/>
    <w:rsid w:val="00F56627"/>
    <w:rsid w:val="00F56C27"/>
    <w:rsid w:val="00F6062E"/>
    <w:rsid w:val="00F619BE"/>
    <w:rsid w:val="00F62D3A"/>
    <w:rsid w:val="00F646B1"/>
    <w:rsid w:val="00F671A5"/>
    <w:rsid w:val="00F70926"/>
    <w:rsid w:val="00F72A00"/>
    <w:rsid w:val="00F80B6D"/>
    <w:rsid w:val="00F81385"/>
    <w:rsid w:val="00F81632"/>
    <w:rsid w:val="00F821A5"/>
    <w:rsid w:val="00F834AE"/>
    <w:rsid w:val="00F837DA"/>
    <w:rsid w:val="00F840BA"/>
    <w:rsid w:val="00F8474A"/>
    <w:rsid w:val="00F85BC6"/>
    <w:rsid w:val="00F87563"/>
    <w:rsid w:val="00F90F1F"/>
    <w:rsid w:val="00F941BE"/>
    <w:rsid w:val="00FA0A27"/>
    <w:rsid w:val="00FA1588"/>
    <w:rsid w:val="00FA166C"/>
    <w:rsid w:val="00FA226E"/>
    <w:rsid w:val="00FA2D5B"/>
    <w:rsid w:val="00FA2E42"/>
    <w:rsid w:val="00FA79F8"/>
    <w:rsid w:val="00FB1044"/>
    <w:rsid w:val="00FB5162"/>
    <w:rsid w:val="00FB5ACF"/>
    <w:rsid w:val="00FC3278"/>
    <w:rsid w:val="00FC3BDC"/>
    <w:rsid w:val="00FC4CF7"/>
    <w:rsid w:val="00FC6ABE"/>
    <w:rsid w:val="00FC718E"/>
    <w:rsid w:val="00FC7EF0"/>
    <w:rsid w:val="00FC7F57"/>
    <w:rsid w:val="00FD2E80"/>
    <w:rsid w:val="00FD31B0"/>
    <w:rsid w:val="00FD3AE4"/>
    <w:rsid w:val="00FD3F9D"/>
    <w:rsid w:val="00FD5BA2"/>
    <w:rsid w:val="00FD7D72"/>
    <w:rsid w:val="00FD7F97"/>
    <w:rsid w:val="00FE0F32"/>
    <w:rsid w:val="00FE164F"/>
    <w:rsid w:val="00FE41BF"/>
    <w:rsid w:val="00FE4A3B"/>
    <w:rsid w:val="00FE51F4"/>
    <w:rsid w:val="00FE6388"/>
    <w:rsid w:val="00FF0B4A"/>
    <w:rsid w:val="00FF3911"/>
    <w:rsid w:val="00FF4D19"/>
    <w:rsid w:val="00FF5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D1122E"/>
  <w15:docId w15:val="{F39FA4FB-63CB-4D06-878D-D9C0B4684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0188"/>
  </w:style>
  <w:style w:type="paragraph" w:styleId="Titre1">
    <w:name w:val="heading 1"/>
    <w:basedOn w:val="Normal"/>
    <w:next w:val="Normal"/>
    <w:link w:val="Titre1Car"/>
    <w:uiPriority w:val="9"/>
    <w:qFormat/>
    <w:rsid w:val="00B4715C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C6AB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32D1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estandard">
    <w:name w:val="[Paragraphe standard]"/>
    <w:basedOn w:val="Normal"/>
    <w:uiPriority w:val="99"/>
    <w:rsid w:val="00454AFA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styleId="En-tte">
    <w:name w:val="header"/>
    <w:basedOn w:val="Normal"/>
    <w:link w:val="En-tteCar"/>
    <w:uiPriority w:val="99"/>
    <w:unhideWhenUsed/>
    <w:rsid w:val="00454A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54AFA"/>
  </w:style>
  <w:style w:type="paragraph" w:styleId="Pieddepage">
    <w:name w:val="footer"/>
    <w:basedOn w:val="Normal"/>
    <w:link w:val="PieddepageCar"/>
    <w:unhideWhenUsed/>
    <w:rsid w:val="00454A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54AFA"/>
  </w:style>
  <w:style w:type="paragraph" w:customStyle="1" w:styleId="IntroCopy">
    <w:name w:val="Intro Copy"/>
    <w:basedOn w:val="Normal"/>
    <w:uiPriority w:val="99"/>
    <w:rsid w:val="00454AFA"/>
    <w:pPr>
      <w:suppressAutoHyphens/>
      <w:autoSpaceDE w:val="0"/>
      <w:autoSpaceDN w:val="0"/>
      <w:adjustRightInd w:val="0"/>
      <w:spacing w:after="283" w:line="430" w:lineRule="atLeast"/>
      <w:textAlignment w:val="center"/>
    </w:pPr>
    <w:rPr>
      <w:rFonts w:ascii="Roboto (OTF) Light" w:hAnsi="Roboto (OTF) Light" w:cs="Roboto (OTF) Light"/>
      <w:color w:val="000000"/>
      <w:sz w:val="35"/>
      <w:szCs w:val="35"/>
      <w:lang w:val="en-GB"/>
    </w:rPr>
  </w:style>
  <w:style w:type="paragraph" w:customStyle="1" w:styleId="BodyCopyOPEN">
    <w:name w:val="Body Copy OPEN"/>
    <w:basedOn w:val="Normal"/>
    <w:uiPriority w:val="99"/>
    <w:rsid w:val="00454AFA"/>
    <w:pPr>
      <w:suppressAutoHyphens/>
      <w:autoSpaceDE w:val="0"/>
      <w:autoSpaceDN w:val="0"/>
      <w:adjustRightInd w:val="0"/>
      <w:spacing w:after="113" w:line="300" w:lineRule="atLeast"/>
      <w:textAlignment w:val="center"/>
    </w:pPr>
    <w:rPr>
      <w:rFonts w:ascii="Roboto (OTF) Light" w:hAnsi="Roboto (OTF) Light" w:cs="Roboto (OTF) Light"/>
      <w:color w:val="000000"/>
      <w:sz w:val="24"/>
      <w:szCs w:val="24"/>
      <w:lang w:val="en-GB"/>
    </w:rPr>
  </w:style>
  <w:style w:type="paragraph" w:customStyle="1" w:styleId="Standard1LTGliederung1">
    <w:name w:val="Standard 1~LT~Gliederung 1"/>
    <w:uiPriority w:val="99"/>
    <w:rsid w:val="00A64502"/>
    <w:pPr>
      <w:autoSpaceDE w:val="0"/>
      <w:autoSpaceDN w:val="0"/>
      <w:adjustRightInd w:val="0"/>
      <w:spacing w:after="283" w:line="240" w:lineRule="auto"/>
    </w:pPr>
    <w:rPr>
      <w:rFonts w:ascii="Mangal" w:eastAsia="Microsoft YaHei" w:hAnsi="Mangal" w:cs="Mangal"/>
      <w:color w:val="404040"/>
      <w:kern w:val="1"/>
      <w:sz w:val="44"/>
      <w:szCs w:val="44"/>
    </w:rPr>
  </w:style>
  <w:style w:type="paragraph" w:styleId="Sansinterligne">
    <w:name w:val="No Spacing"/>
    <w:basedOn w:val="Normal"/>
    <w:link w:val="SansinterligneCar"/>
    <w:uiPriority w:val="1"/>
    <w:qFormat/>
    <w:rsid w:val="00A64502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eastAsia="fr-FR"/>
    </w:rPr>
  </w:style>
  <w:style w:type="character" w:customStyle="1" w:styleId="SansinterligneCar">
    <w:name w:val="Sans interligne Car"/>
    <w:link w:val="Sansinterligne"/>
    <w:uiPriority w:val="1"/>
    <w:rsid w:val="00A64502"/>
    <w:rPr>
      <w:rFonts w:ascii="Calibri" w:eastAsia="Times New Roman" w:hAnsi="Calibri" w:cs="Times New Roman"/>
      <w:sz w:val="20"/>
      <w:szCs w:val="20"/>
      <w:lang w:eastAsia="fr-FR"/>
    </w:rPr>
  </w:style>
  <w:style w:type="paragraph" w:styleId="NormalWeb">
    <w:name w:val="Normal (Web)"/>
    <w:basedOn w:val="Normal"/>
    <w:uiPriority w:val="99"/>
    <w:unhideWhenUsed/>
    <w:rsid w:val="00BC2A3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aliases w:val="Paragraphe de liste 1,Titre 4  TD"/>
    <w:basedOn w:val="Normal"/>
    <w:link w:val="ParagraphedelisteCar"/>
    <w:uiPriority w:val="34"/>
    <w:qFormat/>
    <w:rsid w:val="00BC2A34"/>
    <w:pPr>
      <w:ind w:left="720"/>
      <w:contextualSpacing/>
    </w:pPr>
  </w:style>
  <w:style w:type="table" w:styleId="Grilledutableau">
    <w:name w:val="Table Grid"/>
    <w:basedOn w:val="TableauNormal"/>
    <w:uiPriority w:val="39"/>
    <w:rsid w:val="00845D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LTGliederung2">
    <w:name w:val="Standard 1~LT~Gliederung 2"/>
    <w:basedOn w:val="Standard1LTGliederung1"/>
    <w:uiPriority w:val="99"/>
    <w:rsid w:val="00B6379D"/>
    <w:pPr>
      <w:spacing w:after="227"/>
    </w:pPr>
    <w:rPr>
      <w:sz w:val="36"/>
      <w:szCs w:val="36"/>
    </w:rPr>
  </w:style>
  <w:style w:type="character" w:customStyle="1" w:styleId="Titre2Car">
    <w:name w:val="Titre 2 Car"/>
    <w:basedOn w:val="Policepardfaut"/>
    <w:link w:val="Titre2"/>
    <w:uiPriority w:val="9"/>
    <w:semiHidden/>
    <w:rsid w:val="00FC6AB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Standard2LTTitel">
    <w:name w:val="Standard 2~LT~Titel"/>
    <w:uiPriority w:val="99"/>
    <w:rsid w:val="00CA5CB1"/>
    <w:pPr>
      <w:autoSpaceDE w:val="0"/>
      <w:autoSpaceDN w:val="0"/>
      <w:adjustRightInd w:val="0"/>
      <w:spacing w:after="0" w:line="240" w:lineRule="auto"/>
    </w:pPr>
    <w:rPr>
      <w:rFonts w:ascii="Mangal" w:eastAsia="Microsoft YaHei" w:hAnsi="Mangal" w:cs="Mangal"/>
      <w:color w:val="000000"/>
      <w:kern w:val="1"/>
      <w:sz w:val="36"/>
      <w:szCs w:val="36"/>
    </w:rPr>
  </w:style>
  <w:style w:type="paragraph" w:styleId="Corpsdetexte">
    <w:name w:val="Body Text"/>
    <w:basedOn w:val="Normal"/>
    <w:link w:val="CorpsdetexteCar"/>
    <w:uiPriority w:val="99"/>
    <w:rsid w:val="00CA5CB1"/>
    <w:pPr>
      <w:autoSpaceDE w:val="0"/>
      <w:autoSpaceDN w:val="0"/>
      <w:spacing w:after="0" w:line="240" w:lineRule="auto"/>
    </w:pPr>
    <w:rPr>
      <w:rFonts w:ascii="Times" w:eastAsia="SimSun" w:hAnsi="Times" w:cs="Times"/>
      <w:b/>
      <w:bCs/>
      <w:sz w:val="32"/>
      <w:szCs w:val="32"/>
      <w:lang w:eastAsia="zh-CN"/>
    </w:rPr>
  </w:style>
  <w:style w:type="character" w:customStyle="1" w:styleId="CorpsdetexteCar">
    <w:name w:val="Corps de texte Car"/>
    <w:basedOn w:val="Policepardfaut"/>
    <w:link w:val="Corpsdetexte"/>
    <w:uiPriority w:val="99"/>
    <w:rsid w:val="00CA5CB1"/>
    <w:rPr>
      <w:rFonts w:ascii="Times" w:eastAsia="SimSun" w:hAnsi="Times" w:cs="Times"/>
      <w:b/>
      <w:bCs/>
      <w:sz w:val="32"/>
      <w:szCs w:val="32"/>
      <w:lang w:eastAsia="zh-CN"/>
    </w:rPr>
  </w:style>
  <w:style w:type="paragraph" w:customStyle="1" w:styleId="Standard">
    <w:name w:val="Standard"/>
    <w:rsid w:val="00684203"/>
    <w:pPr>
      <w:autoSpaceDE w:val="0"/>
      <w:autoSpaceDN w:val="0"/>
      <w:adjustRightInd w:val="0"/>
      <w:spacing w:after="0" w:line="200" w:lineRule="atLeast"/>
    </w:pPr>
    <w:rPr>
      <w:rFonts w:ascii="Mangal" w:eastAsia="Microsoft YaHei" w:hAnsi="Mangal" w:cs="Mangal"/>
      <w:color w:val="FFFFFF"/>
      <w:kern w:val="1"/>
      <w:sz w:val="36"/>
      <w:szCs w:val="36"/>
    </w:rPr>
  </w:style>
  <w:style w:type="paragraph" w:customStyle="1" w:styleId="Standard4LTTitel">
    <w:name w:val="Standard 4~LT~Titel"/>
    <w:uiPriority w:val="99"/>
    <w:rsid w:val="005F47B8"/>
    <w:pPr>
      <w:autoSpaceDE w:val="0"/>
      <w:autoSpaceDN w:val="0"/>
      <w:adjustRightInd w:val="0"/>
      <w:spacing w:after="0" w:line="240" w:lineRule="auto"/>
    </w:pPr>
    <w:rPr>
      <w:rFonts w:ascii="Mangal" w:eastAsia="Microsoft YaHei" w:hAnsi="Mangal" w:cs="Mangal"/>
      <w:color w:val="000000"/>
      <w:kern w:val="1"/>
      <w:sz w:val="36"/>
      <w:szCs w:val="36"/>
    </w:rPr>
  </w:style>
  <w:style w:type="character" w:customStyle="1" w:styleId="Titre1Car">
    <w:name w:val="Titre 1 Car"/>
    <w:basedOn w:val="Policepardfaut"/>
    <w:link w:val="Titre1"/>
    <w:uiPriority w:val="9"/>
    <w:rsid w:val="00B4715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Lienhypertexte">
    <w:name w:val="Hyperlink"/>
    <w:basedOn w:val="Policepardfaut"/>
    <w:uiPriority w:val="99"/>
    <w:unhideWhenUsed/>
    <w:rsid w:val="00B4715C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27B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27B8E"/>
    <w:rPr>
      <w:rFonts w:ascii="Segoe UI" w:hAnsi="Segoe UI" w:cs="Segoe UI"/>
      <w:sz w:val="18"/>
      <w:szCs w:val="18"/>
    </w:rPr>
  </w:style>
  <w:style w:type="paragraph" w:customStyle="1" w:styleId="cahierdescharges">
    <w:name w:val="cahier des charges"/>
    <w:basedOn w:val="Normal"/>
    <w:link w:val="cahierdeschargesCar"/>
    <w:rsid w:val="00A91356"/>
    <w:pPr>
      <w:numPr>
        <w:ilvl w:val="1"/>
        <w:numId w:val="1"/>
      </w:numPr>
      <w:jc w:val="both"/>
    </w:pPr>
    <w:rPr>
      <w:rFonts w:ascii="Garamond" w:eastAsiaTheme="minorEastAsia" w:hAnsi="Garamond"/>
      <w:lang w:eastAsia="fr-FR"/>
    </w:rPr>
  </w:style>
  <w:style w:type="paragraph" w:customStyle="1" w:styleId="actions">
    <w:name w:val="actions"/>
    <w:basedOn w:val="Normal"/>
    <w:rsid w:val="00A91356"/>
    <w:pPr>
      <w:numPr>
        <w:ilvl w:val="2"/>
        <w:numId w:val="1"/>
      </w:numPr>
      <w:jc w:val="both"/>
    </w:pPr>
    <w:rPr>
      <w:rFonts w:ascii="Garamond" w:eastAsiaTheme="minorEastAsia" w:hAnsi="Garamond"/>
      <w:color w:val="FF0000"/>
      <w:lang w:eastAsia="fr-FR"/>
    </w:rPr>
  </w:style>
  <w:style w:type="character" w:customStyle="1" w:styleId="cahierdeschargesCar">
    <w:name w:val="cahier des charges Car"/>
    <w:basedOn w:val="Policepardfaut"/>
    <w:link w:val="cahierdescharges"/>
    <w:rsid w:val="00A91356"/>
    <w:rPr>
      <w:rFonts w:ascii="Garamond" w:eastAsiaTheme="minorEastAsia" w:hAnsi="Garamond"/>
      <w:lang w:eastAsia="fr-FR"/>
    </w:rPr>
  </w:style>
  <w:style w:type="paragraph" w:customStyle="1" w:styleId="Default">
    <w:name w:val="Default"/>
    <w:rsid w:val="00270F3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E25BE5"/>
    <w:pPr>
      <w:spacing w:line="259" w:lineRule="auto"/>
      <w:outlineLvl w:val="9"/>
    </w:pPr>
    <w:rPr>
      <w:lang w:eastAsia="fr-FR"/>
    </w:rPr>
  </w:style>
  <w:style w:type="numbering" w:customStyle="1" w:styleId="TitreAOMmoire">
    <w:name w:val="Titre AO Mémoire"/>
    <w:basedOn w:val="Aucuneliste"/>
    <w:uiPriority w:val="99"/>
    <w:rsid w:val="00F348CB"/>
    <w:pPr>
      <w:numPr>
        <w:numId w:val="2"/>
      </w:numPr>
    </w:pPr>
  </w:style>
  <w:style w:type="paragraph" w:customStyle="1" w:styleId="MmoireAOsoustitre">
    <w:name w:val="Mémoire AO sous titre"/>
    <w:basedOn w:val="Listepuces"/>
    <w:next w:val="Listepuces"/>
    <w:link w:val="MmoireAOsoustitreCar"/>
    <w:qFormat/>
    <w:rsid w:val="004E6F91"/>
    <w:pPr>
      <w:numPr>
        <w:numId w:val="4"/>
      </w:numPr>
      <w:tabs>
        <w:tab w:val="left" w:pos="1701"/>
        <w:tab w:val="left" w:leader="dot" w:pos="9639"/>
      </w:tabs>
    </w:pPr>
  </w:style>
  <w:style w:type="character" w:customStyle="1" w:styleId="MmoireAOsoustitreCar">
    <w:name w:val="Mémoire AO sous titre Car"/>
    <w:basedOn w:val="Policepardfaut"/>
    <w:link w:val="MmoireAOsoustitre"/>
    <w:rsid w:val="004E6F91"/>
  </w:style>
  <w:style w:type="paragraph" w:styleId="Listepuces">
    <w:name w:val="List Bullet"/>
    <w:basedOn w:val="Normal"/>
    <w:uiPriority w:val="99"/>
    <w:unhideWhenUsed/>
    <w:rsid w:val="004E6F91"/>
    <w:pPr>
      <w:numPr>
        <w:numId w:val="3"/>
      </w:numPr>
      <w:contextualSpacing/>
    </w:pPr>
  </w:style>
  <w:style w:type="character" w:customStyle="1" w:styleId="Titre3Car">
    <w:name w:val="Titre 3 Car"/>
    <w:basedOn w:val="Policepardfaut"/>
    <w:link w:val="Titre3"/>
    <w:uiPriority w:val="9"/>
    <w:semiHidden/>
    <w:rsid w:val="00A32D1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A32D1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32D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M1">
    <w:name w:val="toc 1"/>
    <w:basedOn w:val="Normal"/>
    <w:next w:val="Normal"/>
    <w:autoRedefine/>
    <w:uiPriority w:val="39"/>
    <w:unhideWhenUsed/>
    <w:rsid w:val="00B75026"/>
    <w:pPr>
      <w:tabs>
        <w:tab w:val="left" w:pos="440"/>
        <w:tab w:val="right" w:leader="dot" w:pos="10327"/>
      </w:tabs>
      <w:spacing w:after="0"/>
    </w:pPr>
  </w:style>
  <w:style w:type="paragraph" w:styleId="TM2">
    <w:name w:val="toc 2"/>
    <w:basedOn w:val="Normal"/>
    <w:next w:val="Normal"/>
    <w:autoRedefine/>
    <w:uiPriority w:val="39"/>
    <w:unhideWhenUsed/>
    <w:rsid w:val="00B75026"/>
    <w:pPr>
      <w:tabs>
        <w:tab w:val="left" w:pos="660"/>
        <w:tab w:val="right" w:leader="dot" w:pos="10327"/>
      </w:tabs>
      <w:spacing w:after="0" w:line="240" w:lineRule="auto"/>
      <w:ind w:left="221"/>
    </w:pPr>
  </w:style>
  <w:style w:type="character" w:customStyle="1" w:styleId="Mentionnonrsolue1">
    <w:name w:val="Mention non résolue1"/>
    <w:basedOn w:val="Policepardfaut"/>
    <w:uiPriority w:val="99"/>
    <w:semiHidden/>
    <w:unhideWhenUsed/>
    <w:rsid w:val="00DA13E8"/>
    <w:rPr>
      <w:color w:val="605E5C"/>
      <w:shd w:val="clear" w:color="auto" w:fill="E1DFDD"/>
    </w:rPr>
  </w:style>
  <w:style w:type="paragraph" w:customStyle="1" w:styleId="Corpsdetexte21">
    <w:name w:val="Corps de texte 21"/>
    <w:basedOn w:val="Normal"/>
    <w:rsid w:val="005E3C27"/>
    <w:pPr>
      <w:overflowPunct w:val="0"/>
      <w:autoSpaceDE w:val="0"/>
      <w:autoSpaceDN w:val="0"/>
      <w:spacing w:after="0" w:line="240" w:lineRule="auto"/>
      <w:ind w:right="-144"/>
      <w:jc w:val="center"/>
    </w:pPr>
    <w:rPr>
      <w:rFonts w:ascii="Comic Sans MS" w:hAnsi="Comic Sans MS" w:cs="Calibri"/>
      <w:b/>
      <w:bCs/>
      <w:sz w:val="20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82785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2785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2785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2785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27857"/>
    <w:rPr>
      <w:b/>
      <w:bCs/>
      <w:sz w:val="20"/>
      <w:szCs w:val="20"/>
    </w:rPr>
  </w:style>
  <w:style w:type="character" w:styleId="Emphaseple">
    <w:name w:val="Subtle Emphasis"/>
    <w:uiPriority w:val="19"/>
    <w:qFormat/>
    <w:rsid w:val="006E6F11"/>
    <w:rPr>
      <w:rFonts w:asciiTheme="majorHAnsi" w:eastAsiaTheme="majorEastAsia" w:hAnsiTheme="majorHAnsi" w:cstheme="majorBidi"/>
      <w:i/>
      <w:iCs/>
      <w:color w:val="ED7D31" w:themeColor="accent2"/>
    </w:rPr>
  </w:style>
  <w:style w:type="paragraph" w:customStyle="1" w:styleId="Standard2LTNotizen">
    <w:name w:val="Standard 2~LT~Notizen"/>
    <w:rsid w:val="006B0B78"/>
    <w:pPr>
      <w:widowControl w:val="0"/>
      <w:suppressAutoHyphens/>
      <w:autoSpaceDE w:val="0"/>
      <w:autoSpaceDN w:val="0"/>
      <w:spacing w:after="0" w:line="240" w:lineRule="auto"/>
      <w:ind w:left="340" w:hanging="340"/>
      <w:textAlignment w:val="baseline"/>
    </w:pPr>
    <w:rPr>
      <w:rFonts w:ascii="Mangal" w:eastAsia="Mangal" w:hAnsi="Mangal" w:cs="Mangal"/>
      <w:kern w:val="3"/>
      <w:sz w:val="40"/>
      <w:szCs w:val="40"/>
      <w:lang w:val="de-DE" w:eastAsia="ja-JP" w:bidi="fa-IR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515B5C"/>
    <w:rPr>
      <w:color w:val="605E5C"/>
      <w:shd w:val="clear" w:color="auto" w:fill="E1DFDD"/>
    </w:rPr>
  </w:style>
  <w:style w:type="character" w:customStyle="1" w:styleId="Mentionnonrsolue3">
    <w:name w:val="Mention non résolue3"/>
    <w:basedOn w:val="Policepardfaut"/>
    <w:uiPriority w:val="99"/>
    <w:semiHidden/>
    <w:unhideWhenUsed/>
    <w:rsid w:val="00CE71A2"/>
    <w:rPr>
      <w:color w:val="605E5C"/>
      <w:shd w:val="clear" w:color="auto" w:fill="E1DFDD"/>
    </w:rPr>
  </w:style>
  <w:style w:type="table" w:styleId="TableauGrille1Clair-Accentuation5">
    <w:name w:val="Grid Table 1 Light Accent 5"/>
    <w:basedOn w:val="TableauNormal"/>
    <w:uiPriority w:val="46"/>
    <w:rsid w:val="006B0335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5Fonc-Accentuation5">
    <w:name w:val="Grid Table 5 Dark Accent 5"/>
    <w:basedOn w:val="TableauNormal"/>
    <w:uiPriority w:val="50"/>
    <w:rsid w:val="006B033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TableauGrille4-Accentuation5">
    <w:name w:val="Grid Table 4 Accent 5"/>
    <w:basedOn w:val="TableauNormal"/>
    <w:uiPriority w:val="49"/>
    <w:rsid w:val="006B033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lev">
    <w:name w:val="Strong"/>
    <w:basedOn w:val="Policepardfaut"/>
    <w:uiPriority w:val="22"/>
    <w:qFormat/>
    <w:rsid w:val="00E154E7"/>
    <w:rPr>
      <w:b/>
      <w:bCs/>
    </w:rPr>
  </w:style>
  <w:style w:type="character" w:customStyle="1" w:styleId="ParagraphedelisteCar">
    <w:name w:val="Paragraphe de liste Car"/>
    <w:aliases w:val="Paragraphe de liste 1 Car,Titre 4  TD Car"/>
    <w:link w:val="Paragraphedeliste"/>
    <w:uiPriority w:val="34"/>
    <w:qFormat/>
    <w:locked/>
    <w:rsid w:val="00FD7F97"/>
  </w:style>
  <w:style w:type="table" w:styleId="TableauGrille5Fonc-Accentuation1">
    <w:name w:val="Grid Table 5 Dark Accent 1"/>
    <w:basedOn w:val="TableauNormal"/>
    <w:uiPriority w:val="50"/>
    <w:rsid w:val="008C288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Accentuation">
    <w:name w:val="Emphasis"/>
    <w:basedOn w:val="Policepardfaut"/>
    <w:uiPriority w:val="20"/>
    <w:qFormat/>
    <w:rsid w:val="008377B6"/>
    <w:rPr>
      <w:i/>
      <w:iCs/>
    </w:rPr>
  </w:style>
  <w:style w:type="paragraph" w:customStyle="1" w:styleId="text-justify">
    <w:name w:val="text-justify"/>
    <w:basedOn w:val="Normal"/>
    <w:rsid w:val="00837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48392E"/>
    <w:pPr>
      <w:spacing w:after="100"/>
      <w:ind w:left="440"/>
    </w:pPr>
    <w:rPr>
      <w:rFonts w:eastAsiaTheme="minorEastAsia" w:cs="Times New Roman"/>
      <w:lang w:eastAsia="fr-FR"/>
    </w:rPr>
  </w:style>
  <w:style w:type="character" w:customStyle="1" w:styleId="Policepardfaut1">
    <w:name w:val="Police par défaut1"/>
    <w:rsid w:val="00895602"/>
  </w:style>
  <w:style w:type="paragraph" w:customStyle="1" w:styleId="Titredetableau">
    <w:name w:val="Titre de tableau"/>
    <w:basedOn w:val="Normal"/>
    <w:rsid w:val="00895602"/>
    <w:pPr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zh-CN"/>
    </w:rPr>
  </w:style>
  <w:style w:type="paragraph" w:styleId="TM4">
    <w:name w:val="toc 4"/>
    <w:basedOn w:val="Normal"/>
    <w:next w:val="Normal"/>
    <w:autoRedefine/>
    <w:uiPriority w:val="39"/>
    <w:semiHidden/>
    <w:unhideWhenUsed/>
    <w:rsid w:val="00AE4372"/>
    <w:pPr>
      <w:spacing w:after="100"/>
      <w:ind w:left="660"/>
    </w:pPr>
  </w:style>
  <w:style w:type="paragraph" w:styleId="Rvision">
    <w:name w:val="Revision"/>
    <w:hidden/>
    <w:uiPriority w:val="99"/>
    <w:semiHidden/>
    <w:rsid w:val="00E438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1642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08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985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24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3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7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60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12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7219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2141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54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87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665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56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31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1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06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29995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188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17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00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39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594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759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1450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4223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903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0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5710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6614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12799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1209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48686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097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877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12237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0668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3228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53631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0249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0478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95893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5684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2521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2219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234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73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52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071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1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15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30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13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517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4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2961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30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0702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028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1056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589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9782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743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3152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478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9300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861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3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441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39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9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1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7151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8065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1149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049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2052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63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811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15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7401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7139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8472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22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7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895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40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8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2977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237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40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7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66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50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808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11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77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49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8819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70686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4117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942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606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01669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727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57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6950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38699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6785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373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7283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937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227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50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306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7899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9280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3177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2436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0981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63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9224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8416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3871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414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8093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431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991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5448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221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128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2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432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151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431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96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4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38136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6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720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405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03598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4385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97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770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7869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301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04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2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69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375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154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4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01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675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866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470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150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04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615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331829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499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619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949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8587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60629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19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0308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23341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313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754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4290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2889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9141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45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729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7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10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637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07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0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1723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23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227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1146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1375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50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7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45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706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579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30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6566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6097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360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0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403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578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9189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476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1449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653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226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067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832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4224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130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3893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81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3913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913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324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160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7026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54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689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593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68019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86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9280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1715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190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0795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8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5808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394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5349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58086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215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6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7445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8040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734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2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4916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12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728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84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21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12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5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7972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3399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656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5723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1514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301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88956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98430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399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01706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07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92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101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407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29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345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4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7381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68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3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2579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7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909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92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0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164288">
          <w:marLeft w:val="3034"/>
          <w:marRight w:val="3034"/>
          <w:marTop w:val="0"/>
          <w:marBottom w:val="0"/>
          <w:divBdr>
            <w:top w:val="single" w:sz="12" w:space="23" w:color="F2F2F2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98769">
          <w:marLeft w:val="3034"/>
          <w:marRight w:val="303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74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4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203301">
                      <w:marLeft w:val="93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9517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922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0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315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72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91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02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9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343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9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17738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172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6095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5062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561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5046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7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00991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274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672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4459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1008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964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3853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83422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46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22688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89639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802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422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370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955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48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275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5022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62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733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709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2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64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9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46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3414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6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64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442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582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77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167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36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193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7B988-6B99-44CA-97D3-C6EE49E45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5</Pages>
  <Words>915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Unilabs France</Company>
  <LinksUpToDate>false</LinksUpToDate>
  <CharactersWithSpaces>5939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Mélodie MIRAGLIA</dc:creator>
  <cp:lastModifiedBy>BOYER David</cp:lastModifiedBy>
  <cp:revision>13</cp:revision>
  <cp:lastPrinted>2025-09-02T11:00:00Z</cp:lastPrinted>
  <dcterms:created xsi:type="dcterms:W3CDTF">2026-06-04T13:50:00Z</dcterms:created>
  <dcterms:modified xsi:type="dcterms:W3CDTF">2026-06-09T16:37:00Z</dcterms:modified>
</cp:coreProperties>
</file>