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4EFCC" w14:textId="77777777" w:rsidR="00640622" w:rsidRPr="0060494C" w:rsidRDefault="00640622" w:rsidP="00640622">
      <w:pPr>
        <w:pBdr>
          <w:top w:val="single" w:sz="4" w:space="1" w:color="auto"/>
          <w:left w:val="single" w:sz="4" w:space="4" w:color="auto"/>
          <w:bottom w:val="single" w:sz="4" w:space="1" w:color="auto"/>
          <w:right w:val="single" w:sz="4" w:space="4" w:color="auto"/>
        </w:pBdr>
        <w:spacing w:after="0"/>
        <w:ind w:right="-1"/>
        <w:jc w:val="center"/>
        <w:rPr>
          <w:rFonts w:ascii="Antique Olive Pro" w:hAnsi="Antique Olive Pro" w:cs="Arial"/>
          <w:sz w:val="72"/>
          <w:szCs w:val="72"/>
        </w:rPr>
      </w:pPr>
      <w:proofErr w:type="spellStart"/>
      <w:r w:rsidRPr="0060494C">
        <w:rPr>
          <w:rFonts w:ascii="Antique Olive Pro" w:hAnsi="Antique Olive Pro" w:cs="Arial"/>
          <w:sz w:val="72"/>
          <w:szCs w:val="72"/>
        </w:rPr>
        <w:t>Mucem</w:t>
      </w:r>
      <w:proofErr w:type="spellEnd"/>
    </w:p>
    <w:p w14:paraId="2DE05B93" w14:textId="77777777" w:rsidR="00640622" w:rsidRDefault="00640622" w:rsidP="00640622">
      <w:pPr>
        <w:pBdr>
          <w:top w:val="single" w:sz="4" w:space="1" w:color="auto"/>
          <w:left w:val="single" w:sz="4" w:space="4" w:color="auto"/>
          <w:bottom w:val="single" w:sz="4" w:space="1" w:color="auto"/>
          <w:right w:val="single" w:sz="4" w:space="4" w:color="auto"/>
        </w:pBdr>
        <w:spacing w:after="0"/>
        <w:ind w:right="-1"/>
        <w:jc w:val="center"/>
        <w:rPr>
          <w:rFonts w:ascii="Arial" w:hAnsi="Arial" w:cs="Arial"/>
          <w:b/>
          <w:sz w:val="28"/>
        </w:rPr>
      </w:pPr>
      <w:r w:rsidRPr="0060494C">
        <w:rPr>
          <w:rFonts w:ascii="Arial" w:hAnsi="Arial" w:cs="Arial"/>
          <w:b/>
          <w:sz w:val="28"/>
        </w:rPr>
        <w:t>Département de la communication</w:t>
      </w:r>
    </w:p>
    <w:p w14:paraId="1325D0A0" w14:textId="77777777" w:rsidR="00640622" w:rsidRPr="0060494C" w:rsidRDefault="00640622" w:rsidP="00640622">
      <w:pPr>
        <w:pBdr>
          <w:top w:val="single" w:sz="4" w:space="1" w:color="auto"/>
          <w:left w:val="single" w:sz="4" w:space="4" w:color="auto"/>
          <w:bottom w:val="single" w:sz="4" w:space="1" w:color="auto"/>
          <w:right w:val="single" w:sz="4" w:space="4" w:color="auto"/>
        </w:pBdr>
        <w:spacing w:after="0"/>
        <w:ind w:right="-1"/>
        <w:jc w:val="center"/>
        <w:rPr>
          <w:rFonts w:ascii="Arial" w:hAnsi="Arial" w:cs="Arial"/>
          <w:b/>
          <w:sz w:val="28"/>
        </w:rPr>
      </w:pPr>
      <w:r>
        <w:rPr>
          <w:rFonts w:ascii="Arial" w:hAnsi="Arial" w:cs="Arial"/>
          <w:b/>
          <w:sz w:val="28"/>
        </w:rPr>
        <w:t>Prestations de communication</w:t>
      </w:r>
    </w:p>
    <w:p w14:paraId="2CC142C6" w14:textId="77777777" w:rsidR="00640622" w:rsidRPr="0060494C" w:rsidRDefault="00640622" w:rsidP="00640622">
      <w:pPr>
        <w:pBdr>
          <w:top w:val="single" w:sz="4" w:space="1" w:color="auto"/>
          <w:left w:val="single" w:sz="4" w:space="4" w:color="auto"/>
          <w:bottom w:val="single" w:sz="4" w:space="1" w:color="auto"/>
          <w:right w:val="single" w:sz="4" w:space="4" w:color="auto"/>
        </w:pBdr>
        <w:ind w:right="-1"/>
        <w:jc w:val="center"/>
        <w:rPr>
          <w:rFonts w:ascii="Arial" w:hAnsi="Arial" w:cs="Arial"/>
          <w:b/>
          <w:sz w:val="28"/>
        </w:rPr>
      </w:pPr>
      <w:r w:rsidRPr="0060494C">
        <w:rPr>
          <w:rFonts w:ascii="Arial" w:hAnsi="Arial" w:cs="Arial"/>
          <w:b/>
          <w:sz w:val="28"/>
        </w:rPr>
        <w:t>Lot 1 Prestations de collecte des textes et de l’iconographie et de rédaction selon les différents supports de communication et des publics visés.</w:t>
      </w:r>
    </w:p>
    <w:p w14:paraId="7FEB2193" w14:textId="77777777" w:rsidR="00640622" w:rsidRPr="00640622" w:rsidRDefault="00640622" w:rsidP="00281B2C">
      <w:pPr>
        <w:spacing w:after="0"/>
        <w:rPr>
          <w:rFonts w:ascii="Arial" w:hAnsi="Arial" w:cs="Arial"/>
          <w:b/>
        </w:rPr>
      </w:pPr>
    </w:p>
    <w:p w14:paraId="5E949671" w14:textId="77777777" w:rsidR="00640622" w:rsidRDefault="00640622" w:rsidP="00281B2C">
      <w:pPr>
        <w:spacing w:after="0"/>
        <w:rPr>
          <w:rFonts w:ascii="Arial" w:hAnsi="Arial" w:cs="Arial"/>
          <w:b/>
        </w:rPr>
      </w:pPr>
    </w:p>
    <w:p w14:paraId="54E9273E" w14:textId="111D83E9" w:rsidR="00640622" w:rsidRPr="0060494C" w:rsidRDefault="00640622" w:rsidP="00640622">
      <w:pPr>
        <w:pBdr>
          <w:bottom w:val="single" w:sz="4" w:space="1" w:color="auto"/>
        </w:pBdr>
        <w:jc w:val="center"/>
        <w:rPr>
          <w:rFonts w:ascii="Arial" w:hAnsi="Arial" w:cs="Arial"/>
          <w:b/>
        </w:rPr>
      </w:pPr>
      <w:r>
        <w:rPr>
          <w:rFonts w:ascii="Arial" w:hAnsi="Arial" w:cs="Arial"/>
          <w:b/>
        </w:rPr>
        <w:t>Annexe 1</w:t>
      </w:r>
      <w:r>
        <w:rPr>
          <w:rFonts w:ascii="Arial" w:hAnsi="Arial" w:cs="Arial"/>
          <w:b/>
        </w:rPr>
        <w:t>b</w:t>
      </w:r>
      <w:r>
        <w:rPr>
          <w:rFonts w:ascii="Arial" w:hAnsi="Arial" w:cs="Arial"/>
          <w:b/>
        </w:rPr>
        <w:t xml:space="preserve"> : </w:t>
      </w:r>
      <w:r>
        <w:rPr>
          <w:rFonts w:ascii="Arial" w:hAnsi="Arial" w:cs="Arial"/>
          <w:b/>
        </w:rPr>
        <w:t>déroulé de la programmation « Bien dans ma tête »</w:t>
      </w:r>
      <w:bookmarkStart w:id="0" w:name="_GoBack"/>
      <w:bookmarkEnd w:id="0"/>
    </w:p>
    <w:p w14:paraId="42C76B97" w14:textId="77777777" w:rsidR="00640622" w:rsidRDefault="00640622" w:rsidP="00281B2C">
      <w:pPr>
        <w:spacing w:after="0"/>
        <w:rPr>
          <w:rFonts w:ascii="Arial" w:hAnsi="Arial" w:cs="Arial"/>
          <w:b/>
        </w:rPr>
      </w:pPr>
    </w:p>
    <w:p w14:paraId="3A879E84" w14:textId="77777777" w:rsidR="00640622" w:rsidRDefault="00640622" w:rsidP="00281B2C">
      <w:pPr>
        <w:spacing w:after="0"/>
        <w:rPr>
          <w:rFonts w:ascii="Arial" w:hAnsi="Arial" w:cs="Arial"/>
          <w:b/>
        </w:rPr>
      </w:pPr>
    </w:p>
    <w:p w14:paraId="72211CEC" w14:textId="777765C1" w:rsidR="00281B2C" w:rsidRPr="00640622" w:rsidRDefault="00640622" w:rsidP="00281B2C">
      <w:pPr>
        <w:spacing w:after="0"/>
        <w:rPr>
          <w:rFonts w:ascii="Arial" w:hAnsi="Arial" w:cs="Arial"/>
        </w:rPr>
      </w:pPr>
      <w:r w:rsidRPr="00640622">
        <w:rPr>
          <w:rFonts w:ascii="Arial" w:hAnsi="Arial" w:cs="Arial"/>
        </w:rPr>
        <w:t xml:space="preserve">Titre : </w:t>
      </w:r>
      <w:r w:rsidR="00281B2C" w:rsidRPr="00640622">
        <w:rPr>
          <w:rFonts w:ascii="Arial" w:hAnsi="Arial" w:cs="Arial"/>
        </w:rPr>
        <w:t>Bien dans ma tête #2</w:t>
      </w:r>
    </w:p>
    <w:p w14:paraId="7B5F8570" w14:textId="424C5C98" w:rsidR="00281B2C" w:rsidRPr="00640622" w:rsidRDefault="00640622" w:rsidP="00281B2C">
      <w:pPr>
        <w:spacing w:after="0"/>
        <w:rPr>
          <w:rFonts w:ascii="Arial" w:hAnsi="Arial" w:cs="Arial"/>
        </w:rPr>
      </w:pPr>
      <w:r w:rsidRPr="00640622">
        <w:rPr>
          <w:rFonts w:ascii="Arial" w:hAnsi="Arial" w:cs="Arial"/>
        </w:rPr>
        <w:t xml:space="preserve">Sous-titre : </w:t>
      </w:r>
      <w:r w:rsidR="00281B2C" w:rsidRPr="00640622">
        <w:rPr>
          <w:rFonts w:ascii="Arial" w:hAnsi="Arial" w:cs="Arial"/>
        </w:rPr>
        <w:t>Santé mentale et création</w:t>
      </w:r>
    </w:p>
    <w:p w14:paraId="01306175" w14:textId="55BA6D6E" w:rsidR="00281B2C" w:rsidRPr="00640622" w:rsidRDefault="00640622" w:rsidP="00281B2C">
      <w:pPr>
        <w:spacing w:after="0"/>
        <w:rPr>
          <w:rFonts w:ascii="Arial" w:hAnsi="Arial" w:cs="Arial"/>
        </w:rPr>
      </w:pPr>
      <w:r w:rsidRPr="00640622">
        <w:rPr>
          <w:rFonts w:ascii="Arial" w:hAnsi="Arial" w:cs="Arial"/>
          <w:color w:val="000000" w:themeColor="text1"/>
        </w:rPr>
        <w:t xml:space="preserve">Date : </w:t>
      </w:r>
      <w:r w:rsidR="00281B2C" w:rsidRPr="00640622">
        <w:rPr>
          <w:rFonts w:ascii="Arial" w:hAnsi="Arial" w:cs="Arial"/>
        </w:rPr>
        <w:t>samedi 18 octobre 2025</w:t>
      </w:r>
    </w:p>
    <w:p w14:paraId="766C73A8" w14:textId="509AB10A" w:rsidR="00281B2C" w:rsidRPr="00640622" w:rsidRDefault="00640622" w:rsidP="00281B2C">
      <w:pPr>
        <w:spacing w:after="0"/>
        <w:rPr>
          <w:rFonts w:ascii="Arial" w:hAnsi="Arial" w:cs="Arial"/>
          <w:color w:val="000000" w:themeColor="text1"/>
        </w:rPr>
      </w:pPr>
      <w:r w:rsidRPr="00640622">
        <w:rPr>
          <w:rFonts w:ascii="Arial" w:hAnsi="Arial" w:cs="Arial"/>
          <w:color w:val="000000" w:themeColor="text1"/>
        </w:rPr>
        <w:t xml:space="preserve">Typologies : </w:t>
      </w:r>
      <w:r w:rsidR="00281B2C" w:rsidRPr="00640622">
        <w:rPr>
          <w:rFonts w:ascii="Arial" w:hAnsi="Arial" w:cs="Arial"/>
          <w:color w:val="000000" w:themeColor="text1"/>
        </w:rPr>
        <w:t>Rencontres, forum associatif, ateliers, spectacle</w:t>
      </w:r>
    </w:p>
    <w:p w14:paraId="130E40CE" w14:textId="02C96027" w:rsidR="00281B2C" w:rsidRPr="00640622" w:rsidRDefault="00640622" w:rsidP="00281B2C">
      <w:pPr>
        <w:rPr>
          <w:rFonts w:ascii="Arial" w:hAnsi="Arial" w:cs="Arial"/>
        </w:rPr>
      </w:pPr>
      <w:r w:rsidRPr="00640622">
        <w:rPr>
          <w:rFonts w:ascii="Arial" w:hAnsi="Arial" w:cs="Arial"/>
          <w:color w:val="000000" w:themeColor="text1"/>
        </w:rPr>
        <w:t xml:space="preserve">Lieux : </w:t>
      </w:r>
      <w:proofErr w:type="spellStart"/>
      <w:r w:rsidR="00281B2C" w:rsidRPr="00640622">
        <w:rPr>
          <w:rFonts w:ascii="Arial" w:hAnsi="Arial" w:cs="Arial"/>
        </w:rPr>
        <w:t>Mucem</w:t>
      </w:r>
      <w:proofErr w:type="spellEnd"/>
      <w:r w:rsidR="00281B2C" w:rsidRPr="00640622">
        <w:rPr>
          <w:rFonts w:ascii="Arial" w:hAnsi="Arial" w:cs="Arial"/>
        </w:rPr>
        <w:t xml:space="preserve"> J4, auditorium et forum</w:t>
      </w:r>
      <w:r>
        <w:rPr>
          <w:rFonts w:ascii="Arial" w:hAnsi="Arial" w:cs="Arial"/>
        </w:rPr>
        <w:br/>
      </w:r>
    </w:p>
    <w:p w14:paraId="271250FA" w14:textId="6487E981" w:rsidR="00526CD8" w:rsidRPr="00640622" w:rsidRDefault="00281B2C">
      <w:pPr>
        <w:rPr>
          <w:rFonts w:ascii="Arial" w:hAnsi="Arial" w:cs="Arial"/>
          <w:b/>
          <w:bCs/>
          <w:color w:val="000000" w:themeColor="text1"/>
        </w:rPr>
      </w:pPr>
      <w:r w:rsidRPr="00640622">
        <w:rPr>
          <w:rFonts w:ascii="Arial" w:hAnsi="Arial" w:cs="Arial"/>
          <w:b/>
          <w:bCs/>
          <w:color w:val="000000" w:themeColor="text1"/>
        </w:rPr>
        <w:t>Détail de la programmation</w:t>
      </w:r>
      <w:r w:rsidR="00640622">
        <w:rPr>
          <w:rFonts w:ascii="Arial" w:hAnsi="Arial" w:cs="Arial"/>
          <w:b/>
          <w:bCs/>
          <w:color w:val="000000" w:themeColor="text1"/>
        </w:rPr>
        <w:t> :</w:t>
      </w:r>
    </w:p>
    <w:p w14:paraId="55F777A5" w14:textId="77777777" w:rsidR="006F3C5A" w:rsidRPr="00640622" w:rsidRDefault="006F3C5A" w:rsidP="006F3C5A">
      <w:pPr>
        <w:spacing w:after="0"/>
        <w:rPr>
          <w:rFonts w:ascii="Arial" w:hAnsi="Arial" w:cs="Arial"/>
          <w:b/>
        </w:rPr>
      </w:pPr>
      <w:r w:rsidRPr="00640622">
        <w:rPr>
          <w:rFonts w:ascii="Arial" w:hAnsi="Arial" w:cs="Arial"/>
          <w:b/>
        </w:rPr>
        <w:t>De 14h30 à 15h : l’art est-il bon pour la santé ? </w:t>
      </w:r>
    </w:p>
    <w:p w14:paraId="0865ADD7" w14:textId="77777777" w:rsidR="006F3C5A" w:rsidRPr="00640622" w:rsidRDefault="006F3C5A" w:rsidP="006F3C5A">
      <w:pPr>
        <w:spacing w:after="0"/>
        <w:rPr>
          <w:rFonts w:ascii="Arial" w:hAnsi="Arial" w:cs="Arial"/>
          <w:b/>
        </w:rPr>
      </w:pPr>
    </w:p>
    <w:p w14:paraId="3FCAB645" w14:textId="6AC13E74" w:rsidR="006F3C5A" w:rsidRPr="00640622" w:rsidRDefault="006F3C5A" w:rsidP="006F3C5A">
      <w:pPr>
        <w:rPr>
          <w:rFonts w:ascii="Arial" w:hAnsi="Arial" w:cs="Arial"/>
        </w:rPr>
      </w:pPr>
      <w:r w:rsidRPr="00640622">
        <w:rPr>
          <w:rFonts w:ascii="Arial" w:hAnsi="Arial" w:cs="Arial"/>
        </w:rPr>
        <w:t>Introduction de Pierre-Olivier Costa</w:t>
      </w:r>
      <w:r w:rsidR="00333646" w:rsidRPr="00640622">
        <w:rPr>
          <w:rFonts w:ascii="Arial" w:hAnsi="Arial" w:cs="Arial"/>
        </w:rPr>
        <w:t xml:space="preserve">, président du </w:t>
      </w:r>
      <w:proofErr w:type="spellStart"/>
      <w:r w:rsidR="00333646" w:rsidRPr="00640622">
        <w:rPr>
          <w:rFonts w:ascii="Arial" w:hAnsi="Arial" w:cs="Arial"/>
        </w:rPr>
        <w:t>Mucem</w:t>
      </w:r>
      <w:proofErr w:type="spellEnd"/>
      <w:r w:rsidR="00333646" w:rsidRPr="00640622">
        <w:rPr>
          <w:rFonts w:ascii="Arial" w:hAnsi="Arial" w:cs="Arial"/>
        </w:rPr>
        <w:t>, et François Crémieux, directeur général de l’Assistance Publique-Hôpitaux de Marseille</w:t>
      </w:r>
    </w:p>
    <w:p w14:paraId="5EBF5280" w14:textId="77777777" w:rsidR="006F3C5A" w:rsidRPr="00640622" w:rsidRDefault="006F3C5A" w:rsidP="006F3C5A">
      <w:pPr>
        <w:rPr>
          <w:rFonts w:ascii="Arial" w:hAnsi="Arial" w:cs="Arial"/>
        </w:rPr>
      </w:pPr>
      <w:proofErr w:type="spellStart"/>
      <w:r w:rsidRPr="00640622">
        <w:rPr>
          <w:rFonts w:ascii="Arial" w:hAnsi="Arial" w:cs="Arial"/>
        </w:rPr>
        <w:t>Mucem</w:t>
      </w:r>
      <w:proofErr w:type="spellEnd"/>
      <w:r w:rsidRPr="00640622">
        <w:rPr>
          <w:rFonts w:ascii="Arial" w:hAnsi="Arial" w:cs="Arial"/>
        </w:rPr>
        <w:t xml:space="preserve"> J4, auditorium, accès libre</w:t>
      </w:r>
    </w:p>
    <w:p w14:paraId="6CCCE5BE" w14:textId="77777777" w:rsidR="006F3C5A" w:rsidRPr="00640622" w:rsidRDefault="006F3C5A" w:rsidP="006F3C5A">
      <w:pPr>
        <w:rPr>
          <w:rFonts w:ascii="Arial" w:hAnsi="Arial" w:cs="Arial"/>
        </w:rPr>
      </w:pPr>
    </w:p>
    <w:p w14:paraId="370D8866" w14:textId="1285D6E3" w:rsidR="00297255" w:rsidRPr="00640622" w:rsidRDefault="00297255" w:rsidP="00297255">
      <w:pPr>
        <w:rPr>
          <w:rFonts w:ascii="Arial" w:hAnsi="Arial" w:cs="Arial"/>
        </w:rPr>
      </w:pPr>
      <w:r w:rsidRPr="00640622">
        <w:rPr>
          <w:rFonts w:ascii="Arial" w:hAnsi="Arial" w:cs="Arial"/>
        </w:rPr>
        <w:t xml:space="preserve">Cette journée d’échanges propose d’explorer les passerelles entre santé mentale et création. Elle interroge plus particulièrement la capacité de l'art à </w:t>
      </w:r>
      <w:r w:rsidR="00CC2BF0" w:rsidRPr="00640622">
        <w:rPr>
          <w:rFonts w:ascii="Arial" w:hAnsi="Arial" w:cs="Arial"/>
        </w:rPr>
        <w:t>l</w:t>
      </w:r>
      <w:r w:rsidR="00E030BA" w:rsidRPr="00640622">
        <w:rPr>
          <w:rFonts w:ascii="Arial" w:hAnsi="Arial" w:cs="Arial"/>
        </w:rPr>
        <w:t>ibérer</w:t>
      </w:r>
      <w:r w:rsidRPr="00640622">
        <w:rPr>
          <w:rFonts w:ascii="Arial" w:hAnsi="Arial" w:cs="Arial"/>
        </w:rPr>
        <w:t xml:space="preserve"> des émotions et à favoriser le bien-être, notamment des personnes en situation de soins et </w:t>
      </w:r>
      <w:proofErr w:type="spellStart"/>
      <w:r w:rsidRPr="00640622">
        <w:rPr>
          <w:rFonts w:ascii="Arial" w:hAnsi="Arial" w:cs="Arial"/>
        </w:rPr>
        <w:t>neuroatypiques</w:t>
      </w:r>
      <w:proofErr w:type="spellEnd"/>
      <w:r w:rsidRPr="00640622">
        <w:rPr>
          <w:rFonts w:ascii="Arial" w:hAnsi="Arial" w:cs="Arial"/>
        </w:rPr>
        <w:t>. Quelle est la place de ces pratiques dans les parcours de soin ?</w:t>
      </w:r>
    </w:p>
    <w:p w14:paraId="1D367AA3" w14:textId="38B4A938" w:rsidR="00297255" w:rsidRPr="00640622" w:rsidRDefault="00297255" w:rsidP="00297255">
      <w:pPr>
        <w:autoSpaceDE w:val="0"/>
        <w:autoSpaceDN w:val="0"/>
        <w:adjustRightInd w:val="0"/>
        <w:spacing w:after="0" w:line="240" w:lineRule="auto"/>
        <w:rPr>
          <w:rFonts w:ascii="Arial" w:hAnsi="Arial" w:cs="Arial"/>
        </w:rPr>
      </w:pPr>
      <w:r w:rsidRPr="00640622">
        <w:rPr>
          <w:rFonts w:ascii="Arial" w:hAnsi="Arial" w:cs="Arial"/>
        </w:rPr>
        <w:t xml:space="preserve">L’art-thérapie, la </w:t>
      </w:r>
      <w:proofErr w:type="spellStart"/>
      <w:r w:rsidRPr="00640622">
        <w:rPr>
          <w:rFonts w:ascii="Arial" w:hAnsi="Arial" w:cs="Arial"/>
        </w:rPr>
        <w:t>muséothérapie</w:t>
      </w:r>
      <w:proofErr w:type="spellEnd"/>
      <w:r w:rsidRPr="00640622">
        <w:rPr>
          <w:rFonts w:ascii="Arial" w:hAnsi="Arial" w:cs="Arial"/>
        </w:rPr>
        <w:t xml:space="preserve"> ou les pratiques artistiques et culturelles jouent en effet un rôle fondamental en créant des espaces de dialogue et d'interaction adaptés aux besoins de chacun. En tant que musée de société, le </w:t>
      </w:r>
      <w:proofErr w:type="spellStart"/>
      <w:r w:rsidRPr="00640622">
        <w:rPr>
          <w:rFonts w:ascii="Arial" w:hAnsi="Arial" w:cs="Arial"/>
        </w:rPr>
        <w:t>Mucem</w:t>
      </w:r>
      <w:proofErr w:type="spellEnd"/>
      <w:r w:rsidRPr="00640622">
        <w:rPr>
          <w:rFonts w:ascii="Arial" w:hAnsi="Arial" w:cs="Arial"/>
        </w:rPr>
        <w:t xml:space="preserve"> est engagé dans ces pratiques</w:t>
      </w:r>
      <w:r w:rsidR="00697D49" w:rsidRPr="00640622">
        <w:rPr>
          <w:rFonts w:ascii="Arial" w:hAnsi="Arial" w:cs="Arial"/>
        </w:rPr>
        <w:t>.</w:t>
      </w:r>
      <w:r w:rsidRPr="00640622">
        <w:rPr>
          <w:rFonts w:ascii="Arial" w:hAnsi="Arial" w:cs="Arial"/>
        </w:rPr>
        <w:t xml:space="preserve"> </w:t>
      </w:r>
      <w:r w:rsidR="00697D49" w:rsidRPr="00640622">
        <w:rPr>
          <w:rFonts w:ascii="Arial" w:hAnsi="Arial" w:cs="Arial"/>
        </w:rPr>
        <w:t xml:space="preserve">Il essaie de prendre soin de ses publics et se veut un musée ressource pour les soignants. </w:t>
      </w:r>
      <w:r w:rsidRPr="00640622">
        <w:rPr>
          <w:rFonts w:ascii="Arial" w:hAnsi="Arial" w:cs="Arial"/>
        </w:rPr>
        <w:t>Il a ainsi conclu un partenariat avec l’Assistance Publique-Hôpitaux de Marseille en 2023.</w:t>
      </w:r>
    </w:p>
    <w:p w14:paraId="2A5DE967" w14:textId="77777777" w:rsidR="00297255" w:rsidRPr="00640622" w:rsidRDefault="00297255" w:rsidP="00297255">
      <w:pPr>
        <w:autoSpaceDE w:val="0"/>
        <w:autoSpaceDN w:val="0"/>
        <w:adjustRightInd w:val="0"/>
        <w:spacing w:after="0" w:line="240" w:lineRule="auto"/>
        <w:rPr>
          <w:rFonts w:ascii="Arial" w:hAnsi="Arial" w:cs="Arial"/>
        </w:rPr>
      </w:pPr>
    </w:p>
    <w:p w14:paraId="17BC2500" w14:textId="77777777" w:rsidR="00BF7656" w:rsidRPr="00640622" w:rsidRDefault="00BF7656" w:rsidP="006F3C5A">
      <w:pPr>
        <w:rPr>
          <w:rFonts w:ascii="Arial" w:hAnsi="Arial" w:cs="Arial"/>
          <w:color w:val="000000" w:themeColor="text1"/>
        </w:rPr>
      </w:pPr>
    </w:p>
    <w:p w14:paraId="2D160FF1" w14:textId="6AB462CE" w:rsidR="006F3C5A" w:rsidRPr="00640622" w:rsidRDefault="006F3C5A" w:rsidP="006F3C5A">
      <w:pPr>
        <w:rPr>
          <w:rFonts w:ascii="Arial" w:hAnsi="Arial" w:cs="Arial"/>
          <w:color w:val="000000" w:themeColor="text1"/>
        </w:rPr>
      </w:pPr>
      <w:r w:rsidRPr="00640622">
        <w:rPr>
          <w:rFonts w:ascii="Arial" w:hAnsi="Arial" w:cs="Arial"/>
          <w:color w:val="000000" w:themeColor="text1"/>
        </w:rPr>
        <w:t xml:space="preserve">Introduction par Pierre-Olivier Costa, président du </w:t>
      </w:r>
      <w:proofErr w:type="spellStart"/>
      <w:r w:rsidRPr="00640622">
        <w:rPr>
          <w:rFonts w:ascii="Arial" w:hAnsi="Arial" w:cs="Arial"/>
          <w:color w:val="000000" w:themeColor="text1"/>
        </w:rPr>
        <w:t>Mucem</w:t>
      </w:r>
      <w:proofErr w:type="spellEnd"/>
      <w:r w:rsidR="00072582" w:rsidRPr="00640622">
        <w:rPr>
          <w:rFonts w:ascii="Arial" w:hAnsi="Arial" w:cs="Arial"/>
          <w:color w:val="000000" w:themeColor="text1"/>
        </w:rPr>
        <w:t xml:space="preserve">, </w:t>
      </w:r>
      <w:r w:rsidR="00072582" w:rsidRPr="00640622">
        <w:rPr>
          <w:rFonts w:ascii="Arial" w:hAnsi="Arial" w:cs="Arial"/>
        </w:rPr>
        <w:t>et François Crémieux, directeur général de l’Assistance Publique-Hôpitaux de Marseille</w:t>
      </w:r>
      <w:r w:rsidRPr="00640622">
        <w:rPr>
          <w:rFonts w:ascii="Arial" w:hAnsi="Arial" w:cs="Arial"/>
          <w:color w:val="000000" w:themeColor="text1"/>
        </w:rPr>
        <w:t xml:space="preserve">. </w:t>
      </w:r>
    </w:p>
    <w:p w14:paraId="061B0766" w14:textId="77777777" w:rsidR="006F3C5A" w:rsidRPr="00640622" w:rsidRDefault="006F3C5A">
      <w:pPr>
        <w:rPr>
          <w:rFonts w:ascii="Arial" w:hAnsi="Arial" w:cs="Arial"/>
        </w:rPr>
      </w:pPr>
    </w:p>
    <w:p w14:paraId="2F8DC115" w14:textId="77777777" w:rsidR="006F3C5A" w:rsidRPr="00640622" w:rsidRDefault="006F3C5A" w:rsidP="006F3C5A">
      <w:pPr>
        <w:rPr>
          <w:rFonts w:ascii="Arial" w:hAnsi="Arial" w:cs="Arial"/>
          <w:b/>
        </w:rPr>
      </w:pPr>
      <w:r w:rsidRPr="00640622">
        <w:rPr>
          <w:rFonts w:ascii="Arial" w:hAnsi="Arial" w:cs="Arial"/>
          <w:b/>
        </w:rPr>
        <w:t>De 15h à 16h30 : moi aussi</w:t>
      </w:r>
    </w:p>
    <w:p w14:paraId="6C351A84" w14:textId="6B26F198" w:rsidR="006F3C5A" w:rsidRPr="00640622" w:rsidRDefault="006F3C5A" w:rsidP="006F3C5A">
      <w:pPr>
        <w:rPr>
          <w:rFonts w:ascii="Arial" w:hAnsi="Arial" w:cs="Arial"/>
          <w:color w:val="000000" w:themeColor="text1"/>
        </w:rPr>
      </w:pPr>
      <w:proofErr w:type="spellStart"/>
      <w:r w:rsidRPr="00640622">
        <w:rPr>
          <w:rFonts w:ascii="Arial" w:hAnsi="Arial" w:cs="Arial"/>
          <w:color w:val="000000" w:themeColor="text1"/>
        </w:rPr>
        <w:t>Mucem</w:t>
      </w:r>
      <w:proofErr w:type="spellEnd"/>
      <w:r w:rsidRPr="00640622">
        <w:rPr>
          <w:rFonts w:ascii="Arial" w:hAnsi="Arial" w:cs="Arial"/>
          <w:color w:val="000000" w:themeColor="text1"/>
        </w:rPr>
        <w:t xml:space="preserve"> J4, auditorium, accès libre</w:t>
      </w:r>
    </w:p>
    <w:p w14:paraId="0EF2C4F2" w14:textId="77777777" w:rsidR="00165122" w:rsidRPr="00640622" w:rsidRDefault="00165122" w:rsidP="006F3C5A">
      <w:pPr>
        <w:rPr>
          <w:rFonts w:ascii="Arial" w:hAnsi="Arial" w:cs="Arial"/>
          <w:color w:val="000000" w:themeColor="text1"/>
        </w:rPr>
      </w:pPr>
    </w:p>
    <w:p w14:paraId="7D10E058" w14:textId="29BCF781" w:rsidR="00A12823" w:rsidRPr="00640622" w:rsidRDefault="00357DD8" w:rsidP="006F3C5A">
      <w:pPr>
        <w:rPr>
          <w:rFonts w:ascii="Arial" w:hAnsi="Arial" w:cs="Arial"/>
          <w:color w:val="000000" w:themeColor="text1"/>
        </w:rPr>
      </w:pPr>
      <w:r w:rsidRPr="00640622">
        <w:rPr>
          <w:rFonts w:ascii="Arial" w:hAnsi="Arial" w:cs="Arial"/>
          <w:color w:val="000000" w:themeColor="text1"/>
        </w:rPr>
        <w:t xml:space="preserve">Dans un mouvement </w:t>
      </w:r>
      <w:r w:rsidR="00165122" w:rsidRPr="00640622">
        <w:rPr>
          <w:rFonts w:ascii="Arial" w:hAnsi="Arial" w:cs="Arial"/>
          <w:color w:val="000000" w:themeColor="text1"/>
        </w:rPr>
        <w:t>comparable à celui de</w:t>
      </w:r>
      <w:r w:rsidRPr="00640622">
        <w:rPr>
          <w:rFonts w:ascii="Arial" w:hAnsi="Arial" w:cs="Arial"/>
          <w:color w:val="000000" w:themeColor="text1"/>
        </w:rPr>
        <w:t xml:space="preserve"> #</w:t>
      </w:r>
      <w:proofErr w:type="spellStart"/>
      <w:r w:rsidRPr="00640622">
        <w:rPr>
          <w:rFonts w:ascii="Arial" w:hAnsi="Arial" w:cs="Arial"/>
          <w:color w:val="000000" w:themeColor="text1"/>
        </w:rPr>
        <w:t>MeToo</w:t>
      </w:r>
      <w:proofErr w:type="spellEnd"/>
      <w:r w:rsidRPr="00640622">
        <w:rPr>
          <w:rFonts w:ascii="Arial" w:hAnsi="Arial" w:cs="Arial"/>
          <w:color w:val="000000" w:themeColor="text1"/>
        </w:rPr>
        <w:t xml:space="preserve">, </w:t>
      </w:r>
      <w:r w:rsidR="00165122" w:rsidRPr="00640622">
        <w:rPr>
          <w:rFonts w:ascii="Arial" w:hAnsi="Arial" w:cs="Arial"/>
          <w:color w:val="000000" w:themeColor="text1"/>
        </w:rPr>
        <w:t xml:space="preserve">certains artistes et personnalités brisent le silence autour de la santé mentale - que ce soit la leur ou celle des autres - et ouvrent la voie à une déstigmatisation de ce sujet sensible. </w:t>
      </w:r>
      <w:r w:rsidR="00165122" w:rsidRPr="00640622">
        <w:rPr>
          <w:rFonts w:ascii="Arial" w:hAnsi="Arial" w:cs="Arial"/>
          <w:color w:val="000000" w:themeColor="text1"/>
        </w:rPr>
        <w:br/>
        <w:t xml:space="preserve">Car pour le comprendre il faut souvent le voir ou l’entendre, la parole semble enfin se libérer, </w:t>
      </w:r>
      <w:r w:rsidR="00697D49" w:rsidRPr="00640622">
        <w:rPr>
          <w:rFonts w:ascii="Arial" w:hAnsi="Arial" w:cs="Arial"/>
          <w:color w:val="000000" w:themeColor="text1"/>
        </w:rPr>
        <w:t>comme celle</w:t>
      </w:r>
      <w:r w:rsidR="00165122" w:rsidRPr="00640622">
        <w:rPr>
          <w:rFonts w:ascii="Arial" w:hAnsi="Arial" w:cs="Arial"/>
          <w:color w:val="000000" w:themeColor="text1"/>
        </w:rPr>
        <w:t xml:space="preserve"> de </w:t>
      </w:r>
      <w:r w:rsidRPr="00640622">
        <w:rPr>
          <w:rFonts w:ascii="Arial" w:hAnsi="Arial" w:cs="Arial"/>
          <w:color w:val="000000" w:themeColor="text1"/>
        </w:rPr>
        <w:t xml:space="preserve">Nicolas </w:t>
      </w:r>
      <w:proofErr w:type="spellStart"/>
      <w:r w:rsidR="00627A31" w:rsidRPr="00640622">
        <w:rPr>
          <w:rFonts w:ascii="Arial" w:hAnsi="Arial" w:cs="Arial"/>
          <w:color w:val="000000" w:themeColor="text1"/>
        </w:rPr>
        <w:t>D</w:t>
      </w:r>
      <w:r w:rsidRPr="00640622">
        <w:rPr>
          <w:rFonts w:ascii="Arial" w:hAnsi="Arial" w:cs="Arial"/>
          <w:color w:val="000000" w:themeColor="text1"/>
        </w:rPr>
        <w:t>emorand</w:t>
      </w:r>
      <w:proofErr w:type="spellEnd"/>
      <w:r w:rsidR="00165122" w:rsidRPr="00640622">
        <w:rPr>
          <w:rFonts w:ascii="Arial" w:hAnsi="Arial" w:cs="Arial"/>
          <w:color w:val="000000" w:themeColor="text1"/>
        </w:rPr>
        <w:t xml:space="preserve"> qui,</w:t>
      </w:r>
      <w:r w:rsidRPr="00640622">
        <w:rPr>
          <w:rFonts w:ascii="Arial" w:hAnsi="Arial" w:cs="Arial"/>
          <w:color w:val="000000" w:themeColor="text1"/>
        </w:rPr>
        <w:t xml:space="preserve"> avec son </w:t>
      </w:r>
      <w:r w:rsidR="00165122" w:rsidRPr="00640622">
        <w:rPr>
          <w:rFonts w:ascii="Arial" w:hAnsi="Arial" w:cs="Arial"/>
          <w:color w:val="000000" w:themeColor="text1"/>
        </w:rPr>
        <w:t>livre</w:t>
      </w:r>
      <w:r w:rsidRPr="00640622">
        <w:rPr>
          <w:rFonts w:ascii="Arial" w:hAnsi="Arial" w:cs="Arial"/>
          <w:color w:val="000000" w:themeColor="text1"/>
        </w:rPr>
        <w:t> </w:t>
      </w:r>
      <w:r w:rsidRPr="00640622">
        <w:rPr>
          <w:rFonts w:ascii="Arial" w:hAnsi="Arial" w:cs="Arial"/>
          <w:i/>
          <w:iCs/>
          <w:color w:val="000000" w:themeColor="text1"/>
        </w:rPr>
        <w:t>Intérieur nuit</w:t>
      </w:r>
      <w:r w:rsidRPr="00640622">
        <w:rPr>
          <w:rFonts w:ascii="Arial" w:hAnsi="Arial" w:cs="Arial"/>
          <w:color w:val="000000" w:themeColor="text1"/>
        </w:rPr>
        <w:t xml:space="preserve">, transforme un sujet personnel en question de société. </w:t>
      </w:r>
      <w:r w:rsidR="00627A31" w:rsidRPr="00640622">
        <w:rPr>
          <w:rFonts w:ascii="Arial" w:hAnsi="Arial" w:cs="Arial"/>
          <w:color w:val="000000" w:themeColor="text1"/>
        </w:rPr>
        <w:t xml:space="preserve">Avant lui, </w:t>
      </w:r>
      <w:r w:rsidR="00F90CA3" w:rsidRPr="00640622">
        <w:rPr>
          <w:rFonts w:ascii="Arial" w:hAnsi="Arial" w:cs="Arial"/>
          <w:color w:val="000000" w:themeColor="text1"/>
        </w:rPr>
        <w:t>d’</w:t>
      </w:r>
      <w:r w:rsidR="00165122" w:rsidRPr="00640622">
        <w:rPr>
          <w:rFonts w:ascii="Arial" w:hAnsi="Arial" w:cs="Arial"/>
          <w:color w:val="000000" w:themeColor="text1"/>
        </w:rPr>
        <w:t xml:space="preserve">autres personnalités comme Michel </w:t>
      </w:r>
      <w:proofErr w:type="spellStart"/>
      <w:r w:rsidR="00165122" w:rsidRPr="00640622">
        <w:rPr>
          <w:rFonts w:ascii="Arial" w:hAnsi="Arial" w:cs="Arial"/>
          <w:color w:val="000000" w:themeColor="text1"/>
        </w:rPr>
        <w:t>Gondry</w:t>
      </w:r>
      <w:proofErr w:type="spellEnd"/>
      <w:r w:rsidR="00165122" w:rsidRPr="00640622">
        <w:rPr>
          <w:rFonts w:ascii="Arial" w:hAnsi="Arial" w:cs="Arial"/>
          <w:color w:val="000000" w:themeColor="text1"/>
        </w:rPr>
        <w:t xml:space="preserve"> et Florence Mendez se sont emparées du sujet</w:t>
      </w:r>
      <w:r w:rsidR="00697D49" w:rsidRPr="00640622">
        <w:rPr>
          <w:rFonts w:ascii="Arial" w:hAnsi="Arial" w:cs="Arial"/>
          <w:color w:val="000000" w:themeColor="text1"/>
        </w:rPr>
        <w:t>. Elles</w:t>
      </w:r>
      <w:r w:rsidR="00165122" w:rsidRPr="00640622">
        <w:rPr>
          <w:rFonts w:ascii="Arial" w:hAnsi="Arial" w:cs="Arial"/>
          <w:color w:val="000000" w:themeColor="text1"/>
        </w:rPr>
        <w:t xml:space="preserve"> </w:t>
      </w:r>
      <w:r w:rsidR="00853019" w:rsidRPr="00640622">
        <w:rPr>
          <w:rFonts w:ascii="Arial" w:hAnsi="Arial" w:cs="Arial"/>
          <w:color w:val="000000" w:themeColor="text1"/>
        </w:rPr>
        <w:t>partagent leurs récits au cours de ce temps d’échange.</w:t>
      </w:r>
    </w:p>
    <w:p w14:paraId="329C64AC" w14:textId="77777777" w:rsidR="006F3C5A" w:rsidRPr="00640622" w:rsidRDefault="006F3C5A" w:rsidP="006F3C5A">
      <w:pPr>
        <w:rPr>
          <w:rFonts w:ascii="Arial" w:hAnsi="Arial" w:cs="Arial"/>
        </w:rPr>
      </w:pPr>
    </w:p>
    <w:p w14:paraId="34CEF513" w14:textId="77777777" w:rsidR="006F3C5A" w:rsidRPr="00640622" w:rsidRDefault="006F3C5A" w:rsidP="006F3C5A">
      <w:pPr>
        <w:rPr>
          <w:rFonts w:ascii="Arial" w:hAnsi="Arial" w:cs="Arial"/>
          <w:color w:val="000000" w:themeColor="text1"/>
        </w:rPr>
      </w:pPr>
      <w:r w:rsidRPr="00640622">
        <w:rPr>
          <w:rFonts w:ascii="Arial" w:hAnsi="Arial" w:cs="Arial"/>
          <w:color w:val="000000" w:themeColor="text1"/>
        </w:rPr>
        <w:t xml:space="preserve">Modération : Camille Teste, journaliste, autrice de </w:t>
      </w:r>
      <w:r w:rsidRPr="00640622">
        <w:rPr>
          <w:rFonts w:ascii="Arial" w:hAnsi="Arial" w:cs="Arial"/>
          <w:i/>
          <w:iCs/>
          <w:color w:val="000000" w:themeColor="text1"/>
        </w:rPr>
        <w:t>Politiser le bien-être</w:t>
      </w:r>
      <w:r w:rsidRPr="00640622">
        <w:rPr>
          <w:rFonts w:ascii="Arial" w:hAnsi="Arial" w:cs="Arial"/>
          <w:color w:val="000000" w:themeColor="text1"/>
        </w:rPr>
        <w:t xml:space="preserve"> (La collection sur la table) et animatrice du podcast </w:t>
      </w:r>
      <w:r w:rsidRPr="00640622">
        <w:rPr>
          <w:rFonts w:ascii="Arial" w:hAnsi="Arial" w:cs="Arial"/>
          <w:i/>
          <w:iCs/>
          <w:color w:val="000000" w:themeColor="text1"/>
        </w:rPr>
        <w:t>Encore heureux</w:t>
      </w:r>
      <w:r w:rsidRPr="00640622">
        <w:rPr>
          <w:rFonts w:ascii="Arial" w:hAnsi="Arial" w:cs="Arial"/>
          <w:color w:val="000000" w:themeColor="text1"/>
        </w:rPr>
        <w:t>.</w:t>
      </w:r>
    </w:p>
    <w:p w14:paraId="029CA489" w14:textId="77777777" w:rsidR="006F3C5A" w:rsidRPr="00640622" w:rsidRDefault="006F3C5A" w:rsidP="006F3C5A">
      <w:pPr>
        <w:spacing w:after="0"/>
        <w:rPr>
          <w:rFonts w:ascii="Arial" w:hAnsi="Arial" w:cs="Arial"/>
          <w:color w:val="000000" w:themeColor="text1"/>
        </w:rPr>
      </w:pPr>
      <w:r w:rsidRPr="00640622">
        <w:rPr>
          <w:rFonts w:ascii="Arial" w:hAnsi="Arial" w:cs="Arial"/>
          <w:color w:val="000000" w:themeColor="text1"/>
        </w:rPr>
        <w:t xml:space="preserve">Avec le professeur David Cohen, </w:t>
      </w:r>
      <w:r w:rsidRPr="00640622">
        <w:rPr>
          <w:rFonts w:ascii="Arial" w:hAnsi="Arial" w:cs="Arial"/>
          <w:bCs/>
          <w:color w:val="000000" w:themeColor="text1"/>
        </w:rPr>
        <w:t>chef de service de psychiatrie de l’enfant et de l’adolescent</w:t>
      </w:r>
      <w:r w:rsidRPr="00640622">
        <w:rPr>
          <w:rFonts w:ascii="Arial" w:hAnsi="Arial" w:cs="Arial"/>
          <w:color w:val="000000" w:themeColor="text1"/>
        </w:rPr>
        <w:t xml:space="preserve"> (APHP – Salpêtrière), membre de l’</w:t>
      </w:r>
      <w:r w:rsidRPr="00640622">
        <w:rPr>
          <w:rFonts w:ascii="Arial" w:hAnsi="Arial" w:cs="Arial"/>
          <w:i/>
          <w:iCs/>
          <w:color w:val="000000" w:themeColor="text1"/>
        </w:rPr>
        <w:t>Institut des Systèmes Intelligents et de Robotiques</w:t>
      </w:r>
      <w:r w:rsidRPr="00640622">
        <w:rPr>
          <w:rFonts w:ascii="Arial" w:hAnsi="Arial" w:cs="Arial"/>
          <w:color w:val="000000" w:themeColor="text1"/>
        </w:rPr>
        <w:t> (ISIR), membre correspondant de l’</w:t>
      </w:r>
      <w:r w:rsidRPr="00640622">
        <w:rPr>
          <w:rFonts w:ascii="Arial" w:hAnsi="Arial" w:cs="Arial"/>
          <w:i/>
          <w:iCs/>
          <w:color w:val="000000" w:themeColor="text1"/>
        </w:rPr>
        <w:t>Académie de Médecine</w:t>
      </w:r>
      <w:r w:rsidRPr="00640622">
        <w:rPr>
          <w:rFonts w:ascii="Arial" w:hAnsi="Arial" w:cs="Arial"/>
          <w:color w:val="000000" w:themeColor="text1"/>
        </w:rPr>
        <w:t xml:space="preserve"> et artiste plasticien, Michel </w:t>
      </w:r>
      <w:proofErr w:type="spellStart"/>
      <w:r w:rsidRPr="00640622">
        <w:rPr>
          <w:rFonts w:ascii="Arial" w:hAnsi="Arial" w:cs="Arial"/>
          <w:color w:val="000000" w:themeColor="text1"/>
        </w:rPr>
        <w:t>Gondry</w:t>
      </w:r>
      <w:proofErr w:type="spellEnd"/>
      <w:r w:rsidRPr="00640622">
        <w:rPr>
          <w:rFonts w:ascii="Arial" w:hAnsi="Arial" w:cs="Arial"/>
          <w:color w:val="000000" w:themeColor="text1"/>
        </w:rPr>
        <w:t>, réalisateur, et Florence Mendez, humoriste, comédienne et chroniqueuse.</w:t>
      </w:r>
    </w:p>
    <w:p w14:paraId="4E60CBF3" w14:textId="77777777" w:rsidR="006F3C5A" w:rsidRPr="00640622" w:rsidRDefault="006F3C5A" w:rsidP="006F3C5A">
      <w:pPr>
        <w:spacing w:after="0"/>
        <w:rPr>
          <w:rFonts w:ascii="Arial" w:hAnsi="Arial" w:cs="Arial"/>
          <w:color w:val="000000" w:themeColor="text1"/>
        </w:rPr>
      </w:pPr>
    </w:p>
    <w:p w14:paraId="727CFB40" w14:textId="77777777" w:rsidR="006F3C5A" w:rsidRPr="00640622" w:rsidRDefault="006F3C5A" w:rsidP="006F3C5A">
      <w:pPr>
        <w:spacing w:after="0"/>
        <w:rPr>
          <w:rFonts w:ascii="Arial" w:hAnsi="Arial" w:cs="Arial"/>
        </w:rPr>
      </w:pPr>
      <w:r w:rsidRPr="00640622">
        <w:rPr>
          <w:rFonts w:ascii="Arial" w:hAnsi="Arial" w:cs="Arial"/>
          <w:color w:val="000000" w:themeColor="text1"/>
        </w:rPr>
        <w:t xml:space="preserve">L’artiste </w:t>
      </w:r>
      <w:proofErr w:type="spellStart"/>
      <w:r w:rsidRPr="00640622">
        <w:rPr>
          <w:rFonts w:ascii="Arial" w:hAnsi="Arial" w:cs="Arial"/>
          <w:color w:val="000000" w:themeColor="text1"/>
        </w:rPr>
        <w:t>Tolten</w:t>
      </w:r>
      <w:proofErr w:type="spellEnd"/>
      <w:r w:rsidRPr="00640622">
        <w:rPr>
          <w:rFonts w:ascii="Arial" w:hAnsi="Arial" w:cs="Arial"/>
          <w:color w:val="000000" w:themeColor="text1"/>
        </w:rPr>
        <w:t xml:space="preserve"> (Thomas Rime, psychologue clinicien, musicien, auteur, </w:t>
      </w:r>
      <w:proofErr w:type="spellStart"/>
      <w:r w:rsidRPr="00640622">
        <w:rPr>
          <w:rFonts w:ascii="Arial" w:hAnsi="Arial" w:cs="Arial"/>
          <w:color w:val="000000" w:themeColor="text1"/>
        </w:rPr>
        <w:t>slameur</w:t>
      </w:r>
      <w:proofErr w:type="spellEnd"/>
      <w:r w:rsidRPr="00640622">
        <w:rPr>
          <w:rFonts w:ascii="Arial" w:hAnsi="Arial" w:cs="Arial"/>
          <w:color w:val="000000" w:themeColor="text1"/>
        </w:rPr>
        <w:t xml:space="preserve"> et animateur d’ateliers d’écriture) proposera des croquis sonores pour clôturer cet échange. Ce sont des performances de slam-poésie dont les textes sont écrits sur le vif, à la manière d'un croquis. Ils reprennent le sens de ce qui se dit en y ajoutant une touche d'impertinence, du décalage, un peu de poésie et d'humour. C'est un travail sur un fil, proche de l'improvisation, une sorte de reportage slam ou de slam-analyse (comme il existe des clowns analystes</w:t>
      </w:r>
      <w:r w:rsidRPr="00640622">
        <w:rPr>
          <w:rFonts w:ascii="Arial" w:hAnsi="Arial" w:cs="Arial"/>
        </w:rPr>
        <w:t>). </w:t>
      </w:r>
    </w:p>
    <w:p w14:paraId="1D271934" w14:textId="77777777" w:rsidR="006F3C5A" w:rsidRPr="00640622" w:rsidRDefault="006F3C5A" w:rsidP="006F3C5A">
      <w:pPr>
        <w:spacing w:after="0"/>
        <w:rPr>
          <w:rFonts w:ascii="Arial" w:hAnsi="Arial" w:cs="Arial"/>
        </w:rPr>
      </w:pPr>
    </w:p>
    <w:p w14:paraId="7D0A90B7" w14:textId="77777777" w:rsidR="00700191" w:rsidRPr="00640622" w:rsidRDefault="00700191" w:rsidP="006F3C5A">
      <w:pPr>
        <w:spacing w:after="0"/>
        <w:rPr>
          <w:rFonts w:ascii="Arial" w:hAnsi="Arial" w:cs="Arial"/>
        </w:rPr>
      </w:pPr>
    </w:p>
    <w:p w14:paraId="3FBFAC27" w14:textId="2BF9AA28" w:rsidR="006F3C5A" w:rsidRPr="00640622" w:rsidRDefault="006F3C5A" w:rsidP="006F3C5A">
      <w:pPr>
        <w:spacing w:after="0"/>
        <w:rPr>
          <w:rFonts w:ascii="Arial" w:hAnsi="Arial" w:cs="Arial"/>
          <w:b/>
          <w:bCs/>
          <w:color w:val="000000" w:themeColor="text1"/>
        </w:rPr>
      </w:pPr>
      <w:r w:rsidRPr="00640622">
        <w:rPr>
          <w:rFonts w:ascii="Arial" w:hAnsi="Arial" w:cs="Arial"/>
          <w:b/>
          <w:bCs/>
          <w:color w:val="000000" w:themeColor="text1"/>
        </w:rPr>
        <w:t>Camille Teste</w:t>
      </w:r>
    </w:p>
    <w:p w14:paraId="6EC6A8D4" w14:textId="77777777" w:rsidR="00075E24" w:rsidRPr="00640622" w:rsidRDefault="00075E24" w:rsidP="00075E24">
      <w:pPr>
        <w:spacing w:after="0"/>
        <w:jc w:val="both"/>
        <w:rPr>
          <w:rFonts w:ascii="Arial" w:hAnsi="Arial" w:cs="Arial"/>
          <w:bCs/>
          <w:color w:val="000000" w:themeColor="text1"/>
        </w:rPr>
      </w:pPr>
      <w:r w:rsidRPr="00640622">
        <w:rPr>
          <w:rFonts w:ascii="Arial" w:hAnsi="Arial" w:cs="Arial"/>
          <w:color w:val="000000" w:themeColor="text1"/>
        </w:rPr>
        <w:t>Camille Teste</w:t>
      </w:r>
      <w:r w:rsidRPr="00640622">
        <w:rPr>
          <w:rFonts w:ascii="Arial" w:hAnsi="Arial" w:cs="Arial"/>
          <w:bCs/>
          <w:color w:val="000000" w:themeColor="text1"/>
        </w:rPr>
        <w:t xml:space="preserve"> est journaliste et autrice. En 2023, elle publie </w:t>
      </w:r>
      <w:r w:rsidRPr="00640622">
        <w:rPr>
          <w:rFonts w:ascii="Arial" w:hAnsi="Arial" w:cs="Arial"/>
          <w:bCs/>
          <w:i/>
          <w:color w:val="000000" w:themeColor="text1"/>
        </w:rPr>
        <w:t>Politiser le bien-être</w:t>
      </w:r>
      <w:r w:rsidRPr="00640622">
        <w:rPr>
          <w:rFonts w:ascii="Arial" w:hAnsi="Arial" w:cs="Arial"/>
          <w:bCs/>
          <w:color w:val="000000" w:themeColor="text1"/>
        </w:rPr>
        <w:t xml:space="preserve"> (La collection sur la table), un essai qui s’interroge sur la place du bien-être dans la société néolibérale et dans le monde militant. Camille est aussi animatrice du podcast </w:t>
      </w:r>
      <w:r w:rsidRPr="00640622">
        <w:rPr>
          <w:rFonts w:ascii="Arial" w:hAnsi="Arial" w:cs="Arial"/>
          <w:bCs/>
          <w:i/>
          <w:color w:val="000000" w:themeColor="text1"/>
        </w:rPr>
        <w:t>Encore heureux</w:t>
      </w:r>
      <w:r w:rsidRPr="00640622">
        <w:rPr>
          <w:rFonts w:ascii="Arial" w:hAnsi="Arial" w:cs="Arial"/>
          <w:bCs/>
          <w:color w:val="000000" w:themeColor="text1"/>
        </w:rPr>
        <w:t xml:space="preserve"> (Binge audio), qui articule le sujet de la santé mentale aux grandes questions de société. Dans leur ensemble, ses travaux visent à explorer des façons plus justes, plus joyeuses et plus libres de faire société. </w:t>
      </w:r>
    </w:p>
    <w:p w14:paraId="55EA36FF" w14:textId="77777777" w:rsidR="00D00CF6" w:rsidRPr="00640622" w:rsidRDefault="00D00CF6" w:rsidP="006F3C5A">
      <w:pPr>
        <w:spacing w:after="0"/>
        <w:rPr>
          <w:rFonts w:ascii="Arial" w:hAnsi="Arial" w:cs="Arial"/>
          <w:b/>
          <w:bCs/>
          <w:color w:val="000000" w:themeColor="text1"/>
        </w:rPr>
      </w:pPr>
    </w:p>
    <w:p w14:paraId="6B8A6F14" w14:textId="38D453D1" w:rsidR="00D00CF6" w:rsidRPr="00640622" w:rsidRDefault="00D00CF6" w:rsidP="006F3C5A">
      <w:pPr>
        <w:spacing w:after="0"/>
        <w:rPr>
          <w:rFonts w:ascii="Arial" w:hAnsi="Arial" w:cs="Arial"/>
          <w:b/>
          <w:bCs/>
          <w:color w:val="000000" w:themeColor="text1"/>
        </w:rPr>
      </w:pPr>
      <w:r w:rsidRPr="00640622">
        <w:rPr>
          <w:rFonts w:ascii="Arial" w:hAnsi="Arial" w:cs="Arial"/>
          <w:b/>
          <w:bCs/>
          <w:color w:val="000000" w:themeColor="text1"/>
        </w:rPr>
        <w:t>David Cohen</w:t>
      </w:r>
    </w:p>
    <w:p w14:paraId="084606B4" w14:textId="687AA381" w:rsidR="00A27559" w:rsidRPr="00640622" w:rsidRDefault="00A27559" w:rsidP="00A27559">
      <w:pPr>
        <w:spacing w:after="0"/>
        <w:jc w:val="both"/>
        <w:rPr>
          <w:rFonts w:ascii="Arial" w:hAnsi="Arial" w:cs="Arial"/>
          <w:color w:val="000000" w:themeColor="text1"/>
        </w:rPr>
      </w:pPr>
      <w:r w:rsidRPr="00640622">
        <w:rPr>
          <w:rFonts w:ascii="Arial" w:hAnsi="Arial" w:cs="Arial"/>
          <w:color w:val="000000" w:themeColor="text1"/>
        </w:rPr>
        <w:t>David Cohen est un ancien élève de l’École Normale Supérieure, docteur en neurosciences, professeur à Sorbonne Université et chef du service de psychiatrie de l’enfant et de l’adolescent de l’hôpital Pitié-Salpêtrière à Paris. Il est également membre de l’</w:t>
      </w:r>
      <w:r w:rsidRPr="00640622">
        <w:rPr>
          <w:rFonts w:ascii="Arial" w:hAnsi="Arial" w:cs="Arial"/>
          <w:i/>
          <w:iCs/>
          <w:color w:val="000000" w:themeColor="text1"/>
        </w:rPr>
        <w:t>Institut des Systèmes Intelligents et de Robotiques</w:t>
      </w:r>
      <w:r w:rsidRPr="00640622">
        <w:rPr>
          <w:rFonts w:ascii="Arial" w:hAnsi="Arial" w:cs="Arial"/>
          <w:color w:val="000000" w:themeColor="text1"/>
        </w:rPr>
        <w:t> (ISIR) et membre correspondant de l’</w:t>
      </w:r>
      <w:r w:rsidRPr="00640622">
        <w:rPr>
          <w:rFonts w:ascii="Arial" w:hAnsi="Arial" w:cs="Arial"/>
          <w:i/>
          <w:iCs/>
          <w:color w:val="000000" w:themeColor="text1"/>
        </w:rPr>
        <w:t>Académie de Médecine</w:t>
      </w:r>
      <w:r w:rsidRPr="00640622">
        <w:rPr>
          <w:rFonts w:ascii="Arial" w:hAnsi="Arial" w:cs="Arial"/>
          <w:color w:val="000000" w:themeColor="text1"/>
        </w:rPr>
        <w:t>. Il soutient une vision développementale et plastique de la psychopathologie infantile, tant au niveau de la compréhension que du traitement. Son équipe propose une approche multidisciplinaire et collabore avec des biologistes moléculaires, des méthodologistes, des psychologues, des sociologues et des ingénieurs. En tant que membre de l’ISIR, il collabore avec plusieurs ingénieurs de l’équipe </w:t>
      </w:r>
      <w:r w:rsidRPr="00640622">
        <w:rPr>
          <w:rFonts w:ascii="Arial" w:hAnsi="Arial" w:cs="Arial"/>
          <w:i/>
          <w:iCs/>
          <w:color w:val="000000" w:themeColor="text1"/>
        </w:rPr>
        <w:t>Perception, Interaction et Robotiques Sociales</w:t>
      </w:r>
      <w:r w:rsidRPr="00640622">
        <w:rPr>
          <w:rFonts w:ascii="Arial" w:hAnsi="Arial" w:cs="Arial"/>
          <w:color w:val="000000" w:themeColor="text1"/>
        </w:rPr>
        <w:t> (voir </w:t>
      </w:r>
      <w:hyperlink r:id="rId5" w:history="1">
        <w:r w:rsidRPr="00640622">
          <w:rPr>
            <w:rStyle w:val="Lienhypertexte"/>
            <w:rFonts w:ascii="Arial" w:hAnsi="Arial" w:cs="Arial"/>
            <w:color w:val="000000" w:themeColor="text1"/>
          </w:rPr>
          <w:t>http://speapsl.aphp.fr</w:t>
        </w:r>
      </w:hyperlink>
      <w:r w:rsidRPr="00640622">
        <w:rPr>
          <w:rFonts w:ascii="Arial" w:hAnsi="Arial" w:cs="Arial"/>
          <w:color w:val="000000" w:themeColor="text1"/>
        </w:rPr>
        <w:t>). Il a été président du congrès de la Société Internationale de Psychiatrie de l’Enfant et de l’Adolescent (IACAPAP) organisé à Paris en 2012. Outre son travail de psychiatre, il est également artiste plasticien (voir </w:t>
      </w:r>
      <w:hyperlink r:id="rId6" w:history="1">
        <w:r w:rsidRPr="00640622">
          <w:rPr>
            <w:rStyle w:val="Lienhypertexte"/>
            <w:rFonts w:ascii="Arial" w:hAnsi="Arial" w:cs="Arial"/>
            <w:color w:val="000000" w:themeColor="text1"/>
          </w:rPr>
          <w:t>http://www.dcohen.biz/</w:t>
        </w:r>
      </w:hyperlink>
      <w:r w:rsidRPr="00640622">
        <w:rPr>
          <w:rFonts w:ascii="Arial" w:hAnsi="Arial" w:cs="Arial"/>
          <w:color w:val="000000" w:themeColor="text1"/>
        </w:rPr>
        <w:t>).</w:t>
      </w:r>
    </w:p>
    <w:p w14:paraId="5E629DA1" w14:textId="77777777" w:rsidR="00A27559" w:rsidRPr="00640622" w:rsidRDefault="00A27559" w:rsidP="006F3C5A">
      <w:pPr>
        <w:spacing w:after="0"/>
        <w:rPr>
          <w:rFonts w:ascii="Arial" w:hAnsi="Arial" w:cs="Arial"/>
          <w:b/>
          <w:bCs/>
          <w:color w:val="000000" w:themeColor="text1"/>
        </w:rPr>
      </w:pPr>
    </w:p>
    <w:p w14:paraId="512BF72F" w14:textId="630438EE" w:rsidR="00A27559" w:rsidRPr="00640622" w:rsidRDefault="00A27559" w:rsidP="00A27559">
      <w:pPr>
        <w:spacing w:after="0"/>
        <w:jc w:val="both"/>
        <w:rPr>
          <w:rFonts w:ascii="Arial" w:hAnsi="Arial" w:cs="Arial"/>
          <w:color w:val="000000" w:themeColor="text1"/>
        </w:rPr>
      </w:pPr>
      <w:r w:rsidRPr="00640622">
        <w:rPr>
          <w:rFonts w:ascii="Arial" w:hAnsi="Arial" w:cs="Arial"/>
          <w:b/>
          <w:color w:val="000000" w:themeColor="text1"/>
        </w:rPr>
        <w:t xml:space="preserve">Michel </w:t>
      </w:r>
      <w:proofErr w:type="spellStart"/>
      <w:r w:rsidRPr="00640622">
        <w:rPr>
          <w:rFonts w:ascii="Arial" w:hAnsi="Arial" w:cs="Arial"/>
          <w:b/>
          <w:color w:val="000000" w:themeColor="text1"/>
        </w:rPr>
        <w:t>Gondry</w:t>
      </w:r>
      <w:proofErr w:type="spellEnd"/>
      <w:r w:rsidRPr="00640622">
        <w:rPr>
          <w:rFonts w:ascii="Arial" w:hAnsi="Arial" w:cs="Arial"/>
          <w:color w:val="000000" w:themeColor="text1"/>
        </w:rPr>
        <w:t xml:space="preserve"> </w:t>
      </w:r>
    </w:p>
    <w:p w14:paraId="0135A7AE" w14:textId="7B67A74D" w:rsidR="00A27559" w:rsidRPr="00640622" w:rsidRDefault="00A27559" w:rsidP="00A27559">
      <w:pPr>
        <w:spacing w:after="0"/>
        <w:jc w:val="both"/>
        <w:rPr>
          <w:rFonts w:ascii="Arial" w:hAnsi="Arial" w:cs="Arial"/>
          <w:color w:val="000000" w:themeColor="text1"/>
        </w:rPr>
      </w:pPr>
      <w:r w:rsidRPr="00640622">
        <w:rPr>
          <w:rFonts w:ascii="Arial" w:hAnsi="Arial" w:cs="Arial"/>
          <w:bCs/>
          <w:color w:val="000000" w:themeColor="text1"/>
        </w:rPr>
        <w:lastRenderedPageBreak/>
        <w:t xml:space="preserve">Michel </w:t>
      </w:r>
      <w:proofErr w:type="spellStart"/>
      <w:r w:rsidRPr="00640622">
        <w:rPr>
          <w:rFonts w:ascii="Arial" w:hAnsi="Arial" w:cs="Arial"/>
          <w:bCs/>
          <w:color w:val="000000" w:themeColor="text1"/>
        </w:rPr>
        <w:t>Gondry</w:t>
      </w:r>
      <w:proofErr w:type="spellEnd"/>
      <w:r w:rsidRPr="00640622">
        <w:rPr>
          <w:rFonts w:ascii="Arial" w:hAnsi="Arial" w:cs="Arial"/>
          <w:color w:val="000000" w:themeColor="text1"/>
        </w:rPr>
        <w:t xml:space="preserve"> se lance dans les années 80 dans la réalisation de vidéos musicales dans les années 80, après des études de dessin à Paris ; d'abord pour le compte de Oui </w:t>
      </w:r>
      <w:proofErr w:type="spellStart"/>
      <w:r w:rsidRPr="00640622">
        <w:rPr>
          <w:rFonts w:ascii="Arial" w:hAnsi="Arial" w:cs="Arial"/>
          <w:color w:val="000000" w:themeColor="text1"/>
        </w:rPr>
        <w:t>Oui</w:t>
      </w:r>
      <w:proofErr w:type="spellEnd"/>
      <w:r w:rsidRPr="00640622">
        <w:rPr>
          <w:rFonts w:ascii="Arial" w:hAnsi="Arial" w:cs="Arial"/>
          <w:color w:val="000000" w:themeColor="text1"/>
        </w:rPr>
        <w:t>, son propre groupe dont il est le batteur, puis pour d'autres formations. Particulièrement prolifique, il s'impose au fil des années comme l'un des clippeurs les plus renommés au monde et s'exporte rapidement à l'étranger, collaborant notamment avec son égérie Björk, mais aussi avec The Rolling Stones, The Chemical Brothers, IAM, </w:t>
      </w:r>
      <w:proofErr w:type="spellStart"/>
      <w:r w:rsidRPr="00640622">
        <w:rPr>
          <w:rFonts w:ascii="Arial" w:hAnsi="Arial" w:cs="Arial"/>
          <w:color w:val="000000" w:themeColor="text1"/>
        </w:rPr>
        <w:t>Radiohead</w:t>
      </w:r>
      <w:proofErr w:type="spellEnd"/>
      <w:r w:rsidRPr="00640622">
        <w:rPr>
          <w:rFonts w:ascii="Arial" w:hAnsi="Arial" w:cs="Arial"/>
          <w:color w:val="000000" w:themeColor="text1"/>
        </w:rPr>
        <w:t xml:space="preserve">, Kylie </w:t>
      </w:r>
      <w:proofErr w:type="spellStart"/>
      <w:r w:rsidRPr="00640622">
        <w:rPr>
          <w:rFonts w:ascii="Arial" w:hAnsi="Arial" w:cs="Arial"/>
          <w:color w:val="000000" w:themeColor="text1"/>
        </w:rPr>
        <w:t>Minogue</w:t>
      </w:r>
      <w:proofErr w:type="spellEnd"/>
      <w:r w:rsidRPr="00640622">
        <w:rPr>
          <w:rFonts w:ascii="Arial" w:hAnsi="Arial" w:cs="Arial"/>
          <w:color w:val="000000" w:themeColor="text1"/>
        </w:rPr>
        <w:t xml:space="preserve"> ou encore les </w:t>
      </w:r>
      <w:proofErr w:type="spellStart"/>
      <w:r w:rsidRPr="00640622">
        <w:rPr>
          <w:rFonts w:ascii="Arial" w:hAnsi="Arial" w:cs="Arial"/>
          <w:color w:val="000000" w:themeColor="text1"/>
        </w:rPr>
        <w:t>Whites</w:t>
      </w:r>
      <w:proofErr w:type="spellEnd"/>
      <w:r w:rsidRPr="00640622">
        <w:rPr>
          <w:rFonts w:ascii="Arial" w:hAnsi="Arial" w:cs="Arial"/>
          <w:color w:val="000000" w:themeColor="text1"/>
        </w:rPr>
        <w:t xml:space="preserve"> </w:t>
      </w:r>
      <w:proofErr w:type="spellStart"/>
      <w:r w:rsidRPr="00640622">
        <w:rPr>
          <w:rFonts w:ascii="Arial" w:hAnsi="Arial" w:cs="Arial"/>
          <w:color w:val="000000" w:themeColor="text1"/>
        </w:rPr>
        <w:t>Stripes</w:t>
      </w:r>
      <w:proofErr w:type="spellEnd"/>
      <w:r w:rsidRPr="00640622">
        <w:rPr>
          <w:rFonts w:ascii="Arial" w:hAnsi="Arial" w:cs="Arial"/>
          <w:color w:val="000000" w:themeColor="text1"/>
        </w:rPr>
        <w:t>.</w:t>
      </w:r>
    </w:p>
    <w:p w14:paraId="611229DC" w14:textId="5F7AD145" w:rsidR="00A27559" w:rsidRPr="00640622" w:rsidRDefault="00A27559" w:rsidP="00A27559">
      <w:pPr>
        <w:spacing w:after="0"/>
        <w:jc w:val="both"/>
        <w:rPr>
          <w:rFonts w:ascii="Arial" w:hAnsi="Arial" w:cs="Arial"/>
          <w:color w:val="000000" w:themeColor="text1"/>
        </w:rPr>
      </w:pPr>
      <w:r w:rsidRPr="00640622">
        <w:rPr>
          <w:rFonts w:ascii="Arial" w:hAnsi="Arial" w:cs="Arial"/>
          <w:color w:val="000000" w:themeColor="text1"/>
        </w:rPr>
        <w:t xml:space="preserve">Michel </w:t>
      </w:r>
      <w:proofErr w:type="spellStart"/>
      <w:r w:rsidRPr="00640622">
        <w:rPr>
          <w:rFonts w:ascii="Arial" w:hAnsi="Arial" w:cs="Arial"/>
          <w:color w:val="000000" w:themeColor="text1"/>
        </w:rPr>
        <w:t>Gondry</w:t>
      </w:r>
      <w:proofErr w:type="spellEnd"/>
      <w:r w:rsidRPr="00640622">
        <w:rPr>
          <w:rFonts w:ascii="Arial" w:hAnsi="Arial" w:cs="Arial"/>
          <w:color w:val="000000" w:themeColor="text1"/>
        </w:rPr>
        <w:t xml:space="preserve"> réalise en 2001 son premier long métrage </w:t>
      </w:r>
      <w:r w:rsidRPr="00640622">
        <w:rPr>
          <w:rFonts w:ascii="Arial" w:hAnsi="Arial" w:cs="Arial"/>
          <w:i/>
          <w:iCs/>
          <w:color w:val="000000" w:themeColor="text1"/>
        </w:rPr>
        <w:t>Human Nature</w:t>
      </w:r>
      <w:r w:rsidRPr="00640622">
        <w:rPr>
          <w:rFonts w:ascii="Arial" w:hAnsi="Arial" w:cs="Arial"/>
          <w:color w:val="000000" w:themeColor="text1"/>
        </w:rPr>
        <w:t xml:space="preserve">, sélectionné à Cannes. En 2005, </w:t>
      </w:r>
      <w:r w:rsidRPr="00640622">
        <w:rPr>
          <w:rFonts w:ascii="Arial" w:hAnsi="Arial" w:cs="Arial"/>
          <w:i/>
          <w:iCs/>
          <w:color w:val="000000" w:themeColor="text1"/>
        </w:rPr>
        <w:t xml:space="preserve">Eternal Sunshine of the </w:t>
      </w:r>
      <w:proofErr w:type="spellStart"/>
      <w:r w:rsidRPr="00640622">
        <w:rPr>
          <w:rFonts w:ascii="Arial" w:hAnsi="Arial" w:cs="Arial"/>
          <w:i/>
          <w:iCs/>
          <w:color w:val="000000" w:themeColor="text1"/>
        </w:rPr>
        <w:t>Spotless</w:t>
      </w:r>
      <w:proofErr w:type="spellEnd"/>
      <w:r w:rsidRPr="00640622">
        <w:rPr>
          <w:rFonts w:ascii="Arial" w:hAnsi="Arial" w:cs="Arial"/>
          <w:i/>
          <w:iCs/>
          <w:color w:val="000000" w:themeColor="text1"/>
        </w:rPr>
        <w:t xml:space="preserve"> </w:t>
      </w:r>
      <w:proofErr w:type="spellStart"/>
      <w:r w:rsidRPr="00640622">
        <w:rPr>
          <w:rFonts w:ascii="Arial" w:hAnsi="Arial" w:cs="Arial"/>
          <w:i/>
          <w:iCs/>
          <w:color w:val="000000" w:themeColor="text1"/>
        </w:rPr>
        <w:t>Mind</w:t>
      </w:r>
      <w:proofErr w:type="spellEnd"/>
      <w:r w:rsidRPr="00640622">
        <w:rPr>
          <w:rFonts w:ascii="Arial" w:hAnsi="Arial" w:cs="Arial"/>
          <w:color w:val="000000" w:themeColor="text1"/>
        </w:rPr>
        <w:t xml:space="preserve"> lui vaut l’Oscar du Meilleur Scénario Original, partagé avec Charlie Kaufman et Pierre Bismuth. Ses films suivants, </w:t>
      </w:r>
      <w:r w:rsidRPr="00640622">
        <w:rPr>
          <w:rFonts w:ascii="Arial" w:hAnsi="Arial" w:cs="Arial"/>
          <w:i/>
          <w:iCs/>
          <w:color w:val="000000" w:themeColor="text1"/>
        </w:rPr>
        <w:t>La Science des rêves</w:t>
      </w:r>
      <w:r w:rsidRPr="00640622">
        <w:rPr>
          <w:rFonts w:ascii="Arial" w:hAnsi="Arial" w:cs="Arial"/>
          <w:color w:val="000000" w:themeColor="text1"/>
        </w:rPr>
        <w:t xml:space="preserve"> et </w:t>
      </w:r>
      <w:r w:rsidRPr="00640622">
        <w:rPr>
          <w:rFonts w:ascii="Arial" w:hAnsi="Arial" w:cs="Arial"/>
          <w:i/>
          <w:iCs/>
          <w:color w:val="000000" w:themeColor="text1"/>
        </w:rPr>
        <w:t>Soyez sympas, rembobinez</w:t>
      </w:r>
      <w:r w:rsidRPr="00640622">
        <w:rPr>
          <w:rFonts w:ascii="Arial" w:hAnsi="Arial" w:cs="Arial"/>
          <w:color w:val="000000" w:themeColor="text1"/>
        </w:rPr>
        <w:t xml:space="preserve"> ont été sélectionnés aux Festivals de Sundance et de Berlin. Il enchaîne sur le court métrage </w:t>
      </w:r>
      <w:r w:rsidRPr="00640622">
        <w:rPr>
          <w:rFonts w:ascii="Arial" w:hAnsi="Arial" w:cs="Arial"/>
          <w:i/>
          <w:iCs/>
          <w:color w:val="000000" w:themeColor="text1"/>
        </w:rPr>
        <w:t>Tokyo</w:t>
      </w:r>
      <w:r w:rsidRPr="00640622">
        <w:rPr>
          <w:rFonts w:ascii="Arial" w:hAnsi="Arial" w:cs="Arial"/>
          <w:color w:val="000000" w:themeColor="text1"/>
        </w:rPr>
        <w:t xml:space="preserve">, un film multinational composé de trois courts métrages réalisés par </w:t>
      </w:r>
      <w:proofErr w:type="spellStart"/>
      <w:r w:rsidRPr="00640622">
        <w:rPr>
          <w:rFonts w:ascii="Arial" w:hAnsi="Arial" w:cs="Arial"/>
          <w:color w:val="000000" w:themeColor="text1"/>
        </w:rPr>
        <w:t>Bong</w:t>
      </w:r>
      <w:proofErr w:type="spellEnd"/>
      <w:r w:rsidRPr="00640622">
        <w:rPr>
          <w:rFonts w:ascii="Arial" w:hAnsi="Arial" w:cs="Arial"/>
          <w:color w:val="000000" w:themeColor="text1"/>
        </w:rPr>
        <w:t xml:space="preserve"> </w:t>
      </w:r>
      <w:proofErr w:type="spellStart"/>
      <w:r w:rsidRPr="00640622">
        <w:rPr>
          <w:rFonts w:ascii="Arial" w:hAnsi="Arial" w:cs="Arial"/>
          <w:color w:val="000000" w:themeColor="text1"/>
        </w:rPr>
        <w:t>Joon</w:t>
      </w:r>
      <w:proofErr w:type="spellEnd"/>
      <w:r w:rsidRPr="00640622">
        <w:rPr>
          <w:rFonts w:ascii="Arial" w:hAnsi="Arial" w:cs="Arial"/>
          <w:color w:val="000000" w:themeColor="text1"/>
        </w:rPr>
        <w:t xml:space="preserve">-Ho, </w:t>
      </w:r>
      <w:proofErr w:type="spellStart"/>
      <w:r w:rsidRPr="00640622">
        <w:rPr>
          <w:rFonts w:ascii="Arial" w:hAnsi="Arial" w:cs="Arial"/>
          <w:color w:val="000000" w:themeColor="text1"/>
        </w:rPr>
        <w:t>Leos</w:t>
      </w:r>
      <w:proofErr w:type="spellEnd"/>
      <w:r w:rsidRPr="00640622">
        <w:rPr>
          <w:rFonts w:ascii="Arial" w:hAnsi="Arial" w:cs="Arial"/>
          <w:color w:val="000000" w:themeColor="text1"/>
        </w:rPr>
        <w:t xml:space="preserve"> Carax et lui-même, et présenté à Cannes en 2008. Puis il réalise </w:t>
      </w:r>
      <w:r w:rsidRPr="00640622">
        <w:rPr>
          <w:rFonts w:ascii="Arial" w:hAnsi="Arial" w:cs="Arial"/>
          <w:i/>
          <w:iCs/>
          <w:color w:val="000000" w:themeColor="text1"/>
        </w:rPr>
        <w:t>L’Épine dans le cœur</w:t>
      </w:r>
      <w:r w:rsidRPr="00640622">
        <w:rPr>
          <w:rFonts w:ascii="Arial" w:hAnsi="Arial" w:cs="Arial"/>
          <w:color w:val="000000" w:themeColor="text1"/>
        </w:rPr>
        <w:t xml:space="preserve">, présenté en Sélection Officielle en 2009. En 2010, il adapte </w:t>
      </w:r>
      <w:r w:rsidRPr="00640622">
        <w:rPr>
          <w:rFonts w:ascii="Arial" w:hAnsi="Arial" w:cs="Arial"/>
          <w:i/>
          <w:iCs/>
          <w:color w:val="000000" w:themeColor="text1"/>
        </w:rPr>
        <w:t xml:space="preserve">The Green </w:t>
      </w:r>
      <w:proofErr w:type="spellStart"/>
      <w:r w:rsidRPr="00640622">
        <w:rPr>
          <w:rFonts w:ascii="Arial" w:hAnsi="Arial" w:cs="Arial"/>
          <w:i/>
          <w:iCs/>
          <w:color w:val="000000" w:themeColor="text1"/>
        </w:rPr>
        <w:t>Hornet</w:t>
      </w:r>
      <w:proofErr w:type="spellEnd"/>
      <w:r w:rsidRPr="00640622">
        <w:rPr>
          <w:rFonts w:ascii="Arial" w:hAnsi="Arial" w:cs="Arial"/>
          <w:color w:val="000000" w:themeColor="text1"/>
        </w:rPr>
        <w:t xml:space="preserve"> puis tourne </w:t>
      </w:r>
      <w:r w:rsidRPr="00640622">
        <w:rPr>
          <w:rFonts w:ascii="Arial" w:hAnsi="Arial" w:cs="Arial"/>
          <w:i/>
          <w:iCs/>
          <w:color w:val="000000" w:themeColor="text1"/>
        </w:rPr>
        <w:t xml:space="preserve">The </w:t>
      </w:r>
      <w:proofErr w:type="spellStart"/>
      <w:r w:rsidRPr="00640622">
        <w:rPr>
          <w:rFonts w:ascii="Arial" w:hAnsi="Arial" w:cs="Arial"/>
          <w:i/>
          <w:iCs/>
          <w:color w:val="000000" w:themeColor="text1"/>
        </w:rPr>
        <w:t>We</w:t>
      </w:r>
      <w:proofErr w:type="spellEnd"/>
      <w:r w:rsidRPr="00640622">
        <w:rPr>
          <w:rFonts w:ascii="Arial" w:hAnsi="Arial" w:cs="Arial"/>
          <w:i/>
          <w:iCs/>
          <w:color w:val="000000" w:themeColor="text1"/>
        </w:rPr>
        <w:t xml:space="preserve"> And The I</w:t>
      </w:r>
      <w:r w:rsidRPr="00640622">
        <w:rPr>
          <w:rFonts w:ascii="Arial" w:hAnsi="Arial" w:cs="Arial"/>
          <w:color w:val="000000" w:themeColor="text1"/>
        </w:rPr>
        <w:t xml:space="preserve"> dans le Bronx en 2011. Michel </w:t>
      </w:r>
      <w:proofErr w:type="spellStart"/>
      <w:r w:rsidRPr="00640622">
        <w:rPr>
          <w:rFonts w:ascii="Arial" w:hAnsi="Arial" w:cs="Arial"/>
          <w:color w:val="000000" w:themeColor="text1"/>
        </w:rPr>
        <w:t>Gondry</w:t>
      </w:r>
      <w:proofErr w:type="spellEnd"/>
      <w:r w:rsidRPr="00640622">
        <w:rPr>
          <w:rFonts w:ascii="Arial" w:hAnsi="Arial" w:cs="Arial"/>
          <w:color w:val="000000" w:themeColor="text1"/>
        </w:rPr>
        <w:t xml:space="preserve"> adapte ensuite un célèbre roman de Boris Vian à l’univers singulier, </w:t>
      </w:r>
      <w:r w:rsidRPr="00640622">
        <w:rPr>
          <w:rFonts w:ascii="Arial" w:hAnsi="Arial" w:cs="Arial"/>
          <w:i/>
          <w:iCs/>
          <w:color w:val="000000" w:themeColor="text1"/>
        </w:rPr>
        <w:t>L’Écume des jours</w:t>
      </w:r>
      <w:r w:rsidRPr="00640622">
        <w:rPr>
          <w:rFonts w:ascii="Arial" w:hAnsi="Arial" w:cs="Arial"/>
          <w:color w:val="000000" w:themeColor="text1"/>
        </w:rPr>
        <w:t xml:space="preserve">, et en 2015 il revient à l’écran avec </w:t>
      </w:r>
      <w:r w:rsidRPr="00640622">
        <w:rPr>
          <w:rFonts w:ascii="Arial" w:hAnsi="Arial" w:cs="Arial"/>
          <w:i/>
          <w:iCs/>
          <w:color w:val="000000" w:themeColor="text1"/>
        </w:rPr>
        <w:t>Microbe et Gasoil</w:t>
      </w:r>
      <w:r w:rsidRPr="00640622">
        <w:rPr>
          <w:rFonts w:ascii="Arial" w:hAnsi="Arial" w:cs="Arial"/>
          <w:color w:val="000000" w:themeColor="text1"/>
        </w:rPr>
        <w:t xml:space="preserve">. En 2018, il réalise dix épisodes de la série </w:t>
      </w:r>
      <w:proofErr w:type="spellStart"/>
      <w:r w:rsidRPr="00640622">
        <w:rPr>
          <w:rFonts w:ascii="Arial" w:hAnsi="Arial" w:cs="Arial"/>
          <w:i/>
          <w:iCs/>
          <w:color w:val="000000" w:themeColor="text1"/>
        </w:rPr>
        <w:t>Kidding</w:t>
      </w:r>
      <w:proofErr w:type="spellEnd"/>
      <w:r w:rsidRPr="00640622">
        <w:rPr>
          <w:rFonts w:ascii="Arial" w:hAnsi="Arial" w:cs="Arial"/>
          <w:color w:val="000000" w:themeColor="text1"/>
        </w:rPr>
        <w:t xml:space="preserve">, et fait à nouveau jouer Jim Carrey pour l’occasion. En 2023, il fait son retour tant attendu au cinéma avec </w:t>
      </w:r>
      <w:r w:rsidRPr="00640622">
        <w:rPr>
          <w:rFonts w:ascii="Arial" w:hAnsi="Arial" w:cs="Arial"/>
          <w:i/>
          <w:iCs/>
          <w:color w:val="000000" w:themeColor="text1"/>
        </w:rPr>
        <w:t>Le Livre des Solutions</w:t>
      </w:r>
      <w:r w:rsidRPr="00640622">
        <w:rPr>
          <w:rFonts w:ascii="Arial" w:hAnsi="Arial" w:cs="Arial"/>
          <w:color w:val="000000" w:themeColor="text1"/>
        </w:rPr>
        <w:t xml:space="preserve">. </w:t>
      </w:r>
    </w:p>
    <w:p w14:paraId="0EDBD2EC" w14:textId="77777777" w:rsidR="006F3C5A" w:rsidRPr="00640622" w:rsidRDefault="006F3C5A" w:rsidP="006F3C5A">
      <w:pPr>
        <w:spacing w:after="0"/>
        <w:rPr>
          <w:rFonts w:ascii="Arial" w:hAnsi="Arial" w:cs="Arial"/>
          <w:color w:val="000000" w:themeColor="text1"/>
        </w:rPr>
      </w:pPr>
    </w:p>
    <w:p w14:paraId="5392A2C0" w14:textId="6A3EBD1A" w:rsidR="006F3C5A" w:rsidRPr="00640622" w:rsidRDefault="006F3C5A" w:rsidP="006F3C5A">
      <w:pPr>
        <w:spacing w:after="0"/>
        <w:rPr>
          <w:rFonts w:ascii="Arial" w:hAnsi="Arial" w:cs="Arial"/>
          <w:b/>
          <w:bCs/>
          <w:color w:val="000000" w:themeColor="text1"/>
        </w:rPr>
      </w:pPr>
      <w:r w:rsidRPr="00640622">
        <w:rPr>
          <w:rFonts w:ascii="Arial" w:hAnsi="Arial" w:cs="Arial"/>
          <w:b/>
          <w:bCs/>
          <w:color w:val="000000" w:themeColor="text1"/>
        </w:rPr>
        <w:t>Florence Mendez</w:t>
      </w:r>
    </w:p>
    <w:p w14:paraId="4CE62A23" w14:textId="15649FB7" w:rsidR="006B4556" w:rsidRPr="00640622" w:rsidRDefault="006B4556" w:rsidP="006F3C5A">
      <w:pPr>
        <w:spacing w:after="0"/>
        <w:rPr>
          <w:rFonts w:ascii="Arial" w:hAnsi="Arial" w:cs="Arial"/>
          <w:b/>
          <w:bCs/>
          <w:color w:val="000000" w:themeColor="text1"/>
        </w:rPr>
      </w:pPr>
      <w:r w:rsidRPr="00640622">
        <w:rPr>
          <w:rFonts w:ascii="Arial" w:hAnsi="Arial" w:cs="Arial"/>
          <w:color w:val="000000" w:themeColor="text1"/>
        </w:rPr>
        <w:t>Florence Mendez est une comédienne</w:t>
      </w:r>
      <w:r w:rsidRPr="00640622">
        <w:rPr>
          <w:rFonts w:ascii="Arial" w:hAnsi="Arial" w:cs="Arial"/>
          <w:bCs/>
          <w:color w:val="000000" w:themeColor="text1"/>
        </w:rPr>
        <w:t xml:space="preserve"> et autrice belgo-espagnole née en 1987. Elle a fait ses débuts sur scène en 2016 au Kings of </w:t>
      </w:r>
      <w:proofErr w:type="spellStart"/>
      <w:r w:rsidRPr="00640622">
        <w:rPr>
          <w:rFonts w:ascii="Arial" w:hAnsi="Arial" w:cs="Arial"/>
          <w:bCs/>
          <w:color w:val="000000" w:themeColor="text1"/>
        </w:rPr>
        <w:t>Comedy</w:t>
      </w:r>
      <w:proofErr w:type="spellEnd"/>
      <w:r w:rsidRPr="00640622">
        <w:rPr>
          <w:rFonts w:ascii="Arial" w:hAnsi="Arial" w:cs="Arial"/>
          <w:bCs/>
          <w:color w:val="000000" w:themeColor="text1"/>
        </w:rPr>
        <w:t xml:space="preserve"> Club à Ixelles, où elle assure la première partie d'artistes tels qu'Alex </w:t>
      </w:r>
      <w:proofErr w:type="spellStart"/>
      <w:r w:rsidRPr="00640622">
        <w:rPr>
          <w:rFonts w:ascii="Arial" w:hAnsi="Arial" w:cs="Arial"/>
          <w:bCs/>
          <w:color w:val="000000" w:themeColor="text1"/>
        </w:rPr>
        <w:t>Vizorek</w:t>
      </w:r>
      <w:proofErr w:type="spellEnd"/>
      <w:r w:rsidRPr="00640622">
        <w:rPr>
          <w:rFonts w:ascii="Arial" w:hAnsi="Arial" w:cs="Arial"/>
          <w:bCs/>
          <w:color w:val="000000" w:themeColor="text1"/>
        </w:rPr>
        <w:t xml:space="preserve">, Guillermo </w:t>
      </w:r>
      <w:proofErr w:type="spellStart"/>
      <w:r w:rsidRPr="00640622">
        <w:rPr>
          <w:rFonts w:ascii="Arial" w:hAnsi="Arial" w:cs="Arial"/>
          <w:bCs/>
          <w:color w:val="000000" w:themeColor="text1"/>
        </w:rPr>
        <w:t>Guiz</w:t>
      </w:r>
      <w:proofErr w:type="spellEnd"/>
      <w:r w:rsidRPr="00640622">
        <w:rPr>
          <w:rFonts w:ascii="Arial" w:hAnsi="Arial" w:cs="Arial"/>
          <w:bCs/>
          <w:color w:val="000000" w:themeColor="text1"/>
        </w:rPr>
        <w:t xml:space="preserve"> et Laurence </w:t>
      </w:r>
      <w:proofErr w:type="spellStart"/>
      <w:r w:rsidRPr="00640622">
        <w:rPr>
          <w:rFonts w:ascii="Arial" w:hAnsi="Arial" w:cs="Arial"/>
          <w:bCs/>
          <w:color w:val="000000" w:themeColor="text1"/>
        </w:rPr>
        <w:t>Bibot</w:t>
      </w:r>
      <w:proofErr w:type="spellEnd"/>
      <w:r w:rsidRPr="00640622">
        <w:rPr>
          <w:rFonts w:ascii="Arial" w:hAnsi="Arial" w:cs="Arial"/>
          <w:bCs/>
          <w:color w:val="000000" w:themeColor="text1"/>
        </w:rPr>
        <w:t xml:space="preserve">. Elle se fait connaître en tant que comédienne grâce à son spectacle </w:t>
      </w:r>
      <w:r w:rsidRPr="00640622">
        <w:rPr>
          <w:rFonts w:ascii="Arial" w:hAnsi="Arial" w:cs="Arial"/>
          <w:bCs/>
          <w:i/>
          <w:color w:val="000000" w:themeColor="text1"/>
        </w:rPr>
        <w:t>Délicate</w:t>
      </w:r>
      <w:r w:rsidRPr="00640622">
        <w:rPr>
          <w:rFonts w:ascii="Arial" w:hAnsi="Arial" w:cs="Arial"/>
          <w:bCs/>
          <w:color w:val="000000" w:themeColor="text1"/>
        </w:rPr>
        <w:t>, qui aborde entre autres le sujet de l’autisme sans déficience dont elle est porteuse.</w:t>
      </w:r>
      <w:r w:rsidRPr="00640622">
        <w:rPr>
          <w:rFonts w:ascii="Arial" w:hAnsi="Arial" w:cs="Arial"/>
          <w:b/>
          <w:bCs/>
          <w:color w:val="000000" w:themeColor="text1"/>
        </w:rPr>
        <w:t xml:space="preserve"> </w:t>
      </w:r>
      <w:r w:rsidRPr="00640622">
        <w:rPr>
          <w:rFonts w:ascii="Arial" w:hAnsi="Arial" w:cs="Arial"/>
          <w:bCs/>
          <w:color w:val="000000" w:themeColor="text1"/>
        </w:rPr>
        <w:t xml:space="preserve">En plus de sa carrière d'humoriste, Florence Mendez travaille comme chroniqueuse pour plusieurs émissions de radio et de télévision, notamment sur France Inter et dans l'émission </w:t>
      </w:r>
      <w:r w:rsidRPr="00640622">
        <w:rPr>
          <w:rFonts w:ascii="Arial" w:hAnsi="Arial" w:cs="Arial"/>
          <w:bCs/>
          <w:i/>
          <w:color w:val="000000" w:themeColor="text1"/>
        </w:rPr>
        <w:t>Piquantes</w:t>
      </w:r>
      <w:r w:rsidRPr="00640622">
        <w:rPr>
          <w:rFonts w:ascii="Arial" w:hAnsi="Arial" w:cs="Arial"/>
          <w:bCs/>
          <w:color w:val="000000" w:themeColor="text1"/>
        </w:rPr>
        <w:t xml:space="preserve"> ! présentée par Nicole </w:t>
      </w:r>
      <w:proofErr w:type="spellStart"/>
      <w:r w:rsidRPr="00640622">
        <w:rPr>
          <w:rFonts w:ascii="Arial" w:hAnsi="Arial" w:cs="Arial"/>
          <w:bCs/>
          <w:color w:val="000000" w:themeColor="text1"/>
        </w:rPr>
        <w:t>Ferroni</w:t>
      </w:r>
      <w:proofErr w:type="spellEnd"/>
      <w:r w:rsidRPr="00640622">
        <w:rPr>
          <w:rFonts w:ascii="Arial" w:hAnsi="Arial" w:cs="Arial"/>
          <w:bCs/>
          <w:color w:val="000000" w:themeColor="text1"/>
        </w:rPr>
        <w:t xml:space="preserve"> sur TEVA. Depuis 2024, elle a rejoint la bande de Guillaume Meurice dans l'émission </w:t>
      </w:r>
      <w:r w:rsidRPr="00640622">
        <w:rPr>
          <w:rFonts w:ascii="Arial" w:hAnsi="Arial" w:cs="Arial"/>
          <w:bCs/>
          <w:i/>
          <w:color w:val="000000" w:themeColor="text1"/>
        </w:rPr>
        <w:t>La Dernière</w:t>
      </w:r>
      <w:r w:rsidRPr="00640622">
        <w:rPr>
          <w:rFonts w:ascii="Arial" w:hAnsi="Arial" w:cs="Arial"/>
          <w:bCs/>
          <w:color w:val="000000" w:themeColor="text1"/>
        </w:rPr>
        <w:t xml:space="preserve"> sur Radio Nova.</w:t>
      </w:r>
      <w:r w:rsidRPr="00640622">
        <w:rPr>
          <w:rFonts w:ascii="Arial" w:hAnsi="Arial" w:cs="Arial"/>
          <w:b/>
          <w:bCs/>
          <w:color w:val="000000" w:themeColor="text1"/>
        </w:rPr>
        <w:t xml:space="preserve"> </w:t>
      </w:r>
      <w:r w:rsidRPr="00640622">
        <w:rPr>
          <w:rFonts w:ascii="Arial" w:hAnsi="Arial" w:cs="Arial"/>
          <w:bCs/>
          <w:color w:val="000000" w:themeColor="text1"/>
        </w:rPr>
        <w:t xml:space="preserve">Elle est connue pour son style d'humour piquant et jubilatoire, abordant des thèmes tels que son passé de prof, ses relations compliquées et la bêtise humaine, qu'elle dénonce avec des </w:t>
      </w:r>
      <w:proofErr w:type="spellStart"/>
      <w:r w:rsidRPr="00640622">
        <w:rPr>
          <w:rFonts w:ascii="Arial" w:hAnsi="Arial" w:cs="Arial"/>
          <w:bCs/>
          <w:color w:val="000000" w:themeColor="text1"/>
        </w:rPr>
        <w:t>punchlines</w:t>
      </w:r>
      <w:proofErr w:type="spellEnd"/>
      <w:r w:rsidRPr="00640622">
        <w:rPr>
          <w:rFonts w:ascii="Arial" w:hAnsi="Arial" w:cs="Arial"/>
          <w:bCs/>
          <w:color w:val="000000" w:themeColor="text1"/>
        </w:rPr>
        <w:t xml:space="preserve"> féroces et drôles. Elle se revendique comme féministe intersectionnelle et antiraciste, et milite pour briser les tabous autour de la santé mentale et de la </w:t>
      </w:r>
      <w:proofErr w:type="spellStart"/>
      <w:r w:rsidRPr="00640622">
        <w:rPr>
          <w:rFonts w:ascii="Arial" w:hAnsi="Arial" w:cs="Arial"/>
          <w:bCs/>
          <w:color w:val="000000" w:themeColor="text1"/>
        </w:rPr>
        <w:t>neuroatypie</w:t>
      </w:r>
      <w:proofErr w:type="spellEnd"/>
      <w:r w:rsidRPr="00640622">
        <w:rPr>
          <w:rFonts w:ascii="Arial" w:hAnsi="Arial" w:cs="Arial"/>
          <w:bCs/>
          <w:color w:val="000000" w:themeColor="text1"/>
        </w:rPr>
        <w:t>.</w:t>
      </w:r>
      <w:r w:rsidRPr="00640622">
        <w:rPr>
          <w:rFonts w:ascii="Arial" w:hAnsi="Arial" w:cs="Arial"/>
          <w:b/>
          <w:bCs/>
          <w:color w:val="000000" w:themeColor="text1"/>
        </w:rPr>
        <w:t xml:space="preserve"> </w:t>
      </w:r>
      <w:r w:rsidRPr="00640622">
        <w:rPr>
          <w:rFonts w:ascii="Arial" w:hAnsi="Arial" w:cs="Arial"/>
          <w:bCs/>
          <w:color w:val="000000" w:themeColor="text1"/>
        </w:rPr>
        <w:t xml:space="preserve">En 2024, elle publie son premier roman, </w:t>
      </w:r>
      <w:r w:rsidRPr="00640622">
        <w:rPr>
          <w:rFonts w:ascii="Arial" w:hAnsi="Arial" w:cs="Arial"/>
          <w:bCs/>
          <w:i/>
          <w:iCs/>
          <w:color w:val="000000" w:themeColor="text1"/>
        </w:rPr>
        <w:t>Accident de personne</w:t>
      </w:r>
      <w:r w:rsidRPr="00640622">
        <w:rPr>
          <w:rFonts w:ascii="Arial" w:hAnsi="Arial" w:cs="Arial"/>
          <w:bCs/>
          <w:color w:val="000000" w:themeColor="text1"/>
        </w:rPr>
        <w:t xml:space="preserve"> (éditions Massot), dans lequel elle développe des thèmes qui lui sont chers, tels que la santé mentale et la difficulté à trouver sa place lorsqu’on est différent.</w:t>
      </w:r>
    </w:p>
    <w:p w14:paraId="09D1F3AF" w14:textId="77777777" w:rsidR="006F3C5A" w:rsidRPr="00640622" w:rsidRDefault="006F3C5A" w:rsidP="006F3C5A">
      <w:pPr>
        <w:spacing w:after="0"/>
        <w:rPr>
          <w:rFonts w:ascii="Arial" w:hAnsi="Arial" w:cs="Arial"/>
          <w:color w:val="00B0F0"/>
        </w:rPr>
      </w:pPr>
    </w:p>
    <w:p w14:paraId="39BB1FA0" w14:textId="71D50EE1" w:rsidR="00D00CF6" w:rsidRPr="00640622" w:rsidRDefault="006F3C5A" w:rsidP="00D00CF6">
      <w:pPr>
        <w:rPr>
          <w:rFonts w:ascii="Arial" w:hAnsi="Arial" w:cs="Arial"/>
          <w:color w:val="000000" w:themeColor="text1"/>
        </w:rPr>
      </w:pPr>
      <w:proofErr w:type="spellStart"/>
      <w:r w:rsidRPr="00640622">
        <w:rPr>
          <w:rFonts w:ascii="Arial" w:hAnsi="Arial" w:cs="Arial"/>
          <w:b/>
          <w:bCs/>
          <w:color w:val="000000" w:themeColor="text1"/>
        </w:rPr>
        <w:t>Tolten</w:t>
      </w:r>
      <w:proofErr w:type="spellEnd"/>
      <w:r w:rsidR="00D00CF6" w:rsidRPr="00640622">
        <w:rPr>
          <w:rFonts w:ascii="Arial" w:hAnsi="Arial" w:cs="Arial"/>
          <w:color w:val="000000" w:themeColor="text1"/>
        </w:rPr>
        <w:br/>
      </w:r>
      <w:proofErr w:type="spellStart"/>
      <w:r w:rsidR="00D00CF6" w:rsidRPr="00640622">
        <w:rPr>
          <w:rFonts w:ascii="Arial" w:hAnsi="Arial" w:cs="Arial"/>
          <w:bCs/>
          <w:color w:val="000000" w:themeColor="text1"/>
        </w:rPr>
        <w:t>Tolten</w:t>
      </w:r>
      <w:proofErr w:type="spellEnd"/>
      <w:r w:rsidR="00D00CF6" w:rsidRPr="00640622">
        <w:rPr>
          <w:rFonts w:ascii="Arial" w:hAnsi="Arial" w:cs="Arial"/>
          <w:color w:val="000000" w:themeColor="text1"/>
        </w:rPr>
        <w:t xml:space="preserve"> (Thomas Rime) est psychologue clinicien et pratique le slam depuis plus de 20 ans. Il est également musicien. Il a publié </w:t>
      </w:r>
      <w:r w:rsidR="00D00CF6" w:rsidRPr="00640622">
        <w:rPr>
          <w:rFonts w:ascii="Arial" w:hAnsi="Arial" w:cs="Arial"/>
          <w:i/>
          <w:iCs/>
          <w:color w:val="000000" w:themeColor="text1"/>
        </w:rPr>
        <w:t>Les maux et les phrases et autres nouvelles du soin</w:t>
      </w:r>
      <w:r w:rsidR="00D00CF6" w:rsidRPr="00640622">
        <w:rPr>
          <w:rFonts w:ascii="Arial" w:hAnsi="Arial" w:cs="Arial"/>
          <w:color w:val="000000" w:themeColor="text1"/>
        </w:rPr>
        <w:t xml:space="preserve"> et </w:t>
      </w:r>
      <w:r w:rsidR="00D00CF6" w:rsidRPr="00640622">
        <w:rPr>
          <w:rFonts w:ascii="Arial" w:hAnsi="Arial" w:cs="Arial"/>
          <w:i/>
          <w:iCs/>
          <w:color w:val="000000" w:themeColor="text1"/>
        </w:rPr>
        <w:t>L'être ange monde</w:t>
      </w:r>
      <w:r w:rsidR="00D00CF6" w:rsidRPr="00640622">
        <w:rPr>
          <w:rFonts w:ascii="Arial" w:hAnsi="Arial" w:cs="Arial"/>
          <w:color w:val="000000" w:themeColor="text1"/>
        </w:rPr>
        <w:t xml:space="preserve"> aux éditions Champ Social et est intervenu dans plus de 150 congrès et colloques avec ses croquis sonores. Il anime des ateliers d'écriture en milieu carcéral, en hôpital psychiatrique, en maternelle, au collège, au lycée, en Institut </w:t>
      </w:r>
      <w:proofErr w:type="spellStart"/>
      <w:r w:rsidR="00D00CF6" w:rsidRPr="00640622">
        <w:rPr>
          <w:rFonts w:ascii="Arial" w:hAnsi="Arial" w:cs="Arial"/>
          <w:color w:val="000000" w:themeColor="text1"/>
        </w:rPr>
        <w:t>Médico-Éducatif</w:t>
      </w:r>
      <w:proofErr w:type="spellEnd"/>
      <w:r w:rsidR="00D00CF6" w:rsidRPr="00640622">
        <w:rPr>
          <w:rFonts w:ascii="Arial" w:hAnsi="Arial" w:cs="Arial"/>
          <w:color w:val="000000" w:themeColor="text1"/>
        </w:rPr>
        <w:t>, en Institut Thérapeutique Éducatif et Pédagogique, en ESAT, en SESSAD, en SAVS, avec des patients, avec des équipes de soignant</w:t>
      </w:r>
      <w:r w:rsidR="00A27559" w:rsidRPr="00640622">
        <w:rPr>
          <w:rFonts w:ascii="Arial" w:hAnsi="Arial" w:cs="Arial"/>
          <w:color w:val="000000" w:themeColor="text1"/>
        </w:rPr>
        <w:t xml:space="preserve"> et</w:t>
      </w:r>
      <w:r w:rsidR="00D00CF6" w:rsidRPr="00640622">
        <w:rPr>
          <w:rFonts w:ascii="Arial" w:hAnsi="Arial" w:cs="Arial"/>
          <w:color w:val="000000" w:themeColor="text1"/>
        </w:rPr>
        <w:t xml:space="preserve"> en </w:t>
      </w:r>
      <w:r w:rsidR="00A27559" w:rsidRPr="00640622">
        <w:rPr>
          <w:rFonts w:ascii="Arial" w:hAnsi="Arial" w:cs="Arial"/>
          <w:color w:val="000000" w:themeColor="text1"/>
        </w:rPr>
        <w:t>m</w:t>
      </w:r>
      <w:r w:rsidR="00D00CF6" w:rsidRPr="00640622">
        <w:rPr>
          <w:rFonts w:ascii="Arial" w:hAnsi="Arial" w:cs="Arial"/>
          <w:color w:val="000000" w:themeColor="text1"/>
        </w:rPr>
        <w:t xml:space="preserve">édiathèque. Il est également formateur au Diplôme Universitaire d'animateur et d'animatrice d'atelier d'écriture à l'université d'Aix-Marseille. </w:t>
      </w:r>
      <w:hyperlink r:id="rId7" w:history="1">
        <w:r w:rsidR="00D00CF6" w:rsidRPr="00640622">
          <w:rPr>
            <w:rStyle w:val="Lienhypertexte"/>
            <w:rFonts w:ascii="Arial" w:hAnsi="Arial" w:cs="Arial"/>
            <w:color w:val="000000" w:themeColor="text1"/>
          </w:rPr>
          <w:t>www.tolten.org</w:t>
        </w:r>
      </w:hyperlink>
      <w:r w:rsidR="00D00CF6" w:rsidRPr="00640622">
        <w:rPr>
          <w:rFonts w:ascii="Arial" w:hAnsi="Arial" w:cs="Arial"/>
          <w:color w:val="000000" w:themeColor="text1"/>
        </w:rPr>
        <w:t xml:space="preserve"> </w:t>
      </w:r>
    </w:p>
    <w:p w14:paraId="7BFCEB55" w14:textId="77777777" w:rsidR="006F3C5A" w:rsidRPr="00640622" w:rsidRDefault="006F3C5A">
      <w:pPr>
        <w:rPr>
          <w:rFonts w:ascii="Arial" w:hAnsi="Arial" w:cs="Arial"/>
          <w:color w:val="000000" w:themeColor="text1"/>
        </w:rPr>
      </w:pPr>
    </w:p>
    <w:p w14:paraId="2EE413DC" w14:textId="77777777" w:rsidR="006F3C5A" w:rsidRPr="00640622" w:rsidRDefault="006F3C5A">
      <w:pPr>
        <w:rPr>
          <w:rFonts w:ascii="Arial" w:hAnsi="Arial" w:cs="Arial"/>
          <w:color w:val="000000" w:themeColor="text1"/>
        </w:rPr>
      </w:pPr>
    </w:p>
    <w:p w14:paraId="700AB696" w14:textId="77777777" w:rsidR="0075057D" w:rsidRPr="00640622" w:rsidRDefault="0075057D" w:rsidP="0075057D">
      <w:pPr>
        <w:rPr>
          <w:rFonts w:ascii="Arial" w:hAnsi="Arial" w:cs="Arial"/>
          <w:b/>
        </w:rPr>
      </w:pPr>
      <w:r w:rsidRPr="00640622">
        <w:rPr>
          <w:rFonts w:ascii="Arial" w:hAnsi="Arial" w:cs="Arial"/>
          <w:b/>
        </w:rPr>
        <w:lastRenderedPageBreak/>
        <w:t>De 17h à 18h : entretien croisé, aux frontières de l’art et du soin</w:t>
      </w:r>
    </w:p>
    <w:p w14:paraId="660B849D" w14:textId="5D49AB4D" w:rsidR="0075057D" w:rsidRPr="00640622" w:rsidRDefault="0075057D" w:rsidP="0075057D">
      <w:pPr>
        <w:rPr>
          <w:rFonts w:ascii="Arial" w:hAnsi="Arial" w:cs="Arial"/>
          <w:color w:val="000000" w:themeColor="text1"/>
        </w:rPr>
      </w:pPr>
      <w:proofErr w:type="spellStart"/>
      <w:r w:rsidRPr="00640622">
        <w:rPr>
          <w:rFonts w:ascii="Arial" w:hAnsi="Arial" w:cs="Arial"/>
          <w:color w:val="000000" w:themeColor="text1"/>
        </w:rPr>
        <w:t>Mucem</w:t>
      </w:r>
      <w:proofErr w:type="spellEnd"/>
      <w:r w:rsidRPr="00640622">
        <w:rPr>
          <w:rFonts w:ascii="Arial" w:hAnsi="Arial" w:cs="Arial"/>
          <w:color w:val="000000" w:themeColor="text1"/>
        </w:rPr>
        <w:t xml:space="preserve"> J4, auditorium, accès libre</w:t>
      </w:r>
    </w:p>
    <w:p w14:paraId="62EB5911" w14:textId="77777777" w:rsidR="0075057D" w:rsidRPr="00640622" w:rsidRDefault="0075057D" w:rsidP="0075057D">
      <w:pPr>
        <w:rPr>
          <w:rFonts w:ascii="Arial" w:hAnsi="Arial" w:cs="Arial"/>
          <w:color w:val="000000" w:themeColor="text1"/>
        </w:rPr>
      </w:pPr>
    </w:p>
    <w:p w14:paraId="55286659" w14:textId="54F544F2" w:rsidR="000926BE" w:rsidRPr="00640622" w:rsidRDefault="004744A8" w:rsidP="0075057D">
      <w:pPr>
        <w:rPr>
          <w:rFonts w:ascii="Arial" w:hAnsi="Arial" w:cs="Arial"/>
          <w:color w:val="000000" w:themeColor="text1"/>
        </w:rPr>
      </w:pPr>
      <w:r w:rsidRPr="00640622">
        <w:rPr>
          <w:rFonts w:ascii="Arial" w:hAnsi="Arial" w:cs="Arial"/>
          <w:color w:val="000000" w:themeColor="text1"/>
        </w:rPr>
        <w:t xml:space="preserve">Abraham </w:t>
      </w:r>
      <w:proofErr w:type="spellStart"/>
      <w:r w:rsidRPr="00640622">
        <w:rPr>
          <w:rFonts w:ascii="Arial" w:hAnsi="Arial" w:cs="Arial"/>
          <w:color w:val="000000" w:themeColor="text1"/>
        </w:rPr>
        <w:t>Poincheval</w:t>
      </w:r>
      <w:proofErr w:type="spellEnd"/>
      <w:r w:rsidRPr="00640622">
        <w:rPr>
          <w:rFonts w:ascii="Arial" w:hAnsi="Arial" w:cs="Arial"/>
          <w:color w:val="000000" w:themeColor="text1"/>
        </w:rPr>
        <w:t xml:space="preserve"> et </w:t>
      </w:r>
      <w:proofErr w:type="spellStart"/>
      <w:r w:rsidRPr="00640622">
        <w:rPr>
          <w:rFonts w:ascii="Arial" w:hAnsi="Arial" w:cs="Arial"/>
          <w:color w:val="000000" w:themeColor="text1"/>
        </w:rPr>
        <w:t>Gurshad</w:t>
      </w:r>
      <w:proofErr w:type="spellEnd"/>
      <w:r w:rsidRPr="00640622">
        <w:rPr>
          <w:rFonts w:ascii="Arial" w:hAnsi="Arial" w:cs="Arial"/>
          <w:color w:val="000000" w:themeColor="text1"/>
        </w:rPr>
        <w:t xml:space="preserve"> </w:t>
      </w:r>
      <w:proofErr w:type="spellStart"/>
      <w:r w:rsidRPr="00640622">
        <w:rPr>
          <w:rFonts w:ascii="Arial" w:hAnsi="Arial" w:cs="Arial"/>
          <w:color w:val="000000" w:themeColor="text1"/>
        </w:rPr>
        <w:t>Shaheman</w:t>
      </w:r>
      <w:proofErr w:type="spellEnd"/>
      <w:r w:rsidR="00627A31" w:rsidRPr="00640622">
        <w:rPr>
          <w:rFonts w:ascii="Arial" w:hAnsi="Arial" w:cs="Arial"/>
          <w:color w:val="000000" w:themeColor="text1"/>
        </w:rPr>
        <w:t xml:space="preserve">, tous les </w:t>
      </w:r>
      <w:r w:rsidR="005A685B" w:rsidRPr="00640622">
        <w:rPr>
          <w:rFonts w:ascii="Arial" w:hAnsi="Arial" w:cs="Arial"/>
          <w:color w:val="000000" w:themeColor="text1"/>
        </w:rPr>
        <w:t>deux</w:t>
      </w:r>
      <w:r w:rsidR="00627A31" w:rsidRPr="00640622">
        <w:rPr>
          <w:rFonts w:ascii="Arial" w:hAnsi="Arial" w:cs="Arial"/>
          <w:color w:val="000000" w:themeColor="text1"/>
        </w:rPr>
        <w:t xml:space="preserve"> artistes </w:t>
      </w:r>
      <w:r w:rsidR="00F90CA3" w:rsidRPr="00640622">
        <w:rPr>
          <w:rFonts w:ascii="Arial" w:hAnsi="Arial" w:cs="Arial"/>
          <w:color w:val="000000" w:themeColor="text1"/>
        </w:rPr>
        <w:t xml:space="preserve">et </w:t>
      </w:r>
      <w:r w:rsidR="00627A31" w:rsidRPr="00640622">
        <w:rPr>
          <w:rFonts w:ascii="Arial" w:hAnsi="Arial" w:cs="Arial"/>
          <w:color w:val="000000" w:themeColor="text1"/>
        </w:rPr>
        <w:t>performeurs,</w:t>
      </w:r>
      <w:r w:rsidR="00E030BA" w:rsidRPr="00640622">
        <w:rPr>
          <w:rFonts w:ascii="Arial" w:hAnsi="Arial" w:cs="Arial"/>
          <w:color w:val="000000" w:themeColor="text1"/>
        </w:rPr>
        <w:t xml:space="preserve"> </w:t>
      </w:r>
      <w:r w:rsidR="00627A31" w:rsidRPr="00640622">
        <w:rPr>
          <w:rFonts w:ascii="Arial" w:hAnsi="Arial" w:cs="Arial"/>
          <w:color w:val="000000" w:themeColor="text1"/>
        </w:rPr>
        <w:t xml:space="preserve">explorent dans leurs pratiques artistiques les liens entre créativité et folie, et s’emparent de questions de santé mentale. L’échange </w:t>
      </w:r>
      <w:proofErr w:type="gramStart"/>
      <w:r w:rsidR="00627A31" w:rsidRPr="00640622">
        <w:rPr>
          <w:rFonts w:ascii="Arial" w:hAnsi="Arial" w:cs="Arial"/>
          <w:color w:val="000000" w:themeColor="text1"/>
        </w:rPr>
        <w:t>s</w:t>
      </w:r>
      <w:r w:rsidR="00F57CD9" w:rsidRPr="00640622">
        <w:rPr>
          <w:rFonts w:ascii="Arial" w:hAnsi="Arial" w:cs="Arial"/>
          <w:color w:val="000000" w:themeColor="text1"/>
        </w:rPr>
        <w:t>’appu</w:t>
      </w:r>
      <w:r w:rsidR="00627A31" w:rsidRPr="00640622">
        <w:rPr>
          <w:rFonts w:ascii="Arial" w:hAnsi="Arial" w:cs="Arial"/>
          <w:color w:val="000000" w:themeColor="text1"/>
        </w:rPr>
        <w:t>ie  notamment</w:t>
      </w:r>
      <w:proofErr w:type="gramEnd"/>
      <w:r w:rsidR="00F57CD9" w:rsidRPr="00640622">
        <w:rPr>
          <w:rFonts w:ascii="Arial" w:hAnsi="Arial" w:cs="Arial"/>
          <w:color w:val="000000" w:themeColor="text1"/>
        </w:rPr>
        <w:t xml:space="preserve"> sur l’exposition</w:t>
      </w:r>
      <w:r w:rsidRPr="00640622">
        <w:rPr>
          <w:rFonts w:ascii="Arial" w:hAnsi="Arial" w:cs="Arial"/>
          <w:color w:val="000000" w:themeColor="text1"/>
        </w:rPr>
        <w:t xml:space="preserve"> « Don Quichotte. Histoire de fou, histoire d’en rire » présentée au </w:t>
      </w:r>
      <w:proofErr w:type="spellStart"/>
      <w:r w:rsidRPr="00640622">
        <w:rPr>
          <w:rFonts w:ascii="Arial" w:hAnsi="Arial" w:cs="Arial"/>
          <w:color w:val="000000" w:themeColor="text1"/>
        </w:rPr>
        <w:t>Mucem</w:t>
      </w:r>
      <w:proofErr w:type="spellEnd"/>
      <w:r w:rsidRPr="00640622">
        <w:rPr>
          <w:rFonts w:ascii="Arial" w:hAnsi="Arial" w:cs="Arial"/>
          <w:color w:val="000000" w:themeColor="text1"/>
        </w:rPr>
        <w:t xml:space="preserve"> </w:t>
      </w:r>
      <w:r w:rsidR="005671CF" w:rsidRPr="00640622">
        <w:rPr>
          <w:rFonts w:ascii="Arial" w:hAnsi="Arial" w:cs="Arial"/>
          <w:color w:val="000000" w:themeColor="text1"/>
        </w:rPr>
        <w:t xml:space="preserve">et </w:t>
      </w:r>
      <w:r w:rsidR="00627A31" w:rsidRPr="00640622">
        <w:rPr>
          <w:rFonts w:ascii="Arial" w:hAnsi="Arial" w:cs="Arial"/>
          <w:color w:val="000000" w:themeColor="text1"/>
        </w:rPr>
        <w:t xml:space="preserve">l’accueil de </w:t>
      </w:r>
      <w:r w:rsidR="005671CF" w:rsidRPr="00640622">
        <w:rPr>
          <w:rFonts w:ascii="Arial" w:hAnsi="Arial" w:cs="Arial"/>
          <w:color w:val="000000" w:themeColor="text1"/>
        </w:rPr>
        <w:t xml:space="preserve">la performance « Chevalier errant » d’Abraham </w:t>
      </w:r>
      <w:proofErr w:type="spellStart"/>
      <w:r w:rsidR="005671CF" w:rsidRPr="00640622">
        <w:rPr>
          <w:rFonts w:ascii="Arial" w:hAnsi="Arial" w:cs="Arial"/>
          <w:color w:val="000000" w:themeColor="text1"/>
        </w:rPr>
        <w:t>Poincheval</w:t>
      </w:r>
      <w:proofErr w:type="spellEnd"/>
      <w:r w:rsidR="00627A31" w:rsidRPr="00640622">
        <w:rPr>
          <w:rFonts w:ascii="Arial" w:hAnsi="Arial" w:cs="Arial"/>
          <w:color w:val="000000" w:themeColor="text1"/>
        </w:rPr>
        <w:t xml:space="preserve">. </w:t>
      </w:r>
    </w:p>
    <w:p w14:paraId="4ACAFA3A" w14:textId="67EE721D" w:rsidR="00627A31" w:rsidRPr="00640622" w:rsidRDefault="00627A31" w:rsidP="0075057D">
      <w:pPr>
        <w:rPr>
          <w:rFonts w:ascii="Arial" w:hAnsi="Arial" w:cs="Arial"/>
          <w:color w:val="000000" w:themeColor="text1"/>
        </w:rPr>
      </w:pPr>
    </w:p>
    <w:p w14:paraId="10CABAA1" w14:textId="77777777" w:rsidR="0075057D" w:rsidRPr="00640622" w:rsidRDefault="0075057D" w:rsidP="0075057D">
      <w:pPr>
        <w:rPr>
          <w:rFonts w:ascii="Arial" w:hAnsi="Arial" w:cs="Arial"/>
          <w:color w:val="000000" w:themeColor="text1"/>
        </w:rPr>
      </w:pPr>
    </w:p>
    <w:p w14:paraId="4C666F68" w14:textId="77777777" w:rsidR="0075057D" w:rsidRPr="00640622" w:rsidRDefault="0075057D" w:rsidP="0075057D">
      <w:pPr>
        <w:rPr>
          <w:rFonts w:ascii="Arial" w:hAnsi="Arial" w:cs="Arial"/>
          <w:color w:val="000000" w:themeColor="text1"/>
        </w:rPr>
      </w:pPr>
      <w:r w:rsidRPr="00640622">
        <w:rPr>
          <w:rFonts w:ascii="Arial" w:hAnsi="Arial" w:cs="Arial"/>
          <w:color w:val="000000" w:themeColor="text1"/>
        </w:rPr>
        <w:t xml:space="preserve">Modération : Olivia </w:t>
      </w:r>
      <w:proofErr w:type="spellStart"/>
      <w:r w:rsidRPr="00640622">
        <w:rPr>
          <w:rFonts w:ascii="Arial" w:hAnsi="Arial" w:cs="Arial"/>
          <w:color w:val="000000" w:themeColor="text1"/>
        </w:rPr>
        <w:t>Gesbert</w:t>
      </w:r>
      <w:proofErr w:type="spellEnd"/>
      <w:r w:rsidRPr="00640622">
        <w:rPr>
          <w:rFonts w:ascii="Arial" w:hAnsi="Arial" w:cs="Arial"/>
          <w:color w:val="000000" w:themeColor="text1"/>
        </w:rPr>
        <w:t>, journaliste, animatrice radio et rédactrice en chef de la Nouvelle Revue française (Gallimard).</w:t>
      </w:r>
    </w:p>
    <w:p w14:paraId="10CCB61C" w14:textId="77777777" w:rsidR="0075057D" w:rsidRPr="00640622" w:rsidRDefault="0075057D" w:rsidP="0075057D">
      <w:pPr>
        <w:spacing w:after="0"/>
        <w:rPr>
          <w:rFonts w:ascii="Arial" w:hAnsi="Arial" w:cs="Arial"/>
          <w:color w:val="000000" w:themeColor="text1"/>
        </w:rPr>
      </w:pPr>
      <w:r w:rsidRPr="00640622">
        <w:rPr>
          <w:rFonts w:ascii="Arial" w:hAnsi="Arial" w:cs="Arial"/>
          <w:color w:val="000000" w:themeColor="text1"/>
        </w:rPr>
        <w:t xml:space="preserve">Avec Abraham </w:t>
      </w:r>
      <w:proofErr w:type="spellStart"/>
      <w:r w:rsidRPr="00640622">
        <w:rPr>
          <w:rFonts w:ascii="Arial" w:hAnsi="Arial" w:cs="Arial"/>
          <w:color w:val="000000" w:themeColor="text1"/>
        </w:rPr>
        <w:t>Poincheval</w:t>
      </w:r>
      <w:proofErr w:type="spellEnd"/>
      <w:r w:rsidRPr="00640622">
        <w:rPr>
          <w:rFonts w:ascii="Arial" w:hAnsi="Arial" w:cs="Arial"/>
          <w:color w:val="000000" w:themeColor="text1"/>
        </w:rPr>
        <w:t xml:space="preserve">, artiste plasticien et performeur, et </w:t>
      </w:r>
      <w:proofErr w:type="spellStart"/>
      <w:r w:rsidRPr="00640622">
        <w:rPr>
          <w:rFonts w:ascii="Arial" w:hAnsi="Arial" w:cs="Arial"/>
          <w:color w:val="000000" w:themeColor="text1"/>
        </w:rPr>
        <w:t>Gurshad</w:t>
      </w:r>
      <w:proofErr w:type="spellEnd"/>
      <w:r w:rsidRPr="00640622">
        <w:rPr>
          <w:rFonts w:ascii="Arial" w:hAnsi="Arial" w:cs="Arial"/>
          <w:color w:val="000000" w:themeColor="text1"/>
        </w:rPr>
        <w:t xml:space="preserve"> </w:t>
      </w:r>
      <w:proofErr w:type="spellStart"/>
      <w:r w:rsidRPr="00640622">
        <w:rPr>
          <w:rFonts w:ascii="Arial" w:hAnsi="Arial" w:cs="Arial"/>
          <w:color w:val="000000" w:themeColor="text1"/>
        </w:rPr>
        <w:t>Shaheman</w:t>
      </w:r>
      <w:proofErr w:type="spellEnd"/>
      <w:r w:rsidRPr="00640622">
        <w:rPr>
          <w:rFonts w:ascii="Arial" w:hAnsi="Arial" w:cs="Arial"/>
          <w:color w:val="000000" w:themeColor="text1"/>
        </w:rPr>
        <w:t>, auteur, metteur en scène, traducteur et performeur.</w:t>
      </w:r>
    </w:p>
    <w:p w14:paraId="18731509" w14:textId="77777777" w:rsidR="0075057D" w:rsidRPr="00640622" w:rsidRDefault="0075057D" w:rsidP="0075057D">
      <w:pPr>
        <w:spacing w:after="0"/>
        <w:rPr>
          <w:rFonts w:ascii="Arial" w:hAnsi="Arial" w:cs="Arial"/>
          <w:color w:val="000000" w:themeColor="text1"/>
        </w:rPr>
      </w:pPr>
    </w:p>
    <w:p w14:paraId="11FAAAFA" w14:textId="77777777" w:rsidR="0075057D" w:rsidRPr="00640622" w:rsidRDefault="0075057D" w:rsidP="0075057D">
      <w:pPr>
        <w:spacing w:after="0"/>
        <w:rPr>
          <w:rFonts w:ascii="Arial" w:hAnsi="Arial" w:cs="Arial"/>
          <w:color w:val="000000" w:themeColor="text1"/>
        </w:rPr>
      </w:pPr>
      <w:r w:rsidRPr="00640622">
        <w:rPr>
          <w:rFonts w:ascii="Arial" w:hAnsi="Arial" w:cs="Arial"/>
          <w:color w:val="000000" w:themeColor="text1"/>
        </w:rPr>
        <w:t xml:space="preserve">L’artiste </w:t>
      </w:r>
      <w:proofErr w:type="spellStart"/>
      <w:r w:rsidRPr="00640622">
        <w:rPr>
          <w:rFonts w:ascii="Arial" w:hAnsi="Arial" w:cs="Arial"/>
          <w:color w:val="000000" w:themeColor="text1"/>
        </w:rPr>
        <w:t>Tolten</w:t>
      </w:r>
      <w:proofErr w:type="spellEnd"/>
      <w:r w:rsidRPr="00640622">
        <w:rPr>
          <w:rFonts w:ascii="Arial" w:hAnsi="Arial" w:cs="Arial"/>
          <w:color w:val="000000" w:themeColor="text1"/>
        </w:rPr>
        <w:t xml:space="preserve"> (Thomas Rime, psychologue clinicien, musicien, auteur, </w:t>
      </w:r>
      <w:proofErr w:type="spellStart"/>
      <w:r w:rsidRPr="00640622">
        <w:rPr>
          <w:rFonts w:ascii="Arial" w:hAnsi="Arial" w:cs="Arial"/>
          <w:color w:val="000000" w:themeColor="text1"/>
        </w:rPr>
        <w:t>slameur</w:t>
      </w:r>
      <w:proofErr w:type="spellEnd"/>
      <w:r w:rsidRPr="00640622">
        <w:rPr>
          <w:rFonts w:ascii="Arial" w:hAnsi="Arial" w:cs="Arial"/>
          <w:color w:val="000000" w:themeColor="text1"/>
        </w:rPr>
        <w:t xml:space="preserve"> et animateur d’ateliers d’écriture) proposera des croquis sonores pour clôturer cet échange. Ce sont des performances de slam-poésie dont les textes sont écrits sur le vif, à la manière d'un croquis. Ils reprennent le sens de ce qui se dit en y ajoutant une touche d'impertinence, du décalage, un peu de poésie et d'humour. C'est un travail sur un fil, proche de l'improvisation, une sorte de reportage slam ou de slam-analyse (comme il existe des clowns analystes). </w:t>
      </w:r>
    </w:p>
    <w:p w14:paraId="6C395F52" w14:textId="77777777" w:rsidR="0075057D" w:rsidRPr="00640622" w:rsidRDefault="0075057D">
      <w:pPr>
        <w:rPr>
          <w:rFonts w:ascii="Arial" w:hAnsi="Arial" w:cs="Arial"/>
          <w:color w:val="000000" w:themeColor="text1"/>
        </w:rPr>
      </w:pPr>
    </w:p>
    <w:p w14:paraId="201FE57B" w14:textId="71892D4A" w:rsidR="00327C17" w:rsidRPr="00640622" w:rsidRDefault="0075057D" w:rsidP="00327C17">
      <w:pPr>
        <w:rPr>
          <w:rFonts w:ascii="Arial" w:hAnsi="Arial" w:cs="Arial"/>
          <w:b/>
          <w:bCs/>
          <w:color w:val="000000" w:themeColor="text1"/>
        </w:rPr>
      </w:pPr>
      <w:r w:rsidRPr="00640622">
        <w:rPr>
          <w:rFonts w:ascii="Arial" w:hAnsi="Arial" w:cs="Arial"/>
          <w:b/>
          <w:bCs/>
          <w:color w:val="000000" w:themeColor="text1"/>
        </w:rPr>
        <w:t xml:space="preserve">Olivia </w:t>
      </w:r>
      <w:proofErr w:type="spellStart"/>
      <w:r w:rsidRPr="00640622">
        <w:rPr>
          <w:rFonts w:ascii="Arial" w:hAnsi="Arial" w:cs="Arial"/>
          <w:b/>
          <w:bCs/>
          <w:color w:val="000000" w:themeColor="text1"/>
        </w:rPr>
        <w:t>Gesbert</w:t>
      </w:r>
      <w:proofErr w:type="spellEnd"/>
      <w:r w:rsidR="00327C17" w:rsidRPr="00640622">
        <w:rPr>
          <w:rFonts w:ascii="Arial" w:hAnsi="Arial" w:cs="Arial"/>
          <w:b/>
          <w:bCs/>
          <w:color w:val="000000" w:themeColor="text1"/>
        </w:rPr>
        <w:br/>
      </w:r>
      <w:r w:rsidR="00327C17" w:rsidRPr="00640622">
        <w:rPr>
          <w:rFonts w:ascii="Arial" w:hAnsi="Arial" w:cs="Arial"/>
          <w:color w:val="000000" w:themeColor="text1"/>
        </w:rPr>
        <w:t xml:space="preserve">Olivia </w:t>
      </w:r>
      <w:proofErr w:type="spellStart"/>
      <w:proofErr w:type="gramStart"/>
      <w:r w:rsidR="00327C17" w:rsidRPr="00640622">
        <w:rPr>
          <w:rFonts w:ascii="Arial" w:hAnsi="Arial" w:cs="Arial"/>
          <w:color w:val="000000" w:themeColor="text1"/>
        </w:rPr>
        <w:t>Gesbert</w:t>
      </w:r>
      <w:proofErr w:type="spellEnd"/>
      <w:r w:rsidR="00327C17" w:rsidRPr="00640622">
        <w:rPr>
          <w:rFonts w:ascii="Arial" w:hAnsi="Arial" w:cs="Arial"/>
          <w:color w:val="000000" w:themeColor="text1"/>
        </w:rPr>
        <w:t>  est</w:t>
      </w:r>
      <w:proofErr w:type="gramEnd"/>
      <w:r w:rsidR="00327C17" w:rsidRPr="00640622">
        <w:rPr>
          <w:rFonts w:ascii="Arial" w:hAnsi="Arial" w:cs="Arial"/>
          <w:color w:val="000000" w:themeColor="text1"/>
        </w:rPr>
        <w:t xml:space="preserve"> journaliste et directrice littéraire. Elle dirige désormais la célèbre revue des éditions Gallimard, La </w:t>
      </w:r>
      <w:r w:rsidR="00327C17" w:rsidRPr="00640622">
        <w:rPr>
          <w:rFonts w:ascii="Arial" w:hAnsi="Arial" w:cs="Arial"/>
          <w:i/>
          <w:iCs/>
          <w:color w:val="000000" w:themeColor="text1"/>
        </w:rPr>
        <w:t>NRF</w:t>
      </w:r>
      <w:r w:rsidR="00327C17" w:rsidRPr="00640622">
        <w:rPr>
          <w:rFonts w:ascii="Arial" w:hAnsi="Arial" w:cs="Arial"/>
          <w:color w:val="000000" w:themeColor="text1"/>
        </w:rPr>
        <w:t xml:space="preserve">, après avoir été productrice de </w:t>
      </w:r>
      <w:r w:rsidR="00327C17" w:rsidRPr="00640622">
        <w:rPr>
          <w:rFonts w:ascii="Arial" w:hAnsi="Arial" w:cs="Arial"/>
          <w:i/>
          <w:iCs/>
          <w:color w:val="000000" w:themeColor="text1"/>
        </w:rPr>
        <w:t>La Grande Table</w:t>
      </w:r>
      <w:r w:rsidR="00327C17" w:rsidRPr="00640622">
        <w:rPr>
          <w:rFonts w:ascii="Arial" w:hAnsi="Arial" w:cs="Arial"/>
          <w:color w:val="000000" w:themeColor="text1"/>
        </w:rPr>
        <w:t xml:space="preserve"> sur France Culture, où elle a également créé et animé les émissions littéraires </w:t>
      </w:r>
      <w:r w:rsidR="00327C17" w:rsidRPr="00640622">
        <w:rPr>
          <w:rFonts w:ascii="Arial" w:hAnsi="Arial" w:cs="Arial"/>
          <w:i/>
          <w:iCs/>
          <w:color w:val="000000" w:themeColor="text1"/>
        </w:rPr>
        <w:t>En Français dans le texte</w:t>
      </w:r>
      <w:r w:rsidR="00327C17" w:rsidRPr="00640622">
        <w:rPr>
          <w:rFonts w:ascii="Arial" w:hAnsi="Arial" w:cs="Arial"/>
          <w:color w:val="000000" w:themeColor="text1"/>
        </w:rPr>
        <w:t xml:space="preserve"> et </w:t>
      </w:r>
      <w:r w:rsidR="00327C17" w:rsidRPr="00640622">
        <w:rPr>
          <w:rFonts w:ascii="Arial" w:hAnsi="Arial" w:cs="Arial"/>
          <w:i/>
          <w:iCs/>
          <w:color w:val="000000" w:themeColor="text1"/>
        </w:rPr>
        <w:t>Le Book Club</w:t>
      </w:r>
      <w:r w:rsidR="00327C17" w:rsidRPr="00640622">
        <w:rPr>
          <w:rFonts w:ascii="Arial" w:hAnsi="Arial" w:cs="Arial"/>
          <w:color w:val="000000" w:themeColor="text1"/>
        </w:rPr>
        <w:t>.</w:t>
      </w:r>
    </w:p>
    <w:p w14:paraId="06469618" w14:textId="369B60A7" w:rsidR="004E3844" w:rsidRPr="00640622" w:rsidRDefault="00327C17">
      <w:pPr>
        <w:rPr>
          <w:rFonts w:ascii="Arial" w:hAnsi="Arial" w:cs="Arial"/>
          <w:color w:val="000000" w:themeColor="text1"/>
        </w:rPr>
      </w:pPr>
      <w:r w:rsidRPr="00640622">
        <w:rPr>
          <w:rFonts w:ascii="Arial" w:hAnsi="Arial" w:cs="Arial"/>
          <w:bCs/>
          <w:color w:val="000000" w:themeColor="text1"/>
        </w:rPr>
        <w:br/>
      </w:r>
      <w:r w:rsidR="0075057D" w:rsidRPr="00640622">
        <w:rPr>
          <w:rFonts w:ascii="Arial" w:hAnsi="Arial" w:cs="Arial"/>
          <w:b/>
          <w:bCs/>
          <w:color w:val="000000" w:themeColor="text1"/>
        </w:rPr>
        <w:t xml:space="preserve">Abraham </w:t>
      </w:r>
      <w:proofErr w:type="spellStart"/>
      <w:r w:rsidR="0075057D" w:rsidRPr="00640622">
        <w:rPr>
          <w:rFonts w:ascii="Arial" w:hAnsi="Arial" w:cs="Arial"/>
          <w:b/>
          <w:bCs/>
          <w:color w:val="000000" w:themeColor="text1"/>
        </w:rPr>
        <w:t>Poincheval</w:t>
      </w:r>
      <w:proofErr w:type="spellEnd"/>
      <w:r w:rsidR="004E3844" w:rsidRPr="00640622">
        <w:rPr>
          <w:rFonts w:ascii="Arial" w:hAnsi="Arial" w:cs="Arial"/>
          <w:color w:val="000000" w:themeColor="text1"/>
        </w:rPr>
        <w:br/>
      </w:r>
      <w:r w:rsidR="004E3844" w:rsidRPr="00640622">
        <w:rPr>
          <w:rFonts w:ascii="Arial" w:hAnsi="Arial" w:cs="Arial"/>
          <w:bCs/>
          <w:color w:val="000000" w:themeColor="text1"/>
        </w:rPr>
        <w:t xml:space="preserve">Abraham </w:t>
      </w:r>
      <w:proofErr w:type="spellStart"/>
      <w:r w:rsidR="004E3844" w:rsidRPr="00640622">
        <w:rPr>
          <w:rFonts w:ascii="Arial" w:hAnsi="Arial" w:cs="Arial"/>
          <w:bCs/>
          <w:color w:val="000000" w:themeColor="text1"/>
        </w:rPr>
        <w:t>Poincheval</w:t>
      </w:r>
      <w:proofErr w:type="spellEnd"/>
      <w:r w:rsidR="004E3844" w:rsidRPr="00640622">
        <w:rPr>
          <w:rFonts w:ascii="Arial" w:hAnsi="Arial" w:cs="Arial"/>
          <w:b/>
          <w:color w:val="000000" w:themeColor="text1"/>
        </w:rPr>
        <w:t xml:space="preserve"> </w:t>
      </w:r>
      <w:r w:rsidR="004E3844" w:rsidRPr="00640622">
        <w:rPr>
          <w:rFonts w:ascii="Arial" w:hAnsi="Arial" w:cs="Arial"/>
          <w:color w:val="000000" w:themeColor="text1"/>
        </w:rPr>
        <w:t>(né en 1972 à Alençon, vit à Marseille) est un explorateur insatiable. Qu'il s'agisse de traverser les Alpes en poussant une capsule qui lui sert d'abri ou de s'enfermer une semaine dans un rocher, ses expéditions – itinérantes ou statiques – nécessitent un engagement total du corps. Les sculptures habitables que l'artiste conçoit sont des laboratoires au moyen desquels il fait l'expérience du temps, de l'enfermement ou de l'immobilité. Elles sont l'enveloppe qui accueille le performeur, l'objet qui perturbe le paysage et qui existe à travers les récits des témoins.</w:t>
      </w:r>
      <w:r w:rsidR="004E3844" w:rsidRPr="00640622">
        <w:rPr>
          <w:rFonts w:ascii="Arial" w:hAnsi="Arial" w:cs="Arial"/>
          <w:color w:val="000000" w:themeColor="text1"/>
        </w:rPr>
        <w:br/>
        <w:t xml:space="preserve">Les œuvres et performances d'Abraham </w:t>
      </w:r>
      <w:proofErr w:type="spellStart"/>
      <w:r w:rsidR="004E3844" w:rsidRPr="00640622">
        <w:rPr>
          <w:rFonts w:ascii="Arial" w:hAnsi="Arial" w:cs="Arial"/>
          <w:color w:val="000000" w:themeColor="text1"/>
        </w:rPr>
        <w:t>Poincheval</w:t>
      </w:r>
      <w:proofErr w:type="spellEnd"/>
      <w:r w:rsidR="004E3844" w:rsidRPr="00640622">
        <w:rPr>
          <w:rFonts w:ascii="Arial" w:hAnsi="Arial" w:cs="Arial"/>
          <w:color w:val="000000" w:themeColor="text1"/>
        </w:rPr>
        <w:t xml:space="preserve"> font régulièrement l'objet d'expositions et d'invitations en France et à l'international. En 2017, le Palais de Tokyo l'invite pour une exposition personnelle durant laquelle deux nouvelles performances le conduisent à expérimenter les temporalités des règnes animal et minéral (</w:t>
      </w:r>
      <w:r w:rsidR="004E3844" w:rsidRPr="00640622">
        <w:rPr>
          <w:rFonts w:ascii="Arial" w:hAnsi="Arial" w:cs="Arial"/>
          <w:i/>
          <w:iCs/>
          <w:color w:val="000000" w:themeColor="text1"/>
        </w:rPr>
        <w:t>Pierre</w:t>
      </w:r>
      <w:r w:rsidR="004E3844" w:rsidRPr="00640622">
        <w:rPr>
          <w:rFonts w:ascii="Arial" w:hAnsi="Arial" w:cs="Arial"/>
          <w:color w:val="000000" w:themeColor="text1"/>
        </w:rPr>
        <w:t> et </w:t>
      </w:r>
      <w:r w:rsidR="004E3844" w:rsidRPr="00640622">
        <w:rPr>
          <w:rFonts w:ascii="Arial" w:hAnsi="Arial" w:cs="Arial"/>
          <w:i/>
          <w:iCs/>
          <w:color w:val="000000" w:themeColor="text1"/>
        </w:rPr>
        <w:t>Œuf</w:t>
      </w:r>
      <w:r w:rsidR="004E3844" w:rsidRPr="00640622">
        <w:rPr>
          <w:rFonts w:ascii="Arial" w:hAnsi="Arial" w:cs="Arial"/>
          <w:color w:val="000000" w:themeColor="text1"/>
        </w:rPr>
        <w:t>). Le Musée de la Chasse et de la Nature, Paris (FR), l'Institut d'art contemporain - IAC, Villeurbanne (FR), La Criée, centre d'art contemporain, Rennes (FR), le MAC VAL, Vitry-sur-Seine (FR), le FRAC Paca, Marseille (FR) et le Domaine de Chamarande (FR) entre autres, lui ont récemment consacré des expositions personnelles. En 2019, il participe à la 15ème Biennale de Lyon (FR) où est projeté pour la première fois son film </w:t>
      </w:r>
      <w:proofErr w:type="spellStart"/>
      <w:r w:rsidR="004E3844" w:rsidRPr="00640622">
        <w:rPr>
          <w:rFonts w:ascii="Arial" w:hAnsi="Arial" w:cs="Arial"/>
          <w:i/>
          <w:iCs/>
          <w:color w:val="000000" w:themeColor="text1"/>
        </w:rPr>
        <w:t>Walk</w:t>
      </w:r>
      <w:proofErr w:type="spellEnd"/>
      <w:r w:rsidR="004E3844" w:rsidRPr="00640622">
        <w:rPr>
          <w:rFonts w:ascii="Arial" w:hAnsi="Arial" w:cs="Arial"/>
          <w:i/>
          <w:iCs/>
          <w:color w:val="000000" w:themeColor="text1"/>
        </w:rPr>
        <w:t xml:space="preserve"> on </w:t>
      </w:r>
      <w:proofErr w:type="spellStart"/>
      <w:r w:rsidR="004E3844" w:rsidRPr="00640622">
        <w:rPr>
          <w:rFonts w:ascii="Arial" w:hAnsi="Arial" w:cs="Arial"/>
          <w:i/>
          <w:iCs/>
          <w:color w:val="000000" w:themeColor="text1"/>
        </w:rPr>
        <w:t>Clouds</w:t>
      </w:r>
      <w:proofErr w:type="spellEnd"/>
      <w:r w:rsidR="004E3844" w:rsidRPr="00640622">
        <w:rPr>
          <w:rFonts w:ascii="Arial" w:hAnsi="Arial" w:cs="Arial"/>
          <w:color w:val="000000" w:themeColor="text1"/>
        </w:rPr>
        <w:t xml:space="preserve">. Ses œuvres sont conservées dans les collections du Musée </w:t>
      </w:r>
      <w:proofErr w:type="spellStart"/>
      <w:r w:rsidR="004E3844" w:rsidRPr="00640622">
        <w:rPr>
          <w:rFonts w:ascii="Arial" w:hAnsi="Arial" w:cs="Arial"/>
          <w:color w:val="000000" w:themeColor="text1"/>
        </w:rPr>
        <w:t>Voorlinden</w:t>
      </w:r>
      <w:proofErr w:type="spellEnd"/>
      <w:r w:rsidR="004E3844" w:rsidRPr="00640622">
        <w:rPr>
          <w:rFonts w:ascii="Arial" w:hAnsi="Arial" w:cs="Arial"/>
          <w:color w:val="000000" w:themeColor="text1"/>
        </w:rPr>
        <w:t xml:space="preserve">, </w:t>
      </w:r>
      <w:proofErr w:type="spellStart"/>
      <w:r w:rsidR="004E3844" w:rsidRPr="00640622">
        <w:rPr>
          <w:rFonts w:ascii="Arial" w:hAnsi="Arial" w:cs="Arial"/>
          <w:color w:val="000000" w:themeColor="text1"/>
        </w:rPr>
        <w:t>Wassenaar</w:t>
      </w:r>
      <w:proofErr w:type="spellEnd"/>
      <w:r w:rsidR="004E3844" w:rsidRPr="00640622">
        <w:rPr>
          <w:rFonts w:ascii="Arial" w:hAnsi="Arial" w:cs="Arial"/>
          <w:color w:val="000000" w:themeColor="text1"/>
        </w:rPr>
        <w:t xml:space="preserve"> (NL), de la Fondation </w:t>
      </w:r>
      <w:r w:rsidR="004E3844" w:rsidRPr="00640622">
        <w:rPr>
          <w:rFonts w:ascii="Arial" w:hAnsi="Arial" w:cs="Arial"/>
          <w:color w:val="000000" w:themeColor="text1"/>
        </w:rPr>
        <w:lastRenderedPageBreak/>
        <w:t xml:space="preserve">Louis Vuitton, Paris (FR), du Centre national des arts plastiques - CNAP, Paris (FR), du Musée-Forum de l'Aurignacien, Aurignac (FR), du MAC VAL, Vitry-sur-Seine (FR), du Musée d'art du Valais, Sion (CH), du MAHF, Fribourg (CH) et des </w:t>
      </w:r>
      <w:proofErr w:type="spellStart"/>
      <w:r w:rsidR="004E3844" w:rsidRPr="00640622">
        <w:rPr>
          <w:rFonts w:ascii="Arial" w:hAnsi="Arial" w:cs="Arial"/>
          <w:color w:val="000000" w:themeColor="text1"/>
        </w:rPr>
        <w:t>FRACs</w:t>
      </w:r>
      <w:proofErr w:type="spellEnd"/>
      <w:r w:rsidR="004E3844" w:rsidRPr="00640622">
        <w:rPr>
          <w:rFonts w:ascii="Arial" w:hAnsi="Arial" w:cs="Arial"/>
          <w:color w:val="000000" w:themeColor="text1"/>
        </w:rPr>
        <w:t xml:space="preserve"> Corse, Franche-Comté, Limousin, Occitanie et PACA (FR). Sa performance « Chevalier errant, l’homme sans ici » est à découvrir dans l’exposition « Don Quichotte</w:t>
      </w:r>
      <w:r w:rsidR="00A26B1A" w:rsidRPr="00640622">
        <w:rPr>
          <w:rFonts w:ascii="Arial" w:hAnsi="Arial" w:cs="Arial"/>
          <w:color w:val="000000" w:themeColor="text1"/>
        </w:rPr>
        <w:t>.</w:t>
      </w:r>
      <w:r w:rsidR="004E3844" w:rsidRPr="00640622">
        <w:rPr>
          <w:rFonts w:ascii="Arial" w:hAnsi="Arial" w:cs="Arial"/>
          <w:color w:val="000000" w:themeColor="text1"/>
        </w:rPr>
        <w:t xml:space="preserve"> Histoire de fou, histoire d’en rire » présentée au </w:t>
      </w:r>
      <w:proofErr w:type="spellStart"/>
      <w:r w:rsidR="004E3844" w:rsidRPr="00640622">
        <w:rPr>
          <w:rFonts w:ascii="Arial" w:hAnsi="Arial" w:cs="Arial"/>
          <w:color w:val="000000" w:themeColor="text1"/>
        </w:rPr>
        <w:t>Mucem</w:t>
      </w:r>
      <w:proofErr w:type="spellEnd"/>
      <w:r w:rsidR="004E3844" w:rsidRPr="00640622">
        <w:rPr>
          <w:rFonts w:ascii="Arial" w:hAnsi="Arial" w:cs="Arial"/>
          <w:color w:val="000000" w:themeColor="text1"/>
        </w:rPr>
        <w:t xml:space="preserve"> du 15 octobre 2025 au 30 mars 2026. </w:t>
      </w:r>
    </w:p>
    <w:p w14:paraId="30891362" w14:textId="2F7B9540" w:rsidR="00CD1986" w:rsidRPr="00640622" w:rsidRDefault="0075057D">
      <w:pPr>
        <w:rPr>
          <w:rFonts w:ascii="Arial" w:hAnsi="Arial" w:cs="Arial"/>
          <w:b/>
          <w:bCs/>
          <w:color w:val="000000" w:themeColor="text1"/>
        </w:rPr>
      </w:pPr>
      <w:proofErr w:type="spellStart"/>
      <w:r w:rsidRPr="00640622">
        <w:rPr>
          <w:rFonts w:ascii="Arial" w:hAnsi="Arial" w:cs="Arial"/>
          <w:b/>
          <w:bCs/>
          <w:color w:val="000000" w:themeColor="text1"/>
        </w:rPr>
        <w:t>Gurshad</w:t>
      </w:r>
      <w:proofErr w:type="spellEnd"/>
      <w:r w:rsidRPr="00640622">
        <w:rPr>
          <w:rFonts w:ascii="Arial" w:hAnsi="Arial" w:cs="Arial"/>
          <w:b/>
          <w:bCs/>
          <w:color w:val="000000" w:themeColor="text1"/>
        </w:rPr>
        <w:t xml:space="preserve"> </w:t>
      </w:r>
      <w:proofErr w:type="spellStart"/>
      <w:r w:rsidRPr="00640622">
        <w:rPr>
          <w:rFonts w:ascii="Arial" w:hAnsi="Arial" w:cs="Arial"/>
          <w:b/>
          <w:bCs/>
          <w:color w:val="000000" w:themeColor="text1"/>
        </w:rPr>
        <w:t>Shaheman</w:t>
      </w:r>
      <w:proofErr w:type="spellEnd"/>
      <w:r w:rsidR="00CD1986" w:rsidRPr="00640622">
        <w:rPr>
          <w:rFonts w:ascii="Arial" w:hAnsi="Arial" w:cs="Arial"/>
          <w:b/>
          <w:bCs/>
          <w:color w:val="000000" w:themeColor="text1"/>
        </w:rPr>
        <w:br/>
      </w:r>
      <w:proofErr w:type="spellStart"/>
      <w:r w:rsidR="00CD1986" w:rsidRPr="00640622">
        <w:rPr>
          <w:rFonts w:ascii="Arial" w:hAnsi="Arial" w:cs="Arial"/>
          <w:bCs/>
          <w:color w:val="000000" w:themeColor="text1"/>
        </w:rPr>
        <w:t>Gurshad</w:t>
      </w:r>
      <w:proofErr w:type="spellEnd"/>
      <w:r w:rsidR="00CD1986" w:rsidRPr="00640622">
        <w:rPr>
          <w:rFonts w:ascii="Arial" w:hAnsi="Arial" w:cs="Arial"/>
          <w:bCs/>
          <w:color w:val="000000" w:themeColor="text1"/>
        </w:rPr>
        <w:t xml:space="preserve"> </w:t>
      </w:r>
      <w:proofErr w:type="spellStart"/>
      <w:r w:rsidR="00CD1986" w:rsidRPr="00640622">
        <w:rPr>
          <w:rFonts w:ascii="Arial" w:hAnsi="Arial" w:cs="Arial"/>
          <w:bCs/>
          <w:color w:val="000000" w:themeColor="text1"/>
        </w:rPr>
        <w:t>Shaheman</w:t>
      </w:r>
      <w:proofErr w:type="spellEnd"/>
      <w:r w:rsidR="00CD1986" w:rsidRPr="00640622">
        <w:rPr>
          <w:rFonts w:ascii="Arial" w:hAnsi="Arial" w:cs="Arial"/>
          <w:b/>
          <w:color w:val="000000" w:themeColor="text1"/>
        </w:rPr>
        <w:t xml:space="preserve"> </w:t>
      </w:r>
      <w:r w:rsidR="00CD1986" w:rsidRPr="00640622">
        <w:rPr>
          <w:rFonts w:ascii="Arial" w:hAnsi="Arial" w:cs="Arial"/>
          <w:color w:val="000000" w:themeColor="text1"/>
        </w:rPr>
        <w:t xml:space="preserve">a été formé à l’École Régionale d’Acteurs de Cannes et Marseille (ERACM). Il a également un master II de littérature comparée obtenu à Paris VIII sur la traduction de la poésie persane. En tant qu’acteur, assistant à la mise en scène ou encore traducteur du persan, il a notamment collaboré avec Thierry Bédard, Reza </w:t>
      </w:r>
      <w:proofErr w:type="spellStart"/>
      <w:r w:rsidR="00CD1986" w:rsidRPr="00640622">
        <w:rPr>
          <w:rFonts w:ascii="Arial" w:hAnsi="Arial" w:cs="Arial"/>
          <w:color w:val="000000" w:themeColor="text1"/>
        </w:rPr>
        <w:t>Baraheni</w:t>
      </w:r>
      <w:proofErr w:type="spellEnd"/>
      <w:r w:rsidR="00CD1986" w:rsidRPr="00640622">
        <w:rPr>
          <w:rFonts w:ascii="Arial" w:hAnsi="Arial" w:cs="Arial"/>
          <w:color w:val="000000" w:themeColor="text1"/>
        </w:rPr>
        <w:t xml:space="preserve">, Thomas Gonzalez ou Tatiana Julien. Depuis 2012, </w:t>
      </w:r>
      <w:proofErr w:type="spellStart"/>
      <w:r w:rsidR="00CD1986" w:rsidRPr="00640622">
        <w:rPr>
          <w:rFonts w:ascii="Arial" w:hAnsi="Arial" w:cs="Arial"/>
          <w:color w:val="000000" w:themeColor="text1"/>
        </w:rPr>
        <w:t>Gurshad</w:t>
      </w:r>
      <w:proofErr w:type="spellEnd"/>
      <w:r w:rsidR="00CD1986" w:rsidRPr="00640622">
        <w:rPr>
          <w:rFonts w:ascii="Arial" w:hAnsi="Arial" w:cs="Arial"/>
          <w:color w:val="000000" w:themeColor="text1"/>
        </w:rPr>
        <w:t xml:space="preserve"> écrit et interprète ses propres performances. En 2015, il finalise sa trilogie, </w:t>
      </w:r>
      <w:proofErr w:type="spellStart"/>
      <w:r w:rsidR="00CD1986" w:rsidRPr="00640622">
        <w:rPr>
          <w:rFonts w:ascii="Arial" w:hAnsi="Arial" w:cs="Arial"/>
          <w:i/>
          <w:iCs/>
          <w:color w:val="000000" w:themeColor="text1"/>
        </w:rPr>
        <w:t>Pourama</w:t>
      </w:r>
      <w:proofErr w:type="spellEnd"/>
      <w:r w:rsidR="00CD1986" w:rsidRPr="00640622">
        <w:rPr>
          <w:rFonts w:ascii="Arial" w:hAnsi="Arial" w:cs="Arial"/>
          <w:i/>
          <w:iCs/>
          <w:color w:val="000000" w:themeColor="text1"/>
        </w:rPr>
        <w:t xml:space="preserve"> </w:t>
      </w:r>
      <w:proofErr w:type="spellStart"/>
      <w:r w:rsidR="00CD1986" w:rsidRPr="00640622">
        <w:rPr>
          <w:rFonts w:ascii="Arial" w:hAnsi="Arial" w:cs="Arial"/>
          <w:i/>
          <w:iCs/>
          <w:color w:val="000000" w:themeColor="text1"/>
        </w:rPr>
        <w:t>Pourama</w:t>
      </w:r>
      <w:proofErr w:type="spellEnd"/>
      <w:r w:rsidR="00CD1986" w:rsidRPr="00640622">
        <w:rPr>
          <w:rFonts w:ascii="Arial" w:hAnsi="Arial" w:cs="Arial"/>
          <w:color w:val="000000" w:themeColor="text1"/>
        </w:rPr>
        <w:t xml:space="preserve">, et en 2018, il crée au Festival d’Avignon, </w:t>
      </w:r>
      <w:r w:rsidR="00CD1986" w:rsidRPr="00640622">
        <w:rPr>
          <w:rFonts w:ascii="Arial" w:hAnsi="Arial" w:cs="Arial"/>
          <w:i/>
          <w:iCs/>
          <w:color w:val="000000" w:themeColor="text1"/>
        </w:rPr>
        <w:t>Il pourra toujours dire que c’est pour l’amour du prophète</w:t>
      </w:r>
      <w:r w:rsidR="00CD1986" w:rsidRPr="00640622">
        <w:rPr>
          <w:rFonts w:ascii="Arial" w:hAnsi="Arial" w:cs="Arial"/>
          <w:color w:val="000000" w:themeColor="text1"/>
        </w:rPr>
        <w:t xml:space="preserve">, spectacle écrit à partir de récits de réfugiés LGBT issus du Moyen Orient. En 2019, il implante sa compagnie, La Ligne d’Ombre, dans les Hauts-de-France. Artiste associé au théâtre Les Tanneurs à Bruxelles, </w:t>
      </w:r>
      <w:proofErr w:type="spellStart"/>
      <w:r w:rsidR="00CD1986" w:rsidRPr="00640622">
        <w:rPr>
          <w:rFonts w:ascii="Arial" w:hAnsi="Arial" w:cs="Arial"/>
          <w:color w:val="000000" w:themeColor="text1"/>
        </w:rPr>
        <w:t>Gurshad</w:t>
      </w:r>
      <w:proofErr w:type="spellEnd"/>
      <w:r w:rsidR="00CD1986" w:rsidRPr="00640622">
        <w:rPr>
          <w:rFonts w:ascii="Arial" w:hAnsi="Arial" w:cs="Arial"/>
          <w:color w:val="000000" w:themeColor="text1"/>
        </w:rPr>
        <w:t xml:space="preserve"> y crée en 2020 </w:t>
      </w:r>
      <w:r w:rsidR="00CD1986" w:rsidRPr="00640622">
        <w:rPr>
          <w:rFonts w:ascii="Arial" w:hAnsi="Arial" w:cs="Arial"/>
          <w:i/>
          <w:iCs/>
          <w:color w:val="000000" w:themeColor="text1"/>
        </w:rPr>
        <w:t>Silent Disco</w:t>
      </w:r>
      <w:r w:rsidR="00CD1986" w:rsidRPr="00640622">
        <w:rPr>
          <w:rFonts w:ascii="Arial" w:hAnsi="Arial" w:cs="Arial"/>
          <w:color w:val="000000" w:themeColor="text1"/>
        </w:rPr>
        <w:t xml:space="preserve">, projet citoyen mené avec des jeunes gens en rupture avec leurs familles. En France, il est associé au Manège, scène nationale de Maubeuge, au Théâtre de l’Union CDN de Limoges, au Quais CDN d’Angers, au théâtre de la Bastille à Paris, et au CDN d’Orléans. Il est également accompagné par Le Phénix, scène nationale de Valenciennes et la Maison de la Culture d’Amiens. En 2021, il écrit et met en scène </w:t>
      </w:r>
      <w:r w:rsidR="00CD1986" w:rsidRPr="00640622">
        <w:rPr>
          <w:rFonts w:ascii="Arial" w:hAnsi="Arial" w:cs="Arial"/>
          <w:i/>
          <w:iCs/>
          <w:color w:val="000000" w:themeColor="text1"/>
        </w:rPr>
        <w:t>Les Forteresses</w:t>
      </w:r>
      <w:r w:rsidR="00CD1986" w:rsidRPr="00640622">
        <w:rPr>
          <w:rFonts w:ascii="Arial" w:hAnsi="Arial" w:cs="Arial"/>
          <w:color w:val="000000" w:themeColor="text1"/>
        </w:rPr>
        <w:t xml:space="preserve">. Le livre a obtenu en 2022 le Prix de la Librairie Théâtrale et le Prix </w:t>
      </w:r>
      <w:proofErr w:type="spellStart"/>
      <w:r w:rsidR="00CD1986" w:rsidRPr="00640622">
        <w:rPr>
          <w:rFonts w:ascii="Arial" w:hAnsi="Arial" w:cs="Arial"/>
          <w:color w:val="000000" w:themeColor="text1"/>
        </w:rPr>
        <w:t>Koltes</w:t>
      </w:r>
      <w:proofErr w:type="spellEnd"/>
      <w:r w:rsidR="00CD1986" w:rsidRPr="00640622">
        <w:rPr>
          <w:rFonts w:ascii="Arial" w:hAnsi="Arial" w:cs="Arial"/>
          <w:color w:val="000000" w:themeColor="text1"/>
        </w:rPr>
        <w:t xml:space="preserve"> du Théâtre National de Strasbourg. </w:t>
      </w:r>
      <w:proofErr w:type="spellStart"/>
      <w:r w:rsidR="00CD1986" w:rsidRPr="00640622">
        <w:rPr>
          <w:rFonts w:ascii="Arial" w:hAnsi="Arial" w:cs="Arial"/>
          <w:color w:val="000000" w:themeColor="text1"/>
        </w:rPr>
        <w:t>Gurshad</w:t>
      </w:r>
      <w:proofErr w:type="spellEnd"/>
      <w:r w:rsidR="00CD1986" w:rsidRPr="00640622">
        <w:rPr>
          <w:rFonts w:ascii="Arial" w:hAnsi="Arial" w:cs="Arial"/>
          <w:color w:val="000000" w:themeColor="text1"/>
        </w:rPr>
        <w:t xml:space="preserve"> est également à l’origine des </w:t>
      </w:r>
      <w:r w:rsidR="00CD1986" w:rsidRPr="00640622">
        <w:rPr>
          <w:rFonts w:ascii="Arial" w:hAnsi="Arial" w:cs="Arial"/>
          <w:i/>
          <w:iCs/>
          <w:color w:val="000000" w:themeColor="text1"/>
        </w:rPr>
        <w:t>Cabarets Dégenrés</w:t>
      </w:r>
      <w:r w:rsidR="00CD1986" w:rsidRPr="00640622">
        <w:rPr>
          <w:rFonts w:ascii="Arial" w:hAnsi="Arial" w:cs="Arial"/>
          <w:color w:val="000000" w:themeColor="text1"/>
        </w:rPr>
        <w:t xml:space="preserve">, rendez-vous annuel et festif créé à Confluences à Paris puis transporté au Point Ephémère. En 2022, il écrit </w:t>
      </w:r>
      <w:r w:rsidR="00CD1986" w:rsidRPr="00640622">
        <w:rPr>
          <w:rFonts w:ascii="Arial" w:hAnsi="Arial" w:cs="Arial"/>
          <w:i/>
          <w:iCs/>
          <w:color w:val="000000" w:themeColor="text1"/>
        </w:rPr>
        <w:t>Pour que les vents se lèvent - Une Orestie</w:t>
      </w:r>
      <w:r w:rsidR="00CD1986" w:rsidRPr="00640622">
        <w:rPr>
          <w:rFonts w:ascii="Arial" w:hAnsi="Arial" w:cs="Arial"/>
          <w:color w:val="000000" w:themeColor="text1"/>
        </w:rPr>
        <w:t xml:space="preserve">, joué au TNBA à Bordeaux dans une mise en scène de Catherine Marnas et de Nuno Cardoso. Lauréat de l’appel à projet, Mondes Nouveaux, en 2023, il crée </w:t>
      </w:r>
      <w:r w:rsidR="00CD1986" w:rsidRPr="00640622">
        <w:rPr>
          <w:rFonts w:ascii="Arial" w:hAnsi="Arial" w:cs="Arial"/>
          <w:i/>
          <w:iCs/>
          <w:color w:val="000000" w:themeColor="text1"/>
        </w:rPr>
        <w:t>Jadis, lorsque mon cœur cassa</w:t>
      </w:r>
      <w:r w:rsidR="00CD1986" w:rsidRPr="00640622">
        <w:rPr>
          <w:rFonts w:ascii="Arial" w:hAnsi="Arial" w:cs="Arial"/>
          <w:color w:val="000000" w:themeColor="text1"/>
        </w:rPr>
        <w:t xml:space="preserve">, installation sonore et florale écrite à partir de récits de personnes en parcours de soin psychiatrique. Le projet a été produit en partenariat avec le Centre des Monuments Nationaux au Monastère Royal de Brou à Bourg-en-Bresse. En 2024, il coréalise en duo avec Dany </w:t>
      </w:r>
      <w:proofErr w:type="spellStart"/>
      <w:r w:rsidR="00CD1986" w:rsidRPr="00640622">
        <w:rPr>
          <w:rFonts w:ascii="Arial" w:hAnsi="Arial" w:cs="Arial"/>
          <w:color w:val="000000" w:themeColor="text1"/>
        </w:rPr>
        <w:t>Boudreault</w:t>
      </w:r>
      <w:proofErr w:type="spellEnd"/>
      <w:r w:rsidR="00CD1986" w:rsidRPr="00640622">
        <w:rPr>
          <w:rFonts w:ascii="Arial" w:hAnsi="Arial" w:cs="Arial"/>
          <w:color w:val="000000" w:themeColor="text1"/>
        </w:rPr>
        <w:t xml:space="preserve"> </w:t>
      </w:r>
      <w:r w:rsidR="00CD1986" w:rsidRPr="00640622">
        <w:rPr>
          <w:rFonts w:ascii="Arial" w:hAnsi="Arial" w:cs="Arial"/>
          <w:i/>
          <w:iCs/>
          <w:color w:val="000000" w:themeColor="text1"/>
        </w:rPr>
        <w:t>Sur tes traces</w:t>
      </w:r>
      <w:r w:rsidR="00CD1986" w:rsidRPr="00640622">
        <w:rPr>
          <w:rFonts w:ascii="Arial" w:hAnsi="Arial" w:cs="Arial"/>
          <w:color w:val="000000" w:themeColor="text1"/>
        </w:rPr>
        <w:t xml:space="preserve"> pour le </w:t>
      </w:r>
      <w:proofErr w:type="spellStart"/>
      <w:r w:rsidR="00CD1986" w:rsidRPr="00640622">
        <w:rPr>
          <w:rFonts w:ascii="Arial" w:hAnsi="Arial" w:cs="Arial"/>
          <w:color w:val="000000" w:themeColor="text1"/>
        </w:rPr>
        <w:t>Kunstenfestivaldesarts</w:t>
      </w:r>
      <w:proofErr w:type="spellEnd"/>
      <w:r w:rsidR="00CD1986" w:rsidRPr="00640622">
        <w:rPr>
          <w:rFonts w:ascii="Arial" w:hAnsi="Arial" w:cs="Arial"/>
          <w:color w:val="000000" w:themeColor="text1"/>
        </w:rPr>
        <w:t xml:space="preserve"> à Bruxelles. En tant que pédagogue, </w:t>
      </w:r>
      <w:proofErr w:type="spellStart"/>
      <w:r w:rsidR="00CD1986" w:rsidRPr="00640622">
        <w:rPr>
          <w:rFonts w:ascii="Arial" w:hAnsi="Arial" w:cs="Arial"/>
          <w:color w:val="000000" w:themeColor="text1"/>
        </w:rPr>
        <w:t>Gurshad</w:t>
      </w:r>
      <w:proofErr w:type="spellEnd"/>
      <w:r w:rsidR="00CD1986" w:rsidRPr="00640622">
        <w:rPr>
          <w:rFonts w:ascii="Arial" w:hAnsi="Arial" w:cs="Arial"/>
          <w:color w:val="000000" w:themeColor="text1"/>
        </w:rPr>
        <w:t xml:space="preserve"> intervient, entre autres, à l’ERACM, à l’ESTU Limoges, au TNS et dans l’antenne belge du Cours Florent à Bruxelles. Ses textes sont édités chez Les Solitaires Intempestifs.</w:t>
      </w:r>
    </w:p>
    <w:p w14:paraId="03CF97E5" w14:textId="77777777" w:rsidR="00A27559" w:rsidRPr="00640622" w:rsidRDefault="00A27559" w:rsidP="00A27559">
      <w:pPr>
        <w:rPr>
          <w:rFonts w:ascii="Arial" w:hAnsi="Arial" w:cs="Arial"/>
          <w:color w:val="000000" w:themeColor="text1"/>
        </w:rPr>
      </w:pPr>
      <w:proofErr w:type="spellStart"/>
      <w:r w:rsidRPr="00640622">
        <w:rPr>
          <w:rFonts w:ascii="Arial" w:hAnsi="Arial" w:cs="Arial"/>
          <w:b/>
          <w:bCs/>
          <w:color w:val="000000" w:themeColor="text1"/>
        </w:rPr>
        <w:t>Tolten</w:t>
      </w:r>
      <w:proofErr w:type="spellEnd"/>
      <w:r w:rsidRPr="00640622">
        <w:rPr>
          <w:rFonts w:ascii="Arial" w:hAnsi="Arial" w:cs="Arial"/>
          <w:color w:val="000000" w:themeColor="text1"/>
        </w:rPr>
        <w:br/>
      </w:r>
      <w:proofErr w:type="spellStart"/>
      <w:r w:rsidRPr="00640622">
        <w:rPr>
          <w:rFonts w:ascii="Arial" w:hAnsi="Arial" w:cs="Arial"/>
          <w:bCs/>
          <w:color w:val="000000" w:themeColor="text1"/>
        </w:rPr>
        <w:t>Tolten</w:t>
      </w:r>
      <w:proofErr w:type="spellEnd"/>
      <w:r w:rsidRPr="00640622">
        <w:rPr>
          <w:rFonts w:ascii="Arial" w:hAnsi="Arial" w:cs="Arial"/>
          <w:color w:val="000000" w:themeColor="text1"/>
        </w:rPr>
        <w:t xml:space="preserve"> (Thomas Rime) est psychologue clinicien et pratique le slam depuis plus de 20 ans. Il est également musicien. Il a publié </w:t>
      </w:r>
      <w:r w:rsidRPr="00640622">
        <w:rPr>
          <w:rFonts w:ascii="Arial" w:hAnsi="Arial" w:cs="Arial"/>
          <w:i/>
          <w:iCs/>
          <w:color w:val="000000" w:themeColor="text1"/>
        </w:rPr>
        <w:t>Les maux et les phrases et autres nouvelles du soin</w:t>
      </w:r>
      <w:r w:rsidRPr="00640622">
        <w:rPr>
          <w:rFonts w:ascii="Arial" w:hAnsi="Arial" w:cs="Arial"/>
          <w:color w:val="000000" w:themeColor="text1"/>
        </w:rPr>
        <w:t xml:space="preserve"> et </w:t>
      </w:r>
      <w:r w:rsidRPr="00640622">
        <w:rPr>
          <w:rFonts w:ascii="Arial" w:hAnsi="Arial" w:cs="Arial"/>
          <w:i/>
          <w:iCs/>
          <w:color w:val="000000" w:themeColor="text1"/>
        </w:rPr>
        <w:t>L'être ange monde</w:t>
      </w:r>
      <w:r w:rsidRPr="00640622">
        <w:rPr>
          <w:rFonts w:ascii="Arial" w:hAnsi="Arial" w:cs="Arial"/>
          <w:color w:val="000000" w:themeColor="text1"/>
        </w:rPr>
        <w:t xml:space="preserve"> aux éditions Champ Social et est intervenu dans plus de 150 congrès et colloques avec ses croquis sonores. Il anime des ateliers d'écriture en milieu carcéral, en hôpital psychiatrique, en maternelle, au collège, au lycée, en Institut </w:t>
      </w:r>
      <w:proofErr w:type="spellStart"/>
      <w:r w:rsidRPr="00640622">
        <w:rPr>
          <w:rFonts w:ascii="Arial" w:hAnsi="Arial" w:cs="Arial"/>
          <w:color w:val="000000" w:themeColor="text1"/>
        </w:rPr>
        <w:t>Médico-Éducatif</w:t>
      </w:r>
      <w:proofErr w:type="spellEnd"/>
      <w:r w:rsidRPr="00640622">
        <w:rPr>
          <w:rFonts w:ascii="Arial" w:hAnsi="Arial" w:cs="Arial"/>
          <w:color w:val="000000" w:themeColor="text1"/>
        </w:rPr>
        <w:t xml:space="preserve">, en Institut Thérapeutique Éducatif et Pédagogique, en ESAT, en SESSAD, en SAVS, avec des patients, avec des équipes de soignant et en médiathèque. Il est également formateur au Diplôme Universitaire d'animateur et d'animatrice d'atelier d'écriture à l'université d'Aix-Marseille. </w:t>
      </w:r>
      <w:hyperlink r:id="rId8" w:history="1">
        <w:r w:rsidRPr="00640622">
          <w:rPr>
            <w:rStyle w:val="Lienhypertexte"/>
            <w:rFonts w:ascii="Arial" w:hAnsi="Arial" w:cs="Arial"/>
            <w:color w:val="000000" w:themeColor="text1"/>
          </w:rPr>
          <w:t>www.tolten.org</w:t>
        </w:r>
      </w:hyperlink>
      <w:r w:rsidRPr="00640622">
        <w:rPr>
          <w:rFonts w:ascii="Arial" w:hAnsi="Arial" w:cs="Arial"/>
          <w:color w:val="000000" w:themeColor="text1"/>
        </w:rPr>
        <w:t xml:space="preserve"> </w:t>
      </w:r>
    </w:p>
    <w:p w14:paraId="34016D7C" w14:textId="77777777" w:rsidR="00C34C40" w:rsidRPr="00640622" w:rsidRDefault="00C34C40">
      <w:pPr>
        <w:rPr>
          <w:rFonts w:ascii="Arial" w:hAnsi="Arial" w:cs="Arial"/>
          <w:color w:val="000000" w:themeColor="text1"/>
        </w:rPr>
      </w:pPr>
    </w:p>
    <w:p w14:paraId="4516BB00" w14:textId="77777777" w:rsidR="001739E2" w:rsidRPr="00640622" w:rsidRDefault="001739E2">
      <w:pPr>
        <w:rPr>
          <w:rFonts w:ascii="Arial" w:hAnsi="Arial" w:cs="Arial"/>
          <w:color w:val="000000" w:themeColor="text1"/>
        </w:rPr>
      </w:pPr>
    </w:p>
    <w:p w14:paraId="05105C22" w14:textId="77777777" w:rsidR="00C34C40" w:rsidRPr="00640622" w:rsidRDefault="00C34C40" w:rsidP="00C34C40">
      <w:pPr>
        <w:rPr>
          <w:rFonts w:ascii="Arial" w:hAnsi="Arial" w:cs="Arial"/>
          <w:b/>
        </w:rPr>
      </w:pPr>
      <w:r w:rsidRPr="00640622">
        <w:rPr>
          <w:rFonts w:ascii="Arial" w:hAnsi="Arial" w:cs="Arial"/>
          <w:b/>
        </w:rPr>
        <w:t>De 18h30 à 19h30 : nous aussi</w:t>
      </w:r>
    </w:p>
    <w:p w14:paraId="5FAB37C0" w14:textId="2BE3DCFE" w:rsidR="00C34C40" w:rsidRPr="00640622" w:rsidRDefault="00C34C40" w:rsidP="00C34C40">
      <w:pPr>
        <w:rPr>
          <w:rFonts w:ascii="Arial" w:hAnsi="Arial" w:cs="Arial"/>
          <w:color w:val="000000" w:themeColor="text1"/>
        </w:rPr>
      </w:pPr>
      <w:proofErr w:type="spellStart"/>
      <w:r w:rsidRPr="00640622">
        <w:rPr>
          <w:rFonts w:ascii="Arial" w:hAnsi="Arial" w:cs="Arial"/>
          <w:color w:val="000000" w:themeColor="text1"/>
        </w:rPr>
        <w:lastRenderedPageBreak/>
        <w:t>Mucem</w:t>
      </w:r>
      <w:proofErr w:type="spellEnd"/>
      <w:r w:rsidRPr="00640622">
        <w:rPr>
          <w:rFonts w:ascii="Arial" w:hAnsi="Arial" w:cs="Arial"/>
          <w:color w:val="000000" w:themeColor="text1"/>
        </w:rPr>
        <w:t xml:space="preserve"> J4, auditorium, accès libre</w:t>
      </w:r>
    </w:p>
    <w:p w14:paraId="4686B1D1" w14:textId="77777777" w:rsidR="00C34C40" w:rsidRPr="00640622" w:rsidRDefault="00C34C40" w:rsidP="00C34C40">
      <w:pPr>
        <w:rPr>
          <w:rFonts w:ascii="Arial" w:hAnsi="Arial" w:cs="Arial"/>
          <w:color w:val="000000" w:themeColor="text1"/>
        </w:rPr>
      </w:pPr>
    </w:p>
    <w:p w14:paraId="1015EA4A" w14:textId="5FAC9137" w:rsidR="00EA25DA" w:rsidRPr="00640622" w:rsidRDefault="00C34C40" w:rsidP="00C34C40">
      <w:pPr>
        <w:rPr>
          <w:rFonts w:ascii="Arial" w:hAnsi="Arial" w:cs="Arial"/>
          <w:color w:val="000000" w:themeColor="text1"/>
        </w:rPr>
      </w:pPr>
      <w:r w:rsidRPr="00640622">
        <w:rPr>
          <w:rFonts w:ascii="Arial" w:hAnsi="Arial" w:cs="Arial"/>
          <w:color w:val="000000" w:themeColor="text1"/>
        </w:rPr>
        <w:t>L’art et les pratiques artistiques et culturelles facilitent l’inclusion et le mieux-être, et participent à changer les regards. Dès lors, quelle place leur accorder dans</w:t>
      </w:r>
      <w:r w:rsidR="009A2AFB" w:rsidRPr="00640622">
        <w:rPr>
          <w:rFonts w:ascii="Arial" w:hAnsi="Arial" w:cs="Arial"/>
          <w:color w:val="000000" w:themeColor="text1"/>
        </w:rPr>
        <w:t xml:space="preserve"> les institutions de santé ? Comment rendre les lieux d’art et de culture plus accueillants, accessibles et inclusifs ? </w:t>
      </w:r>
    </w:p>
    <w:p w14:paraId="2D4D5793" w14:textId="7F29AC2E" w:rsidR="002C0334" w:rsidRPr="00640622" w:rsidRDefault="005D4B3C" w:rsidP="00C34C40">
      <w:pPr>
        <w:rPr>
          <w:rFonts w:ascii="Arial" w:hAnsi="Arial" w:cs="Arial"/>
          <w:color w:val="000000" w:themeColor="text1"/>
        </w:rPr>
      </w:pPr>
      <w:r w:rsidRPr="00640622">
        <w:rPr>
          <w:rFonts w:ascii="Arial" w:hAnsi="Arial" w:cs="Arial"/>
          <w:color w:val="000000" w:themeColor="text1"/>
        </w:rPr>
        <w:t xml:space="preserve">C’est ce que le </w:t>
      </w:r>
      <w:proofErr w:type="spellStart"/>
      <w:r w:rsidRPr="00640622">
        <w:rPr>
          <w:rFonts w:ascii="Arial" w:hAnsi="Arial" w:cs="Arial"/>
          <w:color w:val="000000" w:themeColor="text1"/>
        </w:rPr>
        <w:t>Mucem</w:t>
      </w:r>
      <w:proofErr w:type="spellEnd"/>
      <w:r w:rsidRPr="00640622">
        <w:rPr>
          <w:rFonts w:ascii="Arial" w:hAnsi="Arial" w:cs="Arial"/>
          <w:color w:val="000000" w:themeColor="text1"/>
        </w:rPr>
        <w:t xml:space="preserve"> expérimente depuis octobre 2024 au sein de sa microstructure, une classe qui accueille des jeunes en situation de refus scolaire anxieux. </w:t>
      </w:r>
    </w:p>
    <w:p w14:paraId="38607C70" w14:textId="46DA487D" w:rsidR="00C34C40" w:rsidRPr="00640622" w:rsidRDefault="00413BBB" w:rsidP="00C34C40">
      <w:pPr>
        <w:rPr>
          <w:rFonts w:ascii="Arial" w:hAnsi="Arial" w:cs="Arial"/>
          <w:color w:val="000000" w:themeColor="text1"/>
        </w:rPr>
      </w:pPr>
      <w:r w:rsidRPr="00640622">
        <w:rPr>
          <w:rFonts w:ascii="Arial" w:hAnsi="Arial" w:cs="Arial"/>
          <w:color w:val="000000" w:themeColor="text1"/>
        </w:rPr>
        <w:t>Cette</w:t>
      </w:r>
      <w:r w:rsidR="003C3EE1" w:rsidRPr="00640622">
        <w:rPr>
          <w:rFonts w:ascii="Arial" w:hAnsi="Arial" w:cs="Arial"/>
          <w:color w:val="000000" w:themeColor="text1"/>
        </w:rPr>
        <w:t xml:space="preserve"> séance</w:t>
      </w:r>
      <w:r w:rsidRPr="00640622">
        <w:rPr>
          <w:rFonts w:ascii="Arial" w:hAnsi="Arial" w:cs="Arial"/>
          <w:color w:val="000000" w:themeColor="text1"/>
        </w:rPr>
        <w:t>, pensée</w:t>
      </w:r>
      <w:r w:rsidR="003C3EE1" w:rsidRPr="00640622">
        <w:rPr>
          <w:rFonts w:ascii="Arial" w:hAnsi="Arial" w:cs="Arial"/>
          <w:color w:val="000000" w:themeColor="text1"/>
        </w:rPr>
        <w:t xml:space="preserve"> en écho à « moi aussi », </w:t>
      </w:r>
      <w:r w:rsidRPr="00640622">
        <w:rPr>
          <w:rFonts w:ascii="Arial" w:hAnsi="Arial" w:cs="Arial"/>
          <w:color w:val="000000" w:themeColor="text1"/>
        </w:rPr>
        <w:t xml:space="preserve">aborde le sujet de la santé </w:t>
      </w:r>
      <w:r w:rsidR="00856680" w:rsidRPr="00640622">
        <w:rPr>
          <w:rFonts w:ascii="Arial" w:hAnsi="Arial" w:cs="Arial"/>
          <w:color w:val="000000" w:themeColor="text1"/>
        </w:rPr>
        <w:t>mentale</w:t>
      </w:r>
      <w:r w:rsidR="009A2AFB" w:rsidRPr="00640622">
        <w:rPr>
          <w:rFonts w:ascii="Arial" w:hAnsi="Arial" w:cs="Arial"/>
          <w:color w:val="000000" w:themeColor="text1"/>
        </w:rPr>
        <w:t>, notamment des plus jeunes,</w:t>
      </w:r>
      <w:r w:rsidR="00856680" w:rsidRPr="00640622">
        <w:rPr>
          <w:rFonts w:ascii="Arial" w:hAnsi="Arial" w:cs="Arial"/>
          <w:color w:val="000000" w:themeColor="text1"/>
        </w:rPr>
        <w:t xml:space="preserve"> </w:t>
      </w:r>
      <w:r w:rsidR="00987711" w:rsidRPr="00640622">
        <w:rPr>
          <w:rFonts w:ascii="Arial" w:hAnsi="Arial" w:cs="Arial"/>
          <w:color w:val="000000" w:themeColor="text1"/>
        </w:rPr>
        <w:t xml:space="preserve">pour mieux comprendre comment les différents acteurs </w:t>
      </w:r>
      <w:r w:rsidRPr="00640622">
        <w:rPr>
          <w:rFonts w:ascii="Arial" w:hAnsi="Arial" w:cs="Arial"/>
          <w:color w:val="000000" w:themeColor="text1"/>
        </w:rPr>
        <w:t xml:space="preserve">et institutions </w:t>
      </w:r>
      <w:r w:rsidR="00987711" w:rsidRPr="00640622">
        <w:rPr>
          <w:rFonts w:ascii="Arial" w:hAnsi="Arial" w:cs="Arial"/>
          <w:color w:val="000000" w:themeColor="text1"/>
        </w:rPr>
        <w:t>s’</w:t>
      </w:r>
      <w:r w:rsidR="009A2AFB" w:rsidRPr="00640622">
        <w:rPr>
          <w:rFonts w:ascii="Arial" w:hAnsi="Arial" w:cs="Arial"/>
          <w:color w:val="000000" w:themeColor="text1"/>
        </w:rPr>
        <w:t xml:space="preserve">en </w:t>
      </w:r>
      <w:r w:rsidR="00987711" w:rsidRPr="00640622">
        <w:rPr>
          <w:rFonts w:ascii="Arial" w:hAnsi="Arial" w:cs="Arial"/>
          <w:color w:val="000000" w:themeColor="text1"/>
        </w:rPr>
        <w:t xml:space="preserve">emparent. </w:t>
      </w:r>
      <w:r w:rsidRPr="00640622">
        <w:rPr>
          <w:rFonts w:ascii="Arial" w:hAnsi="Arial" w:cs="Arial"/>
          <w:color w:val="000000" w:themeColor="text1"/>
        </w:rPr>
        <w:t>L’</w:t>
      </w:r>
      <w:r w:rsidR="00A03FCA" w:rsidRPr="00640622">
        <w:rPr>
          <w:rFonts w:ascii="Arial" w:hAnsi="Arial" w:cs="Arial"/>
          <w:color w:val="000000" w:themeColor="text1"/>
        </w:rPr>
        <w:t xml:space="preserve">échange </w:t>
      </w:r>
      <w:r w:rsidR="009A2AFB" w:rsidRPr="00640622">
        <w:rPr>
          <w:rFonts w:ascii="Arial" w:hAnsi="Arial" w:cs="Arial"/>
          <w:color w:val="000000" w:themeColor="text1"/>
        </w:rPr>
        <w:t xml:space="preserve">propose </w:t>
      </w:r>
      <w:r w:rsidR="00856680" w:rsidRPr="00640622">
        <w:rPr>
          <w:rFonts w:ascii="Arial" w:hAnsi="Arial" w:cs="Arial"/>
          <w:color w:val="000000" w:themeColor="text1"/>
        </w:rPr>
        <w:t xml:space="preserve">différents </w:t>
      </w:r>
      <w:r w:rsidR="00C440B2" w:rsidRPr="00640622">
        <w:rPr>
          <w:rFonts w:ascii="Arial" w:hAnsi="Arial" w:cs="Arial"/>
          <w:color w:val="000000" w:themeColor="text1"/>
        </w:rPr>
        <w:t>point</w:t>
      </w:r>
      <w:r w:rsidR="00856680" w:rsidRPr="00640622">
        <w:rPr>
          <w:rFonts w:ascii="Arial" w:hAnsi="Arial" w:cs="Arial"/>
          <w:color w:val="000000" w:themeColor="text1"/>
        </w:rPr>
        <w:t>s</w:t>
      </w:r>
      <w:r w:rsidR="00C440B2" w:rsidRPr="00640622">
        <w:rPr>
          <w:rFonts w:ascii="Arial" w:hAnsi="Arial" w:cs="Arial"/>
          <w:color w:val="000000" w:themeColor="text1"/>
        </w:rPr>
        <w:t xml:space="preserve"> de vue</w:t>
      </w:r>
      <w:r w:rsidR="009A2AFB" w:rsidRPr="00640622">
        <w:rPr>
          <w:rFonts w:ascii="Arial" w:hAnsi="Arial" w:cs="Arial"/>
          <w:color w:val="000000" w:themeColor="text1"/>
        </w:rPr>
        <w:t xml:space="preserve"> : </w:t>
      </w:r>
      <w:r w:rsidR="00A03FCA" w:rsidRPr="00640622">
        <w:rPr>
          <w:rFonts w:ascii="Arial" w:hAnsi="Arial" w:cs="Arial"/>
          <w:color w:val="000000" w:themeColor="text1"/>
        </w:rPr>
        <w:t>muséal, scientifique, éducatif et artistique</w:t>
      </w:r>
      <w:r w:rsidR="005D4B3C" w:rsidRPr="00640622">
        <w:rPr>
          <w:rFonts w:ascii="Arial" w:hAnsi="Arial" w:cs="Arial"/>
          <w:color w:val="000000" w:themeColor="text1"/>
        </w:rPr>
        <w:t>.</w:t>
      </w:r>
      <w:r w:rsidR="009A2AFB" w:rsidRPr="00640622">
        <w:rPr>
          <w:rFonts w:ascii="Arial" w:hAnsi="Arial" w:cs="Arial"/>
          <w:color w:val="000000" w:themeColor="text1"/>
        </w:rPr>
        <w:t xml:space="preserve"> </w:t>
      </w:r>
    </w:p>
    <w:p w14:paraId="1CA87279" w14:textId="77777777" w:rsidR="00A03FCA" w:rsidRPr="00640622" w:rsidRDefault="00A03FCA" w:rsidP="00C34C40">
      <w:pPr>
        <w:rPr>
          <w:rFonts w:ascii="Arial" w:hAnsi="Arial" w:cs="Arial"/>
          <w:color w:val="000000" w:themeColor="text1"/>
        </w:rPr>
      </w:pPr>
    </w:p>
    <w:p w14:paraId="6892A289" w14:textId="77777777" w:rsidR="00C34C40" w:rsidRPr="00640622" w:rsidRDefault="00C34C40" w:rsidP="00C34C40">
      <w:pPr>
        <w:rPr>
          <w:rFonts w:ascii="Arial" w:hAnsi="Arial" w:cs="Arial"/>
          <w:color w:val="000000" w:themeColor="text1"/>
        </w:rPr>
      </w:pPr>
      <w:r w:rsidRPr="00640622">
        <w:rPr>
          <w:rFonts w:ascii="Arial" w:hAnsi="Arial" w:cs="Arial"/>
          <w:color w:val="000000" w:themeColor="text1"/>
        </w:rPr>
        <w:t xml:space="preserve">Modération : Camille Teste, journaliste, autrice de </w:t>
      </w:r>
      <w:r w:rsidRPr="00640622">
        <w:rPr>
          <w:rFonts w:ascii="Arial" w:hAnsi="Arial" w:cs="Arial"/>
          <w:i/>
          <w:iCs/>
          <w:color w:val="000000" w:themeColor="text1"/>
        </w:rPr>
        <w:t>Politiser le bien-être</w:t>
      </w:r>
      <w:r w:rsidRPr="00640622">
        <w:rPr>
          <w:rFonts w:ascii="Arial" w:hAnsi="Arial" w:cs="Arial"/>
          <w:color w:val="000000" w:themeColor="text1"/>
        </w:rPr>
        <w:t xml:space="preserve"> (La collection sur la table) et animatrice du podcast </w:t>
      </w:r>
      <w:r w:rsidRPr="00640622">
        <w:rPr>
          <w:rFonts w:ascii="Arial" w:hAnsi="Arial" w:cs="Arial"/>
          <w:i/>
          <w:iCs/>
          <w:color w:val="000000" w:themeColor="text1"/>
        </w:rPr>
        <w:t>Encore heureux</w:t>
      </w:r>
      <w:r w:rsidRPr="00640622">
        <w:rPr>
          <w:rFonts w:ascii="Arial" w:hAnsi="Arial" w:cs="Arial"/>
          <w:color w:val="000000" w:themeColor="text1"/>
        </w:rPr>
        <w:t>.</w:t>
      </w:r>
    </w:p>
    <w:p w14:paraId="5C725768" w14:textId="4B43B419" w:rsidR="00C34C40" w:rsidRPr="00640622" w:rsidRDefault="00C34C40" w:rsidP="00C34C40">
      <w:pPr>
        <w:spacing w:after="0"/>
        <w:rPr>
          <w:rFonts w:ascii="Arial" w:hAnsi="Arial" w:cs="Arial"/>
          <w:color w:val="000000" w:themeColor="text1"/>
        </w:rPr>
      </w:pPr>
      <w:r w:rsidRPr="00640622">
        <w:rPr>
          <w:rFonts w:ascii="Arial" w:hAnsi="Arial" w:cs="Arial"/>
          <w:color w:val="000000" w:themeColor="text1"/>
        </w:rPr>
        <w:t xml:space="preserve">Avec Nathalie </w:t>
      </w:r>
      <w:proofErr w:type="spellStart"/>
      <w:r w:rsidRPr="00640622">
        <w:rPr>
          <w:rFonts w:ascii="Arial" w:hAnsi="Arial" w:cs="Arial"/>
          <w:color w:val="000000" w:themeColor="text1"/>
        </w:rPr>
        <w:t>Bondil</w:t>
      </w:r>
      <w:proofErr w:type="spellEnd"/>
      <w:r w:rsidRPr="00640622">
        <w:rPr>
          <w:rFonts w:ascii="Arial" w:hAnsi="Arial" w:cs="Arial"/>
          <w:color w:val="000000" w:themeColor="text1"/>
        </w:rPr>
        <w:t xml:space="preserve">, conservatrice du patrimoine, muséologue et historienne, directrice du musée et des expositions de l'Institut du monde arabe, Pierre </w:t>
      </w:r>
      <w:proofErr w:type="spellStart"/>
      <w:r w:rsidRPr="00640622">
        <w:rPr>
          <w:rFonts w:ascii="Arial" w:hAnsi="Arial" w:cs="Arial"/>
          <w:color w:val="000000" w:themeColor="text1"/>
        </w:rPr>
        <w:t>Lemarquis</w:t>
      </w:r>
      <w:proofErr w:type="spellEnd"/>
      <w:r w:rsidRPr="00640622">
        <w:rPr>
          <w:rFonts w:ascii="Arial" w:hAnsi="Arial" w:cs="Arial"/>
          <w:color w:val="000000" w:themeColor="text1"/>
        </w:rPr>
        <w:t xml:space="preserve">, neurologue, fondateur DU Université Lyon 1, Prescriptions culturelles : arts et santé, Audrey </w:t>
      </w:r>
      <w:proofErr w:type="spellStart"/>
      <w:r w:rsidRPr="00640622">
        <w:rPr>
          <w:rFonts w:ascii="Arial" w:hAnsi="Arial" w:cs="Arial"/>
          <w:color w:val="000000" w:themeColor="text1"/>
        </w:rPr>
        <w:t>Marbouty</w:t>
      </w:r>
      <w:proofErr w:type="spellEnd"/>
      <w:r w:rsidRPr="00640622">
        <w:rPr>
          <w:rFonts w:ascii="Arial" w:hAnsi="Arial" w:cs="Arial"/>
          <w:color w:val="000000" w:themeColor="text1"/>
        </w:rPr>
        <w:t xml:space="preserve">, enseignante agrégée de lettres et coordinatrice de la classe de micro-collège du </w:t>
      </w:r>
      <w:proofErr w:type="spellStart"/>
      <w:r w:rsidRPr="00640622">
        <w:rPr>
          <w:rFonts w:ascii="Arial" w:hAnsi="Arial" w:cs="Arial"/>
          <w:color w:val="000000" w:themeColor="text1"/>
        </w:rPr>
        <w:t>Mucem</w:t>
      </w:r>
      <w:proofErr w:type="spellEnd"/>
      <w:r w:rsidRPr="00640622">
        <w:rPr>
          <w:rFonts w:ascii="Arial" w:hAnsi="Arial" w:cs="Arial"/>
          <w:color w:val="000000" w:themeColor="text1"/>
        </w:rPr>
        <w:t xml:space="preserve">, et Alicia </w:t>
      </w:r>
      <w:proofErr w:type="spellStart"/>
      <w:r w:rsidRPr="00640622">
        <w:rPr>
          <w:rFonts w:ascii="Arial" w:hAnsi="Arial" w:cs="Arial"/>
          <w:color w:val="000000" w:themeColor="text1"/>
        </w:rPr>
        <w:t>Vaïsse</w:t>
      </w:r>
      <w:proofErr w:type="spellEnd"/>
      <w:r w:rsidRPr="00640622">
        <w:rPr>
          <w:rFonts w:ascii="Arial" w:hAnsi="Arial" w:cs="Arial"/>
          <w:color w:val="000000" w:themeColor="text1"/>
        </w:rPr>
        <w:t xml:space="preserve">, </w:t>
      </w:r>
      <w:r w:rsidR="00F21F9D" w:rsidRPr="00640622">
        <w:rPr>
          <w:rFonts w:ascii="Arial" w:hAnsi="Arial" w:cs="Arial"/>
          <w:bCs/>
          <w:color w:val="000000" w:themeColor="text1"/>
        </w:rPr>
        <w:t xml:space="preserve">artiste et éleveur de chevaux, enseignante d’équitation - haras du </w:t>
      </w:r>
      <w:r w:rsidR="00826BE8" w:rsidRPr="00640622">
        <w:rPr>
          <w:rFonts w:ascii="Arial" w:hAnsi="Arial" w:cs="Arial"/>
          <w:bCs/>
          <w:color w:val="000000" w:themeColor="text1"/>
        </w:rPr>
        <w:t>C</w:t>
      </w:r>
      <w:r w:rsidR="00F21F9D" w:rsidRPr="00640622">
        <w:rPr>
          <w:rFonts w:ascii="Arial" w:hAnsi="Arial" w:cs="Arial"/>
          <w:bCs/>
          <w:color w:val="000000" w:themeColor="text1"/>
        </w:rPr>
        <w:t>oussoul</w:t>
      </w:r>
      <w:r w:rsidR="005D4B3C" w:rsidRPr="00640622">
        <w:rPr>
          <w:rFonts w:ascii="Arial" w:hAnsi="Arial" w:cs="Arial"/>
          <w:bCs/>
          <w:color w:val="000000" w:themeColor="text1"/>
        </w:rPr>
        <w:t>.</w:t>
      </w:r>
      <w:r w:rsidR="00F21F9D" w:rsidRPr="00640622">
        <w:rPr>
          <w:rFonts w:ascii="Arial" w:hAnsi="Arial" w:cs="Arial"/>
          <w:bCs/>
          <w:color w:val="000000" w:themeColor="text1"/>
        </w:rPr>
        <w:t xml:space="preserve"> </w:t>
      </w:r>
    </w:p>
    <w:p w14:paraId="2990115E" w14:textId="77777777" w:rsidR="00C34C40" w:rsidRPr="00640622" w:rsidRDefault="00C34C40" w:rsidP="00C34C40">
      <w:pPr>
        <w:spacing w:after="0"/>
        <w:ind w:left="360"/>
        <w:rPr>
          <w:rFonts w:ascii="Arial" w:hAnsi="Arial" w:cs="Arial"/>
          <w:color w:val="000000" w:themeColor="text1"/>
        </w:rPr>
      </w:pPr>
    </w:p>
    <w:p w14:paraId="16F6FBCC" w14:textId="77777777" w:rsidR="00C34C40" w:rsidRPr="00640622" w:rsidRDefault="00C34C40" w:rsidP="00C34C40">
      <w:pPr>
        <w:spacing w:after="0"/>
        <w:rPr>
          <w:rFonts w:ascii="Arial" w:hAnsi="Arial" w:cs="Arial"/>
          <w:color w:val="000000" w:themeColor="text1"/>
        </w:rPr>
      </w:pPr>
      <w:r w:rsidRPr="00640622">
        <w:rPr>
          <w:rFonts w:ascii="Arial" w:hAnsi="Arial" w:cs="Arial"/>
          <w:color w:val="000000" w:themeColor="text1"/>
        </w:rPr>
        <w:t xml:space="preserve">L’artiste </w:t>
      </w:r>
      <w:proofErr w:type="spellStart"/>
      <w:r w:rsidRPr="00640622">
        <w:rPr>
          <w:rFonts w:ascii="Arial" w:hAnsi="Arial" w:cs="Arial"/>
          <w:color w:val="000000" w:themeColor="text1"/>
        </w:rPr>
        <w:t>Tolten</w:t>
      </w:r>
      <w:proofErr w:type="spellEnd"/>
      <w:r w:rsidRPr="00640622">
        <w:rPr>
          <w:rFonts w:ascii="Arial" w:hAnsi="Arial" w:cs="Arial"/>
          <w:color w:val="000000" w:themeColor="text1"/>
        </w:rPr>
        <w:t xml:space="preserve"> (Thomas Rime, psychologue clinicien, musicien, auteur, </w:t>
      </w:r>
      <w:proofErr w:type="spellStart"/>
      <w:r w:rsidRPr="00640622">
        <w:rPr>
          <w:rFonts w:ascii="Arial" w:hAnsi="Arial" w:cs="Arial"/>
          <w:color w:val="000000" w:themeColor="text1"/>
        </w:rPr>
        <w:t>slameur</w:t>
      </w:r>
      <w:proofErr w:type="spellEnd"/>
      <w:r w:rsidRPr="00640622">
        <w:rPr>
          <w:rFonts w:ascii="Arial" w:hAnsi="Arial" w:cs="Arial"/>
          <w:color w:val="000000" w:themeColor="text1"/>
        </w:rPr>
        <w:t xml:space="preserve"> et animateur d’ateliers d’écriture) proposera des croquis sonores pour clôturer cet échange. Ce sont des performances de slam-poésie dont les textes sont écrits sur le vif, à la manière d'un croquis. Ils reprennent le sens de ce qui se dit en y ajoutant une touche d'impertinence, du décalage, un peu de poésie et d'humour. C'est un travail sur un fil, proche de l'improvisation, une sorte de reportage slam ou de slam-analyse (comme il existe des clowns analystes). </w:t>
      </w:r>
    </w:p>
    <w:p w14:paraId="539137A3" w14:textId="77777777" w:rsidR="00C34C40" w:rsidRPr="00640622" w:rsidRDefault="00C34C40">
      <w:pPr>
        <w:rPr>
          <w:rFonts w:ascii="Arial" w:hAnsi="Arial" w:cs="Arial"/>
          <w:color w:val="000000" w:themeColor="text1"/>
        </w:rPr>
      </w:pPr>
    </w:p>
    <w:p w14:paraId="618DE5D5" w14:textId="77777777" w:rsidR="00EA127E" w:rsidRPr="00640622" w:rsidRDefault="00EA127E" w:rsidP="00EA127E">
      <w:pPr>
        <w:spacing w:after="0"/>
        <w:rPr>
          <w:rFonts w:ascii="Arial" w:hAnsi="Arial" w:cs="Arial"/>
          <w:b/>
          <w:bCs/>
          <w:color w:val="000000" w:themeColor="text1"/>
        </w:rPr>
      </w:pPr>
      <w:r w:rsidRPr="00640622">
        <w:rPr>
          <w:rFonts w:ascii="Arial" w:hAnsi="Arial" w:cs="Arial"/>
          <w:b/>
          <w:bCs/>
          <w:color w:val="000000" w:themeColor="text1"/>
        </w:rPr>
        <w:t>Camille Teste</w:t>
      </w:r>
    </w:p>
    <w:p w14:paraId="3D96E9A3" w14:textId="523A353A" w:rsidR="00EA127E" w:rsidRPr="00640622" w:rsidRDefault="00EA127E" w:rsidP="00EA127E">
      <w:pPr>
        <w:spacing w:after="0"/>
        <w:rPr>
          <w:rFonts w:ascii="Arial" w:hAnsi="Arial" w:cs="Arial"/>
          <w:bCs/>
          <w:color w:val="000000" w:themeColor="text1"/>
        </w:rPr>
      </w:pPr>
      <w:r w:rsidRPr="00640622">
        <w:rPr>
          <w:rFonts w:ascii="Arial" w:hAnsi="Arial" w:cs="Arial"/>
          <w:color w:val="000000" w:themeColor="text1"/>
        </w:rPr>
        <w:t>Camille Teste</w:t>
      </w:r>
      <w:r w:rsidRPr="00640622">
        <w:rPr>
          <w:rFonts w:ascii="Arial" w:hAnsi="Arial" w:cs="Arial"/>
          <w:bCs/>
          <w:color w:val="000000" w:themeColor="text1"/>
        </w:rPr>
        <w:t xml:space="preserve"> est journaliste et autrice. En 2023, elle publie </w:t>
      </w:r>
      <w:r w:rsidRPr="00640622">
        <w:rPr>
          <w:rFonts w:ascii="Arial" w:hAnsi="Arial" w:cs="Arial"/>
          <w:bCs/>
          <w:i/>
          <w:color w:val="000000" w:themeColor="text1"/>
        </w:rPr>
        <w:t>Politiser le bien-</w:t>
      </w:r>
      <w:proofErr w:type="gramStart"/>
      <w:r w:rsidRPr="00640622">
        <w:rPr>
          <w:rFonts w:ascii="Arial" w:hAnsi="Arial" w:cs="Arial"/>
          <w:bCs/>
          <w:i/>
          <w:color w:val="000000" w:themeColor="text1"/>
        </w:rPr>
        <w:t>être</w:t>
      </w:r>
      <w:r w:rsidRPr="00640622">
        <w:rPr>
          <w:rFonts w:ascii="Arial" w:hAnsi="Arial" w:cs="Arial"/>
          <w:bCs/>
          <w:color w:val="000000" w:themeColor="text1"/>
        </w:rPr>
        <w:t xml:space="preserve"> </w:t>
      </w:r>
      <w:r w:rsidR="002A39E5" w:rsidRPr="00640622">
        <w:rPr>
          <w:rFonts w:ascii="Arial" w:hAnsi="Arial" w:cs="Arial"/>
          <w:bCs/>
          <w:color w:val="000000" w:themeColor="text1"/>
        </w:rPr>
        <w:t xml:space="preserve"> </w:t>
      </w:r>
      <w:r w:rsidRPr="00640622">
        <w:rPr>
          <w:rFonts w:ascii="Arial" w:hAnsi="Arial" w:cs="Arial"/>
          <w:bCs/>
          <w:color w:val="000000" w:themeColor="text1"/>
        </w:rPr>
        <w:t>(</w:t>
      </w:r>
      <w:proofErr w:type="gramEnd"/>
      <w:r w:rsidRPr="00640622">
        <w:rPr>
          <w:rFonts w:ascii="Arial" w:hAnsi="Arial" w:cs="Arial"/>
          <w:bCs/>
          <w:color w:val="000000" w:themeColor="text1"/>
        </w:rPr>
        <w:t xml:space="preserve">La collection sur la table), un essai qui s’interroge sur la place du bien-être dans la société néolibérale et dans le monde militant. Camille est aussi animatrice du podcast </w:t>
      </w:r>
      <w:r w:rsidRPr="00640622">
        <w:rPr>
          <w:rFonts w:ascii="Arial" w:hAnsi="Arial" w:cs="Arial"/>
          <w:bCs/>
          <w:i/>
          <w:color w:val="000000" w:themeColor="text1"/>
        </w:rPr>
        <w:t>Encore heureux</w:t>
      </w:r>
      <w:r w:rsidRPr="00640622">
        <w:rPr>
          <w:rFonts w:ascii="Arial" w:hAnsi="Arial" w:cs="Arial"/>
          <w:bCs/>
          <w:color w:val="000000" w:themeColor="text1"/>
        </w:rPr>
        <w:t xml:space="preserve"> (Binge audio), qui articule le sujet de la santé mentale aux grandes questions de société. Dans leur ensemble, ses travaux visent à explorer des façons plus justes, plus joyeuses et plus libres de faire société. </w:t>
      </w:r>
      <w:r w:rsidRPr="00640622">
        <w:rPr>
          <w:rFonts w:ascii="Arial" w:hAnsi="Arial" w:cs="Arial"/>
          <w:bCs/>
          <w:color w:val="000000" w:themeColor="text1"/>
        </w:rPr>
        <w:br/>
      </w:r>
    </w:p>
    <w:p w14:paraId="322F7F2E" w14:textId="2D848996" w:rsidR="00E51A79" w:rsidRPr="00640622" w:rsidRDefault="00E51A79" w:rsidP="00E51A79">
      <w:pPr>
        <w:spacing w:after="0"/>
        <w:rPr>
          <w:rFonts w:ascii="Arial" w:hAnsi="Arial" w:cs="Arial"/>
          <w:color w:val="000000" w:themeColor="text1"/>
        </w:rPr>
      </w:pPr>
      <w:r w:rsidRPr="00640622">
        <w:rPr>
          <w:rFonts w:ascii="Arial" w:hAnsi="Arial" w:cs="Arial"/>
          <w:b/>
          <w:color w:val="000000" w:themeColor="text1"/>
        </w:rPr>
        <w:t xml:space="preserve">Nathalie </w:t>
      </w:r>
      <w:proofErr w:type="spellStart"/>
      <w:r w:rsidRPr="00640622">
        <w:rPr>
          <w:rFonts w:ascii="Arial" w:hAnsi="Arial" w:cs="Arial"/>
          <w:b/>
          <w:color w:val="000000" w:themeColor="text1"/>
        </w:rPr>
        <w:t>Bondil</w:t>
      </w:r>
      <w:proofErr w:type="spellEnd"/>
      <w:r w:rsidRPr="00640622">
        <w:rPr>
          <w:rFonts w:ascii="Arial" w:hAnsi="Arial" w:cs="Arial"/>
          <w:color w:val="000000" w:themeColor="text1"/>
        </w:rPr>
        <w:t xml:space="preserve"> </w:t>
      </w:r>
      <w:r w:rsidRPr="00640622">
        <w:rPr>
          <w:rFonts w:ascii="Arial" w:hAnsi="Arial" w:cs="Arial"/>
          <w:color w:val="000000" w:themeColor="text1"/>
        </w:rPr>
        <w:br/>
      </w:r>
      <w:r w:rsidRPr="00640622">
        <w:rPr>
          <w:rFonts w:ascii="Arial" w:hAnsi="Arial" w:cs="Arial"/>
          <w:bCs/>
          <w:color w:val="000000" w:themeColor="text1"/>
        </w:rPr>
        <w:t xml:space="preserve">Nathalie </w:t>
      </w:r>
      <w:proofErr w:type="spellStart"/>
      <w:r w:rsidRPr="00640622">
        <w:rPr>
          <w:rFonts w:ascii="Arial" w:hAnsi="Arial" w:cs="Arial"/>
          <w:bCs/>
          <w:color w:val="000000" w:themeColor="text1"/>
        </w:rPr>
        <w:t>Bondil</w:t>
      </w:r>
      <w:proofErr w:type="spellEnd"/>
      <w:r w:rsidRPr="00640622">
        <w:rPr>
          <w:rFonts w:ascii="Arial" w:hAnsi="Arial" w:cs="Arial"/>
          <w:bCs/>
          <w:color w:val="000000" w:themeColor="text1"/>
        </w:rPr>
        <w:t xml:space="preserve"> est muséologue</w:t>
      </w:r>
      <w:r w:rsidRPr="00640622">
        <w:rPr>
          <w:rFonts w:ascii="Arial" w:hAnsi="Arial" w:cs="Arial"/>
          <w:color w:val="000000" w:themeColor="text1"/>
        </w:rPr>
        <w:t xml:space="preserve"> et historienne de l’art. Cette franco-canadienne a dirigé le Musée des beaux-arts de Montréal (2007-2020) où elle a mené plusieurs chantiers d’agrandissement, ainsi que des projets et expositions interculturels et interdisciplinaires. En actions éducative, inclusive, sociale et santé, son engagement est reconnu avec des innovations comme l’inauguration de l’Atelier international d’éducation et d’art-thérapie, les comités « Arts et Santé » et « Vivre-Ensemble » et de nombreux projets-pilotes tels les « prescriptions médicales muséales » en 2018 avec l’Association des médecins francophones du Canada. Depuis 2021, elle continue d’implanter son concept avec l’école d’été « Arts et santé : la place de la </w:t>
      </w:r>
      <w:proofErr w:type="spellStart"/>
      <w:r w:rsidRPr="00640622">
        <w:rPr>
          <w:rFonts w:ascii="Arial" w:hAnsi="Arial" w:cs="Arial"/>
          <w:color w:val="000000" w:themeColor="text1"/>
        </w:rPr>
        <w:t>muséothérapie</w:t>
      </w:r>
      <w:proofErr w:type="spellEnd"/>
      <w:r w:rsidRPr="00640622">
        <w:rPr>
          <w:rFonts w:ascii="Arial" w:hAnsi="Arial" w:cs="Arial"/>
          <w:color w:val="000000" w:themeColor="text1"/>
        </w:rPr>
        <w:t xml:space="preserve"> » et dirige un </w:t>
      </w:r>
      <w:r w:rsidRPr="00640622">
        <w:rPr>
          <w:rFonts w:ascii="Arial" w:hAnsi="Arial" w:cs="Arial"/>
          <w:color w:val="000000" w:themeColor="text1"/>
        </w:rPr>
        <w:lastRenderedPageBreak/>
        <w:t>séminaire sur la </w:t>
      </w:r>
      <w:proofErr w:type="spellStart"/>
      <w:r w:rsidRPr="00640622">
        <w:rPr>
          <w:rFonts w:ascii="Arial" w:hAnsi="Arial" w:cs="Arial"/>
          <w:color w:val="000000" w:themeColor="text1"/>
        </w:rPr>
        <w:t>muséothérapie</w:t>
      </w:r>
      <w:proofErr w:type="spellEnd"/>
      <w:r w:rsidRPr="00640622">
        <w:rPr>
          <w:rFonts w:ascii="Arial" w:hAnsi="Arial" w:cs="Arial"/>
          <w:color w:val="000000" w:themeColor="text1"/>
        </w:rPr>
        <w:t xml:space="preserve"> à l’École du Louvre à Paris. Directrice du Musée et des Expositions de l’Institut du monde arabe, elle est en charge du chantier de refonte pour un « Nouveau Musée de l’IMA » plus actuel, inclusif et interculturel. </w:t>
      </w:r>
    </w:p>
    <w:p w14:paraId="1247E651" w14:textId="77777777" w:rsidR="00F24CB4" w:rsidRPr="00640622" w:rsidRDefault="00F24CB4" w:rsidP="00E51A79">
      <w:pPr>
        <w:spacing w:after="0"/>
        <w:rPr>
          <w:rFonts w:ascii="Arial" w:hAnsi="Arial" w:cs="Arial"/>
          <w:color w:val="000000" w:themeColor="text1"/>
        </w:rPr>
      </w:pPr>
    </w:p>
    <w:p w14:paraId="5A807896" w14:textId="77777777" w:rsidR="006D09F0" w:rsidRPr="00640622" w:rsidRDefault="00F24CB4" w:rsidP="006D09F0">
      <w:pPr>
        <w:shd w:val="clear" w:color="auto" w:fill="FFFFFF"/>
        <w:rPr>
          <w:rFonts w:ascii="Arial" w:hAnsi="Arial" w:cs="Arial"/>
          <w:color w:val="000000" w:themeColor="text1"/>
        </w:rPr>
      </w:pPr>
      <w:r w:rsidRPr="00640622">
        <w:rPr>
          <w:rFonts w:ascii="Arial" w:hAnsi="Arial" w:cs="Arial"/>
          <w:b/>
          <w:color w:val="000000" w:themeColor="text1"/>
        </w:rPr>
        <w:t xml:space="preserve">Pierre </w:t>
      </w:r>
      <w:proofErr w:type="spellStart"/>
      <w:r w:rsidRPr="00640622">
        <w:rPr>
          <w:rFonts w:ascii="Arial" w:hAnsi="Arial" w:cs="Arial"/>
          <w:b/>
          <w:color w:val="000000" w:themeColor="text1"/>
        </w:rPr>
        <w:t>Lemarquis</w:t>
      </w:r>
      <w:proofErr w:type="spellEnd"/>
      <w:r w:rsidRPr="00640622">
        <w:rPr>
          <w:rFonts w:ascii="Arial" w:hAnsi="Arial" w:cs="Arial"/>
          <w:color w:val="000000" w:themeColor="text1"/>
        </w:rPr>
        <w:t xml:space="preserve"> </w:t>
      </w:r>
      <w:r w:rsidRPr="00640622">
        <w:rPr>
          <w:rFonts w:ascii="Arial" w:hAnsi="Arial" w:cs="Arial"/>
          <w:color w:val="000000" w:themeColor="text1"/>
        </w:rPr>
        <w:br/>
      </w:r>
      <w:r w:rsidR="006D09F0" w:rsidRPr="00640622">
        <w:rPr>
          <w:rFonts w:ascii="Arial" w:hAnsi="Arial" w:cs="Arial"/>
          <w:color w:val="000000" w:themeColor="text1"/>
        </w:rPr>
        <w:t xml:space="preserve">Pierre </w:t>
      </w:r>
      <w:proofErr w:type="spellStart"/>
      <w:r w:rsidR="006D09F0" w:rsidRPr="00640622">
        <w:rPr>
          <w:rFonts w:ascii="Arial" w:hAnsi="Arial" w:cs="Arial"/>
          <w:color w:val="000000" w:themeColor="text1"/>
        </w:rPr>
        <w:t>Lemarquis</w:t>
      </w:r>
      <w:proofErr w:type="spellEnd"/>
      <w:r w:rsidR="006D09F0" w:rsidRPr="00640622">
        <w:rPr>
          <w:rFonts w:ascii="Arial" w:hAnsi="Arial" w:cs="Arial"/>
          <w:color w:val="000000" w:themeColor="text1"/>
        </w:rPr>
        <w:t xml:space="preserve"> est neurologue, neurophysiologiste, attaché d’enseignement à l’université de Toulon (éthologie) et coordinateur du Diplôme universitaire « Prescriptions culturelles : Art et Santé » à Lyon. Ancien organiste et choriste, il est vice-président de l’orchestre de chambre des Harmonies d’Orphée, co-fondateur du Festival </w:t>
      </w:r>
      <w:proofErr w:type="spellStart"/>
      <w:r w:rsidR="006D09F0" w:rsidRPr="00640622">
        <w:rPr>
          <w:rFonts w:ascii="Arial" w:hAnsi="Arial" w:cs="Arial"/>
          <w:color w:val="000000" w:themeColor="text1"/>
        </w:rPr>
        <w:t>Musica</w:t>
      </w:r>
      <w:proofErr w:type="spellEnd"/>
      <w:r w:rsidR="006D09F0" w:rsidRPr="00640622">
        <w:rPr>
          <w:rFonts w:ascii="Arial" w:hAnsi="Arial" w:cs="Arial"/>
          <w:color w:val="000000" w:themeColor="text1"/>
        </w:rPr>
        <w:t xml:space="preserve"> </w:t>
      </w:r>
      <w:proofErr w:type="spellStart"/>
      <w:r w:rsidR="006D09F0" w:rsidRPr="00640622">
        <w:rPr>
          <w:rFonts w:ascii="Arial" w:hAnsi="Arial" w:cs="Arial"/>
          <w:color w:val="000000" w:themeColor="text1"/>
        </w:rPr>
        <w:t>Classica</w:t>
      </w:r>
      <w:proofErr w:type="spellEnd"/>
      <w:r w:rsidR="006D09F0" w:rsidRPr="00640622">
        <w:rPr>
          <w:rFonts w:ascii="Arial" w:hAnsi="Arial" w:cs="Arial"/>
          <w:color w:val="000000" w:themeColor="text1"/>
        </w:rPr>
        <w:t xml:space="preserve"> (Haute-Corse) et président de l’association « L’invitation à la beauté », soutenue par L’OMS et L’Unesco, qui défend l’intérêt de l’art dans les soins. Auteur chez Odile Jacob de plusieurs ouvrages, dont récemment </w:t>
      </w:r>
      <w:r w:rsidR="006D09F0" w:rsidRPr="00640622">
        <w:rPr>
          <w:rFonts w:ascii="Arial" w:hAnsi="Arial" w:cs="Arial"/>
          <w:i/>
          <w:iCs/>
          <w:color w:val="000000" w:themeColor="text1"/>
        </w:rPr>
        <w:t>Les pouvoirs de la musique sur le cerveau des enfants et des adultes</w:t>
      </w:r>
      <w:r w:rsidR="006D09F0" w:rsidRPr="00640622">
        <w:rPr>
          <w:rFonts w:ascii="Arial" w:hAnsi="Arial" w:cs="Arial"/>
          <w:color w:val="000000" w:themeColor="text1"/>
        </w:rPr>
        <w:t xml:space="preserve">, et aux éditions Hazan de </w:t>
      </w:r>
      <w:r w:rsidR="006D09F0" w:rsidRPr="00640622">
        <w:rPr>
          <w:rFonts w:ascii="Arial" w:hAnsi="Arial" w:cs="Arial"/>
          <w:i/>
          <w:iCs/>
          <w:color w:val="000000" w:themeColor="text1"/>
        </w:rPr>
        <w:t>L’art qui guérit</w:t>
      </w:r>
      <w:r w:rsidR="006D09F0" w:rsidRPr="00640622">
        <w:rPr>
          <w:rFonts w:ascii="Arial" w:hAnsi="Arial" w:cs="Arial"/>
          <w:color w:val="000000" w:themeColor="text1"/>
        </w:rPr>
        <w:t xml:space="preserve"> et </w:t>
      </w:r>
      <w:r w:rsidR="006D09F0" w:rsidRPr="00640622">
        <w:rPr>
          <w:rFonts w:ascii="Arial" w:hAnsi="Arial" w:cs="Arial"/>
          <w:i/>
          <w:iCs/>
          <w:color w:val="000000" w:themeColor="text1"/>
        </w:rPr>
        <w:t>L’art qui guérit la mémoire</w:t>
      </w:r>
      <w:r w:rsidR="006D09F0" w:rsidRPr="00640622">
        <w:rPr>
          <w:rFonts w:ascii="Arial" w:hAnsi="Arial" w:cs="Arial"/>
          <w:color w:val="000000" w:themeColor="text1"/>
        </w:rPr>
        <w:t>.</w:t>
      </w:r>
    </w:p>
    <w:p w14:paraId="41BAB145" w14:textId="0D9EEF55" w:rsidR="00E51A79" w:rsidRPr="00640622" w:rsidRDefault="00E51A79" w:rsidP="00945CA7">
      <w:pPr>
        <w:spacing w:after="0"/>
        <w:rPr>
          <w:rFonts w:ascii="Arial" w:hAnsi="Arial" w:cs="Arial"/>
          <w:color w:val="000000" w:themeColor="text1"/>
        </w:rPr>
      </w:pPr>
    </w:p>
    <w:p w14:paraId="04B71FDE" w14:textId="77777777" w:rsidR="00A27559" w:rsidRPr="00640622" w:rsidRDefault="00A27559" w:rsidP="00A27559">
      <w:pPr>
        <w:rPr>
          <w:rFonts w:ascii="Arial" w:hAnsi="Arial" w:cs="Arial"/>
          <w:color w:val="000000" w:themeColor="text1"/>
        </w:rPr>
      </w:pPr>
      <w:proofErr w:type="spellStart"/>
      <w:r w:rsidRPr="00640622">
        <w:rPr>
          <w:rFonts w:ascii="Arial" w:hAnsi="Arial" w:cs="Arial"/>
          <w:b/>
          <w:bCs/>
          <w:color w:val="000000" w:themeColor="text1"/>
        </w:rPr>
        <w:t>Tolten</w:t>
      </w:r>
      <w:proofErr w:type="spellEnd"/>
      <w:r w:rsidRPr="00640622">
        <w:rPr>
          <w:rFonts w:ascii="Arial" w:hAnsi="Arial" w:cs="Arial"/>
          <w:color w:val="000000" w:themeColor="text1"/>
        </w:rPr>
        <w:br/>
      </w:r>
      <w:proofErr w:type="spellStart"/>
      <w:r w:rsidRPr="00640622">
        <w:rPr>
          <w:rFonts w:ascii="Arial" w:hAnsi="Arial" w:cs="Arial"/>
          <w:bCs/>
          <w:color w:val="000000" w:themeColor="text1"/>
        </w:rPr>
        <w:t>Tolten</w:t>
      </w:r>
      <w:proofErr w:type="spellEnd"/>
      <w:r w:rsidRPr="00640622">
        <w:rPr>
          <w:rFonts w:ascii="Arial" w:hAnsi="Arial" w:cs="Arial"/>
          <w:color w:val="000000" w:themeColor="text1"/>
        </w:rPr>
        <w:t xml:space="preserve"> (Thomas Rime) est psychologue clinicien et pratique le slam depuis plus de 20 ans. Il est également musicien. Il a publié </w:t>
      </w:r>
      <w:r w:rsidRPr="00640622">
        <w:rPr>
          <w:rFonts w:ascii="Arial" w:hAnsi="Arial" w:cs="Arial"/>
          <w:i/>
          <w:iCs/>
          <w:color w:val="000000" w:themeColor="text1"/>
        </w:rPr>
        <w:t>Les maux et les phrases et autres nouvelles du soin</w:t>
      </w:r>
      <w:r w:rsidRPr="00640622">
        <w:rPr>
          <w:rFonts w:ascii="Arial" w:hAnsi="Arial" w:cs="Arial"/>
          <w:color w:val="000000" w:themeColor="text1"/>
        </w:rPr>
        <w:t xml:space="preserve"> et </w:t>
      </w:r>
      <w:r w:rsidRPr="00640622">
        <w:rPr>
          <w:rFonts w:ascii="Arial" w:hAnsi="Arial" w:cs="Arial"/>
          <w:i/>
          <w:iCs/>
          <w:color w:val="000000" w:themeColor="text1"/>
        </w:rPr>
        <w:t>L'être ange monde</w:t>
      </w:r>
      <w:r w:rsidRPr="00640622">
        <w:rPr>
          <w:rFonts w:ascii="Arial" w:hAnsi="Arial" w:cs="Arial"/>
          <w:color w:val="000000" w:themeColor="text1"/>
        </w:rPr>
        <w:t xml:space="preserve"> aux éditions Champ Social et est intervenu dans plus de 150 congrès et colloques avec ses croquis sonores. Il anime des ateliers d'écriture en milieu carcéral, en hôpital psychiatrique, en maternelle, au collège, au lycée, en Institut </w:t>
      </w:r>
      <w:proofErr w:type="spellStart"/>
      <w:r w:rsidRPr="00640622">
        <w:rPr>
          <w:rFonts w:ascii="Arial" w:hAnsi="Arial" w:cs="Arial"/>
          <w:color w:val="000000" w:themeColor="text1"/>
        </w:rPr>
        <w:t>Médico-Éducatif</w:t>
      </w:r>
      <w:proofErr w:type="spellEnd"/>
      <w:r w:rsidRPr="00640622">
        <w:rPr>
          <w:rFonts w:ascii="Arial" w:hAnsi="Arial" w:cs="Arial"/>
          <w:color w:val="000000" w:themeColor="text1"/>
        </w:rPr>
        <w:t xml:space="preserve">, en Institut Thérapeutique Éducatif et Pédagogique, en ESAT, en SESSAD, en SAVS, avec des patients, avec des équipes de soignant et en médiathèque. Il est également formateur au Diplôme Universitaire d'animateur et d'animatrice d'atelier d'écriture à l'université d'Aix-Marseille. </w:t>
      </w:r>
      <w:hyperlink r:id="rId9" w:history="1">
        <w:r w:rsidRPr="00640622">
          <w:rPr>
            <w:rStyle w:val="Lienhypertexte"/>
            <w:rFonts w:ascii="Arial" w:hAnsi="Arial" w:cs="Arial"/>
            <w:color w:val="000000" w:themeColor="text1"/>
          </w:rPr>
          <w:t>www.tolten.org</w:t>
        </w:r>
      </w:hyperlink>
      <w:r w:rsidRPr="00640622">
        <w:rPr>
          <w:rFonts w:ascii="Arial" w:hAnsi="Arial" w:cs="Arial"/>
          <w:color w:val="000000" w:themeColor="text1"/>
        </w:rPr>
        <w:t xml:space="preserve"> </w:t>
      </w:r>
    </w:p>
    <w:p w14:paraId="62675689" w14:textId="6A35B540" w:rsidR="00F21F9D" w:rsidRPr="00640622" w:rsidRDefault="00F21F9D" w:rsidP="00F21F9D">
      <w:pPr>
        <w:spacing w:after="0"/>
        <w:rPr>
          <w:rFonts w:ascii="Arial" w:hAnsi="Arial" w:cs="Arial"/>
          <w:b/>
          <w:bCs/>
          <w:color w:val="000000" w:themeColor="text1"/>
        </w:rPr>
      </w:pPr>
      <w:r w:rsidRPr="00640622">
        <w:rPr>
          <w:rFonts w:ascii="Arial" w:hAnsi="Arial" w:cs="Arial"/>
          <w:b/>
          <w:bCs/>
          <w:color w:val="000000" w:themeColor="text1"/>
        </w:rPr>
        <w:t xml:space="preserve">Alicia </w:t>
      </w:r>
      <w:proofErr w:type="spellStart"/>
      <w:r w:rsidRPr="00640622">
        <w:rPr>
          <w:rFonts w:ascii="Arial" w:hAnsi="Arial" w:cs="Arial"/>
          <w:b/>
          <w:bCs/>
          <w:color w:val="000000" w:themeColor="text1"/>
        </w:rPr>
        <w:t>Vaïsse</w:t>
      </w:r>
      <w:proofErr w:type="spellEnd"/>
    </w:p>
    <w:p w14:paraId="38583C6D" w14:textId="44CB72D0" w:rsidR="00F21F9D" w:rsidRPr="00640622" w:rsidRDefault="00F21F9D" w:rsidP="00F21F9D">
      <w:pPr>
        <w:rPr>
          <w:rFonts w:ascii="Arial" w:hAnsi="Arial" w:cs="Arial"/>
          <w:bCs/>
          <w:color w:val="000000" w:themeColor="text1"/>
        </w:rPr>
      </w:pPr>
      <w:r w:rsidRPr="00640622">
        <w:rPr>
          <w:rFonts w:ascii="Arial" w:hAnsi="Arial" w:cs="Arial"/>
          <w:bCs/>
          <w:color w:val="000000" w:themeColor="text1"/>
        </w:rPr>
        <w:t xml:space="preserve">Alicia </w:t>
      </w:r>
      <w:proofErr w:type="spellStart"/>
      <w:r w:rsidRPr="00640622">
        <w:rPr>
          <w:rFonts w:ascii="Arial" w:hAnsi="Arial" w:cs="Arial"/>
          <w:bCs/>
          <w:color w:val="000000" w:themeColor="text1"/>
        </w:rPr>
        <w:t>Vaïsse</w:t>
      </w:r>
      <w:proofErr w:type="spellEnd"/>
      <w:r w:rsidRPr="00640622">
        <w:rPr>
          <w:rFonts w:ascii="Arial" w:hAnsi="Arial" w:cs="Arial"/>
          <w:bCs/>
          <w:color w:val="000000" w:themeColor="text1"/>
        </w:rPr>
        <w:t>, née en 1983, est diplômée de l’École Nationale Supérieure des Beaux-Arts de Paris et titulaire d’une maîtrise de Droit et d’Histoire de l’Art. Elle a longtemps enseigné les arts plastiques et l’équitation, t</w:t>
      </w:r>
      <w:r w:rsidR="000563F1" w:rsidRPr="00640622">
        <w:rPr>
          <w:rFonts w:ascii="Arial" w:hAnsi="Arial" w:cs="Arial"/>
          <w:bCs/>
          <w:color w:val="000000" w:themeColor="text1"/>
        </w:rPr>
        <w:t>â</w:t>
      </w:r>
      <w:r w:rsidRPr="00640622">
        <w:rPr>
          <w:rFonts w:ascii="Arial" w:hAnsi="Arial" w:cs="Arial"/>
          <w:bCs/>
          <w:color w:val="000000" w:themeColor="text1"/>
        </w:rPr>
        <w:t>chant sans cesse de tisser des liens entre ces deux disciplines. Elle a aussi mené des recherches mettant en valeur les apports de l’équitation et du lien au cheval, tant pour le bien-être des élèves que pour leurs apprentissages. Après une formation en art-thérapie au Centre d’étude de l’expression de l’hôpital Sainte-Anne à Paris, elle s’attache aujourd’hui à intégrer ses connaissances artistiques et pédagogiques dans son approche de l’enseignement de l’équitation et à travers des ateliers d’</w:t>
      </w:r>
      <w:proofErr w:type="spellStart"/>
      <w:r w:rsidR="000563F1" w:rsidRPr="00640622">
        <w:rPr>
          <w:rFonts w:ascii="Arial" w:hAnsi="Arial" w:cs="Arial"/>
          <w:bCs/>
          <w:color w:val="000000" w:themeColor="text1"/>
        </w:rPr>
        <w:t>é</w:t>
      </w:r>
      <w:r w:rsidRPr="00640622">
        <w:rPr>
          <w:rFonts w:ascii="Arial" w:hAnsi="Arial" w:cs="Arial"/>
          <w:bCs/>
          <w:color w:val="000000" w:themeColor="text1"/>
        </w:rPr>
        <w:t>quicoaching</w:t>
      </w:r>
      <w:proofErr w:type="spellEnd"/>
      <w:r w:rsidRPr="00640622">
        <w:rPr>
          <w:rFonts w:ascii="Arial" w:hAnsi="Arial" w:cs="Arial"/>
          <w:bCs/>
          <w:color w:val="000000" w:themeColor="text1"/>
        </w:rPr>
        <w:t xml:space="preserve"> et de travail à pied. Devenue gérante d’un élevage de chevaux situé dans les Alpilles, elle y organise des séjours équestres axés autour du bien-être animal et d’une équitation légère et respectueuse du cheval. Elle y poursuit sa pratique artistique aux formes variées : dessin, peinture, photographie. Son inspiration naît à la fois de l’univers animalier qui l’entoure et de son imaginaire nourri de littérature documentaire et fictionnelle.</w:t>
      </w:r>
    </w:p>
    <w:p w14:paraId="5D93A894" w14:textId="77777777" w:rsidR="00A27559" w:rsidRPr="00640622" w:rsidRDefault="00A27559">
      <w:pPr>
        <w:rPr>
          <w:rFonts w:ascii="Arial" w:hAnsi="Arial" w:cs="Arial"/>
          <w:color w:val="000000" w:themeColor="text1"/>
        </w:rPr>
      </w:pPr>
    </w:p>
    <w:p w14:paraId="23FB6AEF" w14:textId="77777777" w:rsidR="00B4679A" w:rsidRPr="00640622" w:rsidRDefault="00B4679A">
      <w:pPr>
        <w:rPr>
          <w:rFonts w:ascii="Arial" w:hAnsi="Arial" w:cs="Arial"/>
          <w:color w:val="000000" w:themeColor="text1"/>
        </w:rPr>
      </w:pPr>
    </w:p>
    <w:p w14:paraId="038779B2" w14:textId="77777777" w:rsidR="00B4679A" w:rsidRPr="00640622" w:rsidRDefault="00B4679A" w:rsidP="00B4679A">
      <w:pPr>
        <w:rPr>
          <w:rFonts w:ascii="Arial" w:hAnsi="Arial" w:cs="Arial"/>
          <w:b/>
          <w:bCs/>
          <w:color w:val="FF0000"/>
        </w:rPr>
      </w:pPr>
      <w:r w:rsidRPr="00640622">
        <w:rPr>
          <w:rFonts w:ascii="Arial" w:hAnsi="Arial" w:cs="Arial"/>
          <w:b/>
          <w:bCs/>
          <w:color w:val="000000" w:themeColor="text1"/>
        </w:rPr>
        <w:t xml:space="preserve">De 20h30 à 21h45 : spectacle </w:t>
      </w:r>
      <w:r w:rsidRPr="00640622">
        <w:rPr>
          <w:rFonts w:ascii="Arial" w:hAnsi="Arial" w:cs="Arial"/>
          <w:b/>
          <w:bCs/>
          <w:i/>
          <w:iCs/>
          <w:color w:val="000000" w:themeColor="text1"/>
        </w:rPr>
        <w:t>Délicate</w:t>
      </w:r>
      <w:r w:rsidRPr="00640622">
        <w:rPr>
          <w:rFonts w:ascii="Arial" w:hAnsi="Arial" w:cs="Arial"/>
          <w:b/>
          <w:bCs/>
          <w:color w:val="000000" w:themeColor="text1"/>
        </w:rPr>
        <w:t>, de Florence Mendez</w:t>
      </w:r>
    </w:p>
    <w:p w14:paraId="0F19C4AB" w14:textId="5A431AF0" w:rsidR="00B4679A" w:rsidRDefault="00B4679A" w:rsidP="00B4679A">
      <w:pPr>
        <w:rPr>
          <w:rFonts w:ascii="Arial" w:hAnsi="Arial" w:cs="Arial"/>
          <w:color w:val="000000" w:themeColor="text1"/>
        </w:rPr>
      </w:pPr>
      <w:proofErr w:type="spellStart"/>
      <w:r w:rsidRPr="00640622">
        <w:rPr>
          <w:rFonts w:ascii="Arial" w:hAnsi="Arial" w:cs="Arial"/>
          <w:color w:val="000000" w:themeColor="text1"/>
        </w:rPr>
        <w:t>Mucem</w:t>
      </w:r>
      <w:proofErr w:type="spellEnd"/>
      <w:r w:rsidRPr="00640622">
        <w:rPr>
          <w:rFonts w:ascii="Arial" w:hAnsi="Arial" w:cs="Arial"/>
          <w:color w:val="000000" w:themeColor="text1"/>
        </w:rPr>
        <w:t xml:space="preserve"> J4, auditorium, sur réservation (12€ / 9 €)</w:t>
      </w:r>
    </w:p>
    <w:p w14:paraId="5B6D51B6" w14:textId="77777777" w:rsidR="00640622" w:rsidRPr="00640622" w:rsidRDefault="00640622" w:rsidP="00B4679A">
      <w:pPr>
        <w:rPr>
          <w:rFonts w:ascii="Arial" w:hAnsi="Arial" w:cs="Arial"/>
          <w:color w:val="000000" w:themeColor="text1"/>
        </w:rPr>
      </w:pPr>
    </w:p>
    <w:p w14:paraId="6A9A7B88" w14:textId="57D5CF0D" w:rsidR="00B4679A" w:rsidRPr="00640622" w:rsidRDefault="00B4679A" w:rsidP="00B4679A">
      <w:pPr>
        <w:rPr>
          <w:rFonts w:ascii="Arial" w:hAnsi="Arial" w:cs="Arial"/>
          <w:color w:val="000000" w:themeColor="text1"/>
        </w:rPr>
      </w:pPr>
      <w:r w:rsidRPr="00640622">
        <w:rPr>
          <w:rFonts w:ascii="Arial" w:hAnsi="Arial" w:cs="Arial"/>
          <w:color w:val="000000" w:themeColor="text1"/>
        </w:rPr>
        <w:t>« On ne dit jamais assez aux gens cons qu'ils sont cons », vous dirait Florence Mendez</w:t>
      </w:r>
      <w:r w:rsidR="00945CA7" w:rsidRPr="00640622">
        <w:rPr>
          <w:rFonts w:ascii="Arial" w:hAnsi="Arial" w:cs="Arial"/>
          <w:color w:val="000000" w:themeColor="text1"/>
        </w:rPr>
        <w:t> !</w:t>
      </w:r>
    </w:p>
    <w:p w14:paraId="4381FF13" w14:textId="77777777" w:rsidR="00B4679A" w:rsidRPr="00640622" w:rsidRDefault="00B4679A" w:rsidP="00B4679A">
      <w:pPr>
        <w:rPr>
          <w:rFonts w:ascii="Arial" w:hAnsi="Arial" w:cs="Arial"/>
          <w:color w:val="000000" w:themeColor="text1"/>
        </w:rPr>
      </w:pPr>
      <w:r w:rsidRPr="00640622">
        <w:rPr>
          <w:rFonts w:ascii="Arial" w:hAnsi="Arial" w:cs="Arial"/>
          <w:color w:val="000000" w:themeColor="text1"/>
        </w:rPr>
        <w:t xml:space="preserve">Dans un stand-up piquant et jubilatoire, l’humoriste, forte-tête pourtant ultra-sensible, revient sur son parcours semé d'embûches. Avec une répartie acide et une vivacité d'esprit qui la </w:t>
      </w:r>
      <w:r w:rsidRPr="00640622">
        <w:rPr>
          <w:rFonts w:ascii="Arial" w:hAnsi="Arial" w:cs="Arial"/>
          <w:color w:val="000000" w:themeColor="text1"/>
        </w:rPr>
        <w:lastRenderedPageBreak/>
        <w:t xml:space="preserve">caractérisent, elle vous raconte son histoire, celle d'une jeune femme que le rejet de la différence et la maladie mentale n'auront pas réussi à arrêter. </w:t>
      </w:r>
    </w:p>
    <w:p w14:paraId="6D23609B" w14:textId="77777777" w:rsidR="00B4679A" w:rsidRPr="00640622" w:rsidRDefault="00B4679A" w:rsidP="00B4679A">
      <w:pPr>
        <w:rPr>
          <w:rFonts w:ascii="Arial" w:hAnsi="Arial" w:cs="Arial"/>
          <w:color w:val="000000" w:themeColor="text1"/>
        </w:rPr>
      </w:pPr>
      <w:r w:rsidRPr="00640622">
        <w:rPr>
          <w:rFonts w:ascii="Arial" w:hAnsi="Arial" w:cs="Arial"/>
          <w:color w:val="000000" w:themeColor="text1"/>
        </w:rPr>
        <w:t xml:space="preserve">Étonnante, touchante et inadaptée, Florence Mendez prend plaisir à mettre à mal les normes et la bêtise humaine à coups de </w:t>
      </w:r>
      <w:proofErr w:type="spellStart"/>
      <w:r w:rsidRPr="00640622">
        <w:rPr>
          <w:rFonts w:ascii="Arial" w:hAnsi="Arial" w:cs="Arial"/>
          <w:color w:val="000000" w:themeColor="text1"/>
        </w:rPr>
        <w:t>punchlines</w:t>
      </w:r>
      <w:proofErr w:type="spellEnd"/>
      <w:r w:rsidRPr="00640622">
        <w:rPr>
          <w:rFonts w:ascii="Arial" w:hAnsi="Arial" w:cs="Arial"/>
          <w:color w:val="000000" w:themeColor="text1"/>
        </w:rPr>
        <w:t xml:space="preserve"> féroces mais toujours drôles.</w:t>
      </w:r>
    </w:p>
    <w:p w14:paraId="6C461EB8" w14:textId="77777777" w:rsidR="00350B10" w:rsidRPr="00640622" w:rsidRDefault="003561BA" w:rsidP="00350B10">
      <w:pPr>
        <w:spacing w:after="0"/>
        <w:rPr>
          <w:rFonts w:ascii="Arial" w:hAnsi="Arial" w:cs="Arial"/>
          <w:b/>
          <w:bCs/>
          <w:color w:val="000000" w:themeColor="text1"/>
        </w:rPr>
      </w:pPr>
      <w:r w:rsidRPr="00640622">
        <w:rPr>
          <w:rFonts w:ascii="Arial" w:hAnsi="Arial" w:cs="Arial"/>
          <w:color w:val="000000" w:themeColor="text1"/>
        </w:rPr>
        <w:br/>
      </w:r>
      <w:r w:rsidR="00350B10" w:rsidRPr="00640622">
        <w:rPr>
          <w:rFonts w:ascii="Arial" w:hAnsi="Arial" w:cs="Arial"/>
          <w:b/>
          <w:bCs/>
          <w:color w:val="000000" w:themeColor="text1"/>
        </w:rPr>
        <w:t>Florence Mendez</w:t>
      </w:r>
    </w:p>
    <w:p w14:paraId="59155F88" w14:textId="77777777" w:rsidR="00350B10" w:rsidRPr="00640622" w:rsidRDefault="00350B10" w:rsidP="00350B10">
      <w:pPr>
        <w:spacing w:after="0"/>
        <w:rPr>
          <w:rFonts w:ascii="Arial" w:hAnsi="Arial" w:cs="Arial"/>
          <w:b/>
          <w:bCs/>
          <w:color w:val="000000" w:themeColor="text1"/>
        </w:rPr>
      </w:pPr>
      <w:r w:rsidRPr="00640622">
        <w:rPr>
          <w:rFonts w:ascii="Arial" w:hAnsi="Arial" w:cs="Arial"/>
          <w:color w:val="000000" w:themeColor="text1"/>
        </w:rPr>
        <w:t>Florence Mendez est une comédienne</w:t>
      </w:r>
      <w:r w:rsidRPr="00640622">
        <w:rPr>
          <w:rFonts w:ascii="Arial" w:hAnsi="Arial" w:cs="Arial"/>
          <w:bCs/>
          <w:color w:val="000000" w:themeColor="text1"/>
        </w:rPr>
        <w:t xml:space="preserve"> et autrice belgo-espagnole née en 1987. Elle a fait ses débuts sur scène en 2016 au Kings of </w:t>
      </w:r>
      <w:proofErr w:type="spellStart"/>
      <w:r w:rsidRPr="00640622">
        <w:rPr>
          <w:rFonts w:ascii="Arial" w:hAnsi="Arial" w:cs="Arial"/>
          <w:bCs/>
          <w:color w:val="000000" w:themeColor="text1"/>
        </w:rPr>
        <w:t>Comedy</w:t>
      </w:r>
      <w:proofErr w:type="spellEnd"/>
      <w:r w:rsidRPr="00640622">
        <w:rPr>
          <w:rFonts w:ascii="Arial" w:hAnsi="Arial" w:cs="Arial"/>
          <w:bCs/>
          <w:color w:val="000000" w:themeColor="text1"/>
        </w:rPr>
        <w:t xml:space="preserve"> Club à Ixelles, où elle assure la première partie d'artistes tels qu'Alex </w:t>
      </w:r>
      <w:proofErr w:type="spellStart"/>
      <w:r w:rsidRPr="00640622">
        <w:rPr>
          <w:rFonts w:ascii="Arial" w:hAnsi="Arial" w:cs="Arial"/>
          <w:bCs/>
          <w:color w:val="000000" w:themeColor="text1"/>
        </w:rPr>
        <w:t>Vizorek</w:t>
      </w:r>
      <w:proofErr w:type="spellEnd"/>
      <w:r w:rsidRPr="00640622">
        <w:rPr>
          <w:rFonts w:ascii="Arial" w:hAnsi="Arial" w:cs="Arial"/>
          <w:bCs/>
          <w:color w:val="000000" w:themeColor="text1"/>
        </w:rPr>
        <w:t xml:space="preserve">, Guillermo </w:t>
      </w:r>
      <w:proofErr w:type="spellStart"/>
      <w:r w:rsidRPr="00640622">
        <w:rPr>
          <w:rFonts w:ascii="Arial" w:hAnsi="Arial" w:cs="Arial"/>
          <w:bCs/>
          <w:color w:val="000000" w:themeColor="text1"/>
        </w:rPr>
        <w:t>Guiz</w:t>
      </w:r>
      <w:proofErr w:type="spellEnd"/>
      <w:r w:rsidRPr="00640622">
        <w:rPr>
          <w:rFonts w:ascii="Arial" w:hAnsi="Arial" w:cs="Arial"/>
          <w:bCs/>
          <w:color w:val="000000" w:themeColor="text1"/>
        </w:rPr>
        <w:t xml:space="preserve"> et Laurence </w:t>
      </w:r>
      <w:proofErr w:type="spellStart"/>
      <w:r w:rsidRPr="00640622">
        <w:rPr>
          <w:rFonts w:ascii="Arial" w:hAnsi="Arial" w:cs="Arial"/>
          <w:bCs/>
          <w:color w:val="000000" w:themeColor="text1"/>
        </w:rPr>
        <w:t>Bibot</w:t>
      </w:r>
      <w:proofErr w:type="spellEnd"/>
      <w:r w:rsidRPr="00640622">
        <w:rPr>
          <w:rFonts w:ascii="Arial" w:hAnsi="Arial" w:cs="Arial"/>
          <w:bCs/>
          <w:color w:val="000000" w:themeColor="text1"/>
        </w:rPr>
        <w:t xml:space="preserve">. Elle se fait connaître en tant que comédienne grâce à son spectacle </w:t>
      </w:r>
      <w:r w:rsidRPr="00640622">
        <w:rPr>
          <w:rFonts w:ascii="Arial" w:hAnsi="Arial" w:cs="Arial"/>
          <w:bCs/>
          <w:i/>
          <w:color w:val="000000" w:themeColor="text1"/>
        </w:rPr>
        <w:t>Délicate</w:t>
      </w:r>
      <w:r w:rsidRPr="00640622">
        <w:rPr>
          <w:rFonts w:ascii="Arial" w:hAnsi="Arial" w:cs="Arial"/>
          <w:bCs/>
          <w:color w:val="000000" w:themeColor="text1"/>
        </w:rPr>
        <w:t>, qui aborde entre autres le sujet de l’autisme sans déficience dont elle est porteuse.</w:t>
      </w:r>
      <w:r w:rsidRPr="00640622">
        <w:rPr>
          <w:rFonts w:ascii="Arial" w:hAnsi="Arial" w:cs="Arial"/>
          <w:b/>
          <w:bCs/>
          <w:color w:val="000000" w:themeColor="text1"/>
        </w:rPr>
        <w:t xml:space="preserve"> </w:t>
      </w:r>
      <w:r w:rsidRPr="00640622">
        <w:rPr>
          <w:rFonts w:ascii="Arial" w:hAnsi="Arial" w:cs="Arial"/>
          <w:bCs/>
          <w:color w:val="000000" w:themeColor="text1"/>
        </w:rPr>
        <w:t xml:space="preserve">En plus de sa carrière d'humoriste, Florence Mendez travaille comme chroniqueuse pour plusieurs émissions de radio et de télévision, notamment sur France Inter et dans l'émission </w:t>
      </w:r>
      <w:r w:rsidRPr="00640622">
        <w:rPr>
          <w:rFonts w:ascii="Arial" w:hAnsi="Arial" w:cs="Arial"/>
          <w:bCs/>
          <w:i/>
          <w:color w:val="000000" w:themeColor="text1"/>
        </w:rPr>
        <w:t>Piquantes</w:t>
      </w:r>
      <w:r w:rsidRPr="00640622">
        <w:rPr>
          <w:rFonts w:ascii="Arial" w:hAnsi="Arial" w:cs="Arial"/>
          <w:bCs/>
          <w:color w:val="000000" w:themeColor="text1"/>
        </w:rPr>
        <w:t xml:space="preserve"> ! présentée par Nicole </w:t>
      </w:r>
      <w:proofErr w:type="spellStart"/>
      <w:r w:rsidRPr="00640622">
        <w:rPr>
          <w:rFonts w:ascii="Arial" w:hAnsi="Arial" w:cs="Arial"/>
          <w:bCs/>
          <w:color w:val="000000" w:themeColor="text1"/>
        </w:rPr>
        <w:t>Ferroni</w:t>
      </w:r>
      <w:proofErr w:type="spellEnd"/>
      <w:r w:rsidRPr="00640622">
        <w:rPr>
          <w:rFonts w:ascii="Arial" w:hAnsi="Arial" w:cs="Arial"/>
          <w:bCs/>
          <w:color w:val="000000" w:themeColor="text1"/>
        </w:rPr>
        <w:t xml:space="preserve"> sur TEVA. Depuis 2024, elle a rejoint la bande de Guillaume Meurice dans l'émission </w:t>
      </w:r>
      <w:r w:rsidRPr="00640622">
        <w:rPr>
          <w:rFonts w:ascii="Arial" w:hAnsi="Arial" w:cs="Arial"/>
          <w:bCs/>
          <w:i/>
          <w:color w:val="000000" w:themeColor="text1"/>
        </w:rPr>
        <w:t>La Dernière</w:t>
      </w:r>
      <w:r w:rsidRPr="00640622">
        <w:rPr>
          <w:rFonts w:ascii="Arial" w:hAnsi="Arial" w:cs="Arial"/>
          <w:bCs/>
          <w:color w:val="000000" w:themeColor="text1"/>
        </w:rPr>
        <w:t xml:space="preserve"> sur Radio Nova.</w:t>
      </w:r>
      <w:r w:rsidRPr="00640622">
        <w:rPr>
          <w:rFonts w:ascii="Arial" w:hAnsi="Arial" w:cs="Arial"/>
          <w:b/>
          <w:bCs/>
          <w:color w:val="000000" w:themeColor="text1"/>
        </w:rPr>
        <w:t xml:space="preserve"> </w:t>
      </w:r>
      <w:r w:rsidRPr="00640622">
        <w:rPr>
          <w:rFonts w:ascii="Arial" w:hAnsi="Arial" w:cs="Arial"/>
          <w:bCs/>
          <w:color w:val="000000" w:themeColor="text1"/>
        </w:rPr>
        <w:t xml:space="preserve">Elle est connue pour son style d'humour piquant et jubilatoire, abordant des thèmes tels que son passé de prof, ses relations compliquées et la bêtise humaine, qu'elle dénonce avec des </w:t>
      </w:r>
      <w:proofErr w:type="spellStart"/>
      <w:r w:rsidRPr="00640622">
        <w:rPr>
          <w:rFonts w:ascii="Arial" w:hAnsi="Arial" w:cs="Arial"/>
          <w:bCs/>
          <w:color w:val="000000" w:themeColor="text1"/>
        </w:rPr>
        <w:t>punchlines</w:t>
      </w:r>
      <w:proofErr w:type="spellEnd"/>
      <w:r w:rsidRPr="00640622">
        <w:rPr>
          <w:rFonts w:ascii="Arial" w:hAnsi="Arial" w:cs="Arial"/>
          <w:bCs/>
          <w:color w:val="000000" w:themeColor="text1"/>
        </w:rPr>
        <w:t xml:space="preserve"> féroces et drôles. Elle se revendique comme féministe intersectionnelle et antiraciste, et milite pour briser les tabous autour de la santé mentale et de la </w:t>
      </w:r>
      <w:proofErr w:type="spellStart"/>
      <w:r w:rsidRPr="00640622">
        <w:rPr>
          <w:rFonts w:ascii="Arial" w:hAnsi="Arial" w:cs="Arial"/>
          <w:bCs/>
          <w:color w:val="000000" w:themeColor="text1"/>
        </w:rPr>
        <w:t>neuroatypie</w:t>
      </w:r>
      <w:proofErr w:type="spellEnd"/>
      <w:r w:rsidRPr="00640622">
        <w:rPr>
          <w:rFonts w:ascii="Arial" w:hAnsi="Arial" w:cs="Arial"/>
          <w:bCs/>
          <w:color w:val="000000" w:themeColor="text1"/>
        </w:rPr>
        <w:t>.</w:t>
      </w:r>
      <w:r w:rsidRPr="00640622">
        <w:rPr>
          <w:rFonts w:ascii="Arial" w:hAnsi="Arial" w:cs="Arial"/>
          <w:b/>
          <w:bCs/>
          <w:color w:val="000000" w:themeColor="text1"/>
        </w:rPr>
        <w:t xml:space="preserve"> </w:t>
      </w:r>
      <w:r w:rsidRPr="00640622">
        <w:rPr>
          <w:rFonts w:ascii="Arial" w:hAnsi="Arial" w:cs="Arial"/>
          <w:bCs/>
          <w:color w:val="000000" w:themeColor="text1"/>
        </w:rPr>
        <w:t xml:space="preserve">En 2024, elle publie son premier roman, </w:t>
      </w:r>
      <w:r w:rsidRPr="00640622">
        <w:rPr>
          <w:rFonts w:ascii="Arial" w:hAnsi="Arial" w:cs="Arial"/>
          <w:bCs/>
          <w:i/>
          <w:iCs/>
          <w:color w:val="000000" w:themeColor="text1"/>
        </w:rPr>
        <w:t>Accident de personne</w:t>
      </w:r>
      <w:r w:rsidRPr="00640622">
        <w:rPr>
          <w:rFonts w:ascii="Arial" w:hAnsi="Arial" w:cs="Arial"/>
          <w:bCs/>
          <w:color w:val="000000" w:themeColor="text1"/>
        </w:rPr>
        <w:t xml:space="preserve"> (éditions Massot), dans lequel elle développe des thèmes qui lui sont chers, tels que la santé mentale et la difficulté à trouver sa place lorsqu’on est différent.</w:t>
      </w:r>
    </w:p>
    <w:p w14:paraId="248DD769" w14:textId="77777777" w:rsidR="00B4679A" w:rsidRPr="00640622" w:rsidRDefault="00B4679A">
      <w:pPr>
        <w:rPr>
          <w:rFonts w:ascii="Arial" w:hAnsi="Arial" w:cs="Arial"/>
          <w:color w:val="000000" w:themeColor="text1"/>
        </w:rPr>
      </w:pPr>
    </w:p>
    <w:p w14:paraId="5A71ADC7" w14:textId="77777777" w:rsidR="0036549A" w:rsidRPr="00640622" w:rsidRDefault="0036549A">
      <w:pPr>
        <w:rPr>
          <w:rFonts w:ascii="Arial" w:hAnsi="Arial" w:cs="Arial"/>
          <w:color w:val="000000" w:themeColor="text1"/>
        </w:rPr>
      </w:pPr>
    </w:p>
    <w:p w14:paraId="45FEE2E3" w14:textId="14DF6A7B" w:rsidR="0036549A" w:rsidRPr="00640622" w:rsidRDefault="0036549A" w:rsidP="0036549A">
      <w:pPr>
        <w:rPr>
          <w:rFonts w:ascii="Arial" w:hAnsi="Arial" w:cs="Arial"/>
          <w:color w:val="FF0000"/>
        </w:rPr>
      </w:pPr>
      <w:r w:rsidRPr="00640622">
        <w:rPr>
          <w:rFonts w:ascii="Arial" w:hAnsi="Arial" w:cs="Arial"/>
          <w:b/>
          <w:bCs/>
        </w:rPr>
        <w:t xml:space="preserve">De </w:t>
      </w:r>
      <w:r w:rsidRPr="00640622">
        <w:rPr>
          <w:rFonts w:ascii="Arial" w:hAnsi="Arial" w:cs="Arial"/>
          <w:b/>
          <w:bCs/>
          <w:color w:val="000000" w:themeColor="text1"/>
        </w:rPr>
        <w:t xml:space="preserve">10h à 13h, de 11h30 à 14h30, de 14h30 à 17h30 et de 16h à 19h : les Ateliers de l’Usine de Films Amateurs de Michel </w:t>
      </w:r>
      <w:proofErr w:type="spellStart"/>
      <w:r w:rsidRPr="00640622">
        <w:rPr>
          <w:rFonts w:ascii="Arial" w:hAnsi="Arial" w:cs="Arial"/>
          <w:b/>
          <w:bCs/>
          <w:color w:val="000000" w:themeColor="text1"/>
        </w:rPr>
        <w:t>Gondry</w:t>
      </w:r>
      <w:proofErr w:type="spellEnd"/>
      <w:r w:rsidRPr="00640622">
        <w:rPr>
          <w:rFonts w:ascii="Arial" w:hAnsi="Arial" w:cs="Arial"/>
          <w:b/>
          <w:bCs/>
          <w:color w:val="000000" w:themeColor="text1"/>
        </w:rPr>
        <w:br/>
      </w:r>
      <w:r w:rsidRPr="00640622">
        <w:rPr>
          <w:rFonts w:ascii="Arial" w:hAnsi="Arial" w:cs="Arial"/>
          <w:b/>
          <w:bCs/>
        </w:rPr>
        <w:br/>
      </w:r>
      <w:proofErr w:type="spellStart"/>
      <w:r w:rsidRPr="00640622">
        <w:rPr>
          <w:rFonts w:ascii="Arial" w:hAnsi="Arial" w:cs="Arial"/>
          <w:color w:val="000000" w:themeColor="text1"/>
        </w:rPr>
        <w:t>Mucem</w:t>
      </w:r>
      <w:proofErr w:type="spellEnd"/>
      <w:r w:rsidRPr="00640622">
        <w:rPr>
          <w:rFonts w:ascii="Arial" w:hAnsi="Arial" w:cs="Arial"/>
          <w:color w:val="000000" w:themeColor="text1"/>
        </w:rPr>
        <w:t xml:space="preserve"> J4, forum, accès libre sur inscription</w:t>
      </w:r>
      <w:r w:rsidRPr="00640622">
        <w:rPr>
          <w:rFonts w:ascii="Arial" w:hAnsi="Arial" w:cs="Arial"/>
          <w:b/>
          <w:bCs/>
          <w:color w:val="000000" w:themeColor="text1"/>
        </w:rPr>
        <w:t xml:space="preserve"> </w:t>
      </w:r>
      <w:r w:rsidRPr="00640622">
        <w:rPr>
          <w:rFonts w:ascii="Arial" w:hAnsi="Arial" w:cs="Arial"/>
          <w:b/>
          <w:bCs/>
          <w:color w:val="C00000"/>
        </w:rPr>
        <w:br/>
      </w:r>
    </w:p>
    <w:p w14:paraId="5E52F77A" w14:textId="51C648FF" w:rsidR="0036549A" w:rsidRPr="00640622" w:rsidRDefault="0036549A" w:rsidP="0036549A">
      <w:pPr>
        <w:rPr>
          <w:rFonts w:ascii="Arial" w:hAnsi="Arial" w:cs="Arial"/>
          <w:bCs/>
          <w:color w:val="000000" w:themeColor="text1"/>
        </w:rPr>
      </w:pPr>
      <w:r w:rsidRPr="00640622">
        <w:rPr>
          <w:rFonts w:ascii="Arial" w:hAnsi="Arial" w:cs="Arial"/>
          <w:bCs/>
          <w:color w:val="000000" w:themeColor="text1"/>
        </w:rPr>
        <w:t xml:space="preserve">À la manière de Jack Black et Mos </w:t>
      </w:r>
      <w:proofErr w:type="spellStart"/>
      <w:r w:rsidRPr="00640622">
        <w:rPr>
          <w:rFonts w:ascii="Arial" w:hAnsi="Arial" w:cs="Arial"/>
          <w:bCs/>
          <w:color w:val="000000" w:themeColor="text1"/>
        </w:rPr>
        <w:t>Def</w:t>
      </w:r>
      <w:proofErr w:type="spellEnd"/>
      <w:r w:rsidRPr="00640622">
        <w:rPr>
          <w:rFonts w:ascii="Arial" w:hAnsi="Arial" w:cs="Arial"/>
          <w:bCs/>
          <w:color w:val="000000" w:themeColor="text1"/>
        </w:rPr>
        <w:t xml:space="preserve"> dans le film </w:t>
      </w:r>
      <w:r w:rsidRPr="00640622">
        <w:rPr>
          <w:rFonts w:ascii="Arial" w:hAnsi="Arial" w:cs="Arial"/>
          <w:bCs/>
          <w:i/>
          <w:iCs/>
          <w:color w:val="000000" w:themeColor="text1"/>
        </w:rPr>
        <w:t>Soyez sympas, rembobinez</w:t>
      </w:r>
      <w:r w:rsidRPr="00640622">
        <w:rPr>
          <w:rFonts w:ascii="Arial" w:hAnsi="Arial" w:cs="Arial"/>
          <w:bCs/>
          <w:color w:val="000000" w:themeColor="text1"/>
        </w:rPr>
        <w:t xml:space="preserve">, l’Usine de Films Amateurs est un protocole original conçu par le réalisateur Michel </w:t>
      </w:r>
      <w:proofErr w:type="spellStart"/>
      <w:r w:rsidRPr="00640622">
        <w:rPr>
          <w:rFonts w:ascii="Arial" w:hAnsi="Arial" w:cs="Arial"/>
          <w:bCs/>
          <w:color w:val="000000" w:themeColor="text1"/>
        </w:rPr>
        <w:t>Gondry</w:t>
      </w:r>
      <w:proofErr w:type="spellEnd"/>
      <w:r w:rsidRPr="00640622">
        <w:rPr>
          <w:rFonts w:ascii="Arial" w:hAnsi="Arial" w:cs="Arial"/>
          <w:bCs/>
          <w:color w:val="000000" w:themeColor="text1"/>
        </w:rPr>
        <w:t>, qui invite les participants à créer un film de A à Z, collectivement et en un temps record (3 heures). Aucune formation n’est requise, l’objectif est de prendre part à une expérience participative et inclusive, et de se faire plaisir en fabriquant son propre film à l’aide du matériel mis à disposition. Après une première visite des lieux qui serviront de décors, le groupe passe à l’action, depuis l’écriture du scénario et le choix des acteurs jusqu’au tournage et à la réalisation des effets spéciaux « bricolés » sur place. Enfin, place à la projection du court-métrage réalisé collectivement !</w:t>
      </w:r>
    </w:p>
    <w:p w14:paraId="2FECFB6F" w14:textId="77777777" w:rsidR="0036549A" w:rsidRPr="00640622" w:rsidRDefault="0036549A" w:rsidP="0036549A">
      <w:pPr>
        <w:rPr>
          <w:rFonts w:ascii="Arial" w:hAnsi="Arial" w:cs="Arial"/>
          <w:color w:val="000000" w:themeColor="text1"/>
        </w:rPr>
      </w:pPr>
      <w:r w:rsidRPr="00640622">
        <w:rPr>
          <w:rFonts w:ascii="Arial" w:hAnsi="Arial" w:cs="Arial"/>
          <w:color w:val="000000" w:themeColor="text1"/>
        </w:rPr>
        <w:t xml:space="preserve">Ateliers de 3 heures, en groupes de 5 à 20 personnes, accessibles à partir de 7 ans (avec un adulte accompagnateur jusqu’à 13 ans). Merci de respecter les âges indiqués. </w:t>
      </w:r>
    </w:p>
    <w:p w14:paraId="12025427" w14:textId="77777777" w:rsidR="000D31A5" w:rsidRPr="00640622" w:rsidRDefault="000D31A5">
      <w:pPr>
        <w:rPr>
          <w:rFonts w:ascii="Arial" w:hAnsi="Arial" w:cs="Arial"/>
          <w:color w:val="EE0000"/>
        </w:rPr>
      </w:pPr>
    </w:p>
    <w:sectPr w:rsidR="000D31A5" w:rsidRPr="0064062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tique Olive Pro">
    <w:panose1 w:val="020B0603020204030204"/>
    <w:charset w:val="00"/>
    <w:family w:val="swiss"/>
    <w:notTrueType/>
    <w:pitch w:val="variable"/>
    <w:sig w:usb0="800000AF" w:usb1="4000204A"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21495"/>
    <w:multiLevelType w:val="multilevel"/>
    <w:tmpl w:val="9E662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B2C"/>
    <w:rsid w:val="000563F1"/>
    <w:rsid w:val="00072582"/>
    <w:rsid w:val="00075E24"/>
    <w:rsid w:val="000823BC"/>
    <w:rsid w:val="000926BE"/>
    <w:rsid w:val="000D31A5"/>
    <w:rsid w:val="00165122"/>
    <w:rsid w:val="00167BAC"/>
    <w:rsid w:val="001739E2"/>
    <w:rsid w:val="00241564"/>
    <w:rsid w:val="00281B2C"/>
    <w:rsid w:val="00297255"/>
    <w:rsid w:val="002A39E5"/>
    <w:rsid w:val="002C0334"/>
    <w:rsid w:val="00315787"/>
    <w:rsid w:val="00327C17"/>
    <w:rsid w:val="00333646"/>
    <w:rsid w:val="00343FE8"/>
    <w:rsid w:val="00350B10"/>
    <w:rsid w:val="003561BA"/>
    <w:rsid w:val="00357DD8"/>
    <w:rsid w:val="0036549A"/>
    <w:rsid w:val="00367C32"/>
    <w:rsid w:val="003C3EE1"/>
    <w:rsid w:val="003E6E12"/>
    <w:rsid w:val="00413BBB"/>
    <w:rsid w:val="00415DC6"/>
    <w:rsid w:val="004744A8"/>
    <w:rsid w:val="004C45D3"/>
    <w:rsid w:val="004E3844"/>
    <w:rsid w:val="00506925"/>
    <w:rsid w:val="00526CD8"/>
    <w:rsid w:val="005671CF"/>
    <w:rsid w:val="005A685B"/>
    <w:rsid w:val="005B0447"/>
    <w:rsid w:val="005B2CDF"/>
    <w:rsid w:val="005D4B3C"/>
    <w:rsid w:val="00604E5C"/>
    <w:rsid w:val="00627A31"/>
    <w:rsid w:val="00640622"/>
    <w:rsid w:val="00697D49"/>
    <w:rsid w:val="006A7BF6"/>
    <w:rsid w:val="006B4556"/>
    <w:rsid w:val="006D09F0"/>
    <w:rsid w:val="006F3C5A"/>
    <w:rsid w:val="00700191"/>
    <w:rsid w:val="0075057D"/>
    <w:rsid w:val="007755E0"/>
    <w:rsid w:val="007C56DF"/>
    <w:rsid w:val="008049A0"/>
    <w:rsid w:val="00826BE8"/>
    <w:rsid w:val="00851D8A"/>
    <w:rsid w:val="00853019"/>
    <w:rsid w:val="00856680"/>
    <w:rsid w:val="00945CA7"/>
    <w:rsid w:val="00964983"/>
    <w:rsid w:val="0096544A"/>
    <w:rsid w:val="00972DD4"/>
    <w:rsid w:val="00975538"/>
    <w:rsid w:val="00987711"/>
    <w:rsid w:val="009A2AFB"/>
    <w:rsid w:val="009A333D"/>
    <w:rsid w:val="009E197F"/>
    <w:rsid w:val="009E22C9"/>
    <w:rsid w:val="009F6D50"/>
    <w:rsid w:val="00A03FCA"/>
    <w:rsid w:val="00A12823"/>
    <w:rsid w:val="00A26B1A"/>
    <w:rsid w:val="00A27559"/>
    <w:rsid w:val="00A40B38"/>
    <w:rsid w:val="00AE1FAC"/>
    <w:rsid w:val="00B4679A"/>
    <w:rsid w:val="00B468CE"/>
    <w:rsid w:val="00B83199"/>
    <w:rsid w:val="00B83AFE"/>
    <w:rsid w:val="00B83CC2"/>
    <w:rsid w:val="00B9732F"/>
    <w:rsid w:val="00BC1A94"/>
    <w:rsid w:val="00BF7656"/>
    <w:rsid w:val="00C1373E"/>
    <w:rsid w:val="00C34C40"/>
    <w:rsid w:val="00C440B2"/>
    <w:rsid w:val="00C61B73"/>
    <w:rsid w:val="00CC2BF0"/>
    <w:rsid w:val="00CD1986"/>
    <w:rsid w:val="00D00CF6"/>
    <w:rsid w:val="00D82084"/>
    <w:rsid w:val="00D82207"/>
    <w:rsid w:val="00D91066"/>
    <w:rsid w:val="00DE6107"/>
    <w:rsid w:val="00E030BA"/>
    <w:rsid w:val="00E51A79"/>
    <w:rsid w:val="00E65379"/>
    <w:rsid w:val="00EA127E"/>
    <w:rsid w:val="00EA25DA"/>
    <w:rsid w:val="00F21F9D"/>
    <w:rsid w:val="00F2477D"/>
    <w:rsid w:val="00F24CB4"/>
    <w:rsid w:val="00F34476"/>
    <w:rsid w:val="00F57CD9"/>
    <w:rsid w:val="00F90CA3"/>
    <w:rsid w:val="00FC18D3"/>
    <w:rsid w:val="00FC7C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721EC"/>
  <w15:chartTrackingRefBased/>
  <w15:docId w15:val="{9D676B44-AAB2-A34A-A92B-DDEF300F4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1B2C"/>
    <w:pPr>
      <w:spacing w:after="160" w:line="259" w:lineRule="auto"/>
    </w:pPr>
    <w:rPr>
      <w:kern w:val="0"/>
      <w:sz w:val="22"/>
      <w:szCs w:val="22"/>
      <w14:ligatures w14:val="none"/>
    </w:rPr>
  </w:style>
  <w:style w:type="paragraph" w:styleId="Titre1">
    <w:name w:val="heading 1"/>
    <w:basedOn w:val="Normal"/>
    <w:next w:val="Normal"/>
    <w:link w:val="Titre1Car"/>
    <w:uiPriority w:val="9"/>
    <w:qFormat/>
    <w:rsid w:val="00281B2C"/>
    <w:pPr>
      <w:keepNext/>
      <w:keepLines/>
      <w:spacing w:before="360" w:after="80" w:line="240"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re2">
    <w:name w:val="heading 2"/>
    <w:basedOn w:val="Normal"/>
    <w:next w:val="Normal"/>
    <w:link w:val="Titre2Car"/>
    <w:uiPriority w:val="9"/>
    <w:semiHidden/>
    <w:unhideWhenUsed/>
    <w:qFormat/>
    <w:rsid w:val="00281B2C"/>
    <w:pPr>
      <w:keepNext/>
      <w:keepLines/>
      <w:spacing w:before="160" w:after="80" w:line="240"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re3">
    <w:name w:val="heading 3"/>
    <w:basedOn w:val="Normal"/>
    <w:next w:val="Normal"/>
    <w:link w:val="Titre3Car"/>
    <w:uiPriority w:val="9"/>
    <w:semiHidden/>
    <w:unhideWhenUsed/>
    <w:qFormat/>
    <w:rsid w:val="00281B2C"/>
    <w:pPr>
      <w:keepNext/>
      <w:keepLines/>
      <w:spacing w:before="160" w:after="80" w:line="240" w:lineRule="auto"/>
      <w:outlineLvl w:val="2"/>
    </w:pPr>
    <w:rPr>
      <w:rFonts w:eastAsiaTheme="majorEastAsia" w:cstheme="majorBidi"/>
      <w:color w:val="0F4761" w:themeColor="accent1" w:themeShade="BF"/>
      <w:kern w:val="2"/>
      <w:sz w:val="28"/>
      <w:szCs w:val="28"/>
      <w14:ligatures w14:val="standardContextual"/>
    </w:rPr>
  </w:style>
  <w:style w:type="paragraph" w:styleId="Titre4">
    <w:name w:val="heading 4"/>
    <w:basedOn w:val="Normal"/>
    <w:next w:val="Normal"/>
    <w:link w:val="Titre4Car"/>
    <w:uiPriority w:val="9"/>
    <w:semiHidden/>
    <w:unhideWhenUsed/>
    <w:qFormat/>
    <w:rsid w:val="00281B2C"/>
    <w:pPr>
      <w:keepNext/>
      <w:keepLines/>
      <w:spacing w:before="80" w:after="40" w:line="240" w:lineRule="auto"/>
      <w:outlineLvl w:val="3"/>
    </w:pPr>
    <w:rPr>
      <w:rFonts w:eastAsiaTheme="majorEastAsia" w:cstheme="majorBidi"/>
      <w:i/>
      <w:iCs/>
      <w:color w:val="0F4761" w:themeColor="accent1" w:themeShade="BF"/>
      <w:kern w:val="2"/>
      <w:sz w:val="24"/>
      <w:szCs w:val="24"/>
      <w14:ligatures w14:val="standardContextual"/>
    </w:rPr>
  </w:style>
  <w:style w:type="paragraph" w:styleId="Titre5">
    <w:name w:val="heading 5"/>
    <w:basedOn w:val="Normal"/>
    <w:next w:val="Normal"/>
    <w:link w:val="Titre5Car"/>
    <w:uiPriority w:val="9"/>
    <w:semiHidden/>
    <w:unhideWhenUsed/>
    <w:qFormat/>
    <w:rsid w:val="00281B2C"/>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Titre6">
    <w:name w:val="heading 6"/>
    <w:basedOn w:val="Normal"/>
    <w:next w:val="Normal"/>
    <w:link w:val="Titre6Car"/>
    <w:uiPriority w:val="9"/>
    <w:semiHidden/>
    <w:unhideWhenUsed/>
    <w:qFormat/>
    <w:rsid w:val="00281B2C"/>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Titre7">
    <w:name w:val="heading 7"/>
    <w:basedOn w:val="Normal"/>
    <w:next w:val="Normal"/>
    <w:link w:val="Titre7Car"/>
    <w:uiPriority w:val="9"/>
    <w:semiHidden/>
    <w:unhideWhenUsed/>
    <w:qFormat/>
    <w:rsid w:val="00281B2C"/>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Titre8">
    <w:name w:val="heading 8"/>
    <w:basedOn w:val="Normal"/>
    <w:next w:val="Normal"/>
    <w:link w:val="Titre8Car"/>
    <w:uiPriority w:val="9"/>
    <w:semiHidden/>
    <w:unhideWhenUsed/>
    <w:qFormat/>
    <w:rsid w:val="00281B2C"/>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Titre9">
    <w:name w:val="heading 9"/>
    <w:basedOn w:val="Normal"/>
    <w:next w:val="Normal"/>
    <w:link w:val="Titre9Car"/>
    <w:uiPriority w:val="9"/>
    <w:semiHidden/>
    <w:unhideWhenUsed/>
    <w:qFormat/>
    <w:rsid w:val="00281B2C"/>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81B2C"/>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281B2C"/>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281B2C"/>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281B2C"/>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281B2C"/>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281B2C"/>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281B2C"/>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281B2C"/>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281B2C"/>
    <w:rPr>
      <w:rFonts w:eastAsiaTheme="majorEastAsia" w:cstheme="majorBidi"/>
      <w:color w:val="272727" w:themeColor="text1" w:themeTint="D8"/>
    </w:rPr>
  </w:style>
  <w:style w:type="paragraph" w:styleId="Titre">
    <w:name w:val="Title"/>
    <w:basedOn w:val="Normal"/>
    <w:next w:val="Normal"/>
    <w:link w:val="TitreCar"/>
    <w:uiPriority w:val="10"/>
    <w:qFormat/>
    <w:rsid w:val="00281B2C"/>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reCar">
    <w:name w:val="Titre Car"/>
    <w:basedOn w:val="Policepardfaut"/>
    <w:link w:val="Titre"/>
    <w:uiPriority w:val="10"/>
    <w:rsid w:val="00281B2C"/>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281B2C"/>
    <w:pPr>
      <w:numPr>
        <w:ilvl w:val="1"/>
      </w:numPr>
      <w:spacing w:line="240" w:lineRule="auto"/>
    </w:pPr>
    <w:rPr>
      <w:rFonts w:eastAsiaTheme="majorEastAsia" w:cstheme="majorBidi"/>
      <w:color w:val="595959" w:themeColor="text1" w:themeTint="A6"/>
      <w:spacing w:val="15"/>
      <w:kern w:val="2"/>
      <w:sz w:val="28"/>
      <w:szCs w:val="28"/>
      <w14:ligatures w14:val="standardContextual"/>
    </w:rPr>
  </w:style>
  <w:style w:type="character" w:customStyle="1" w:styleId="Sous-titreCar">
    <w:name w:val="Sous-titre Car"/>
    <w:basedOn w:val="Policepardfaut"/>
    <w:link w:val="Sous-titre"/>
    <w:uiPriority w:val="11"/>
    <w:rsid w:val="00281B2C"/>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281B2C"/>
    <w:pPr>
      <w:spacing w:before="160" w:line="240" w:lineRule="auto"/>
      <w:jc w:val="center"/>
    </w:pPr>
    <w:rPr>
      <w:i/>
      <w:iCs/>
      <w:color w:val="404040" w:themeColor="text1" w:themeTint="BF"/>
      <w:kern w:val="2"/>
      <w:sz w:val="24"/>
      <w:szCs w:val="24"/>
      <w14:ligatures w14:val="standardContextual"/>
    </w:rPr>
  </w:style>
  <w:style w:type="character" w:customStyle="1" w:styleId="CitationCar">
    <w:name w:val="Citation Car"/>
    <w:basedOn w:val="Policepardfaut"/>
    <w:link w:val="Citation"/>
    <w:uiPriority w:val="29"/>
    <w:rsid w:val="00281B2C"/>
    <w:rPr>
      <w:i/>
      <w:iCs/>
      <w:color w:val="404040" w:themeColor="text1" w:themeTint="BF"/>
    </w:rPr>
  </w:style>
  <w:style w:type="paragraph" w:styleId="Paragraphedeliste">
    <w:name w:val="List Paragraph"/>
    <w:basedOn w:val="Normal"/>
    <w:uiPriority w:val="34"/>
    <w:qFormat/>
    <w:rsid w:val="00281B2C"/>
    <w:pPr>
      <w:spacing w:after="0" w:line="240" w:lineRule="auto"/>
      <w:ind w:left="720"/>
      <w:contextualSpacing/>
    </w:pPr>
    <w:rPr>
      <w:kern w:val="2"/>
      <w:sz w:val="24"/>
      <w:szCs w:val="24"/>
      <w14:ligatures w14:val="standardContextual"/>
    </w:rPr>
  </w:style>
  <w:style w:type="character" w:styleId="Accentuationintense">
    <w:name w:val="Intense Emphasis"/>
    <w:basedOn w:val="Policepardfaut"/>
    <w:uiPriority w:val="21"/>
    <w:qFormat/>
    <w:rsid w:val="00281B2C"/>
    <w:rPr>
      <w:i/>
      <w:iCs/>
      <w:color w:val="0F4761" w:themeColor="accent1" w:themeShade="BF"/>
    </w:rPr>
  </w:style>
  <w:style w:type="paragraph" w:styleId="Citationintense">
    <w:name w:val="Intense Quote"/>
    <w:basedOn w:val="Normal"/>
    <w:next w:val="Normal"/>
    <w:link w:val="CitationintenseCar"/>
    <w:uiPriority w:val="30"/>
    <w:qFormat/>
    <w:rsid w:val="00281B2C"/>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CitationintenseCar">
    <w:name w:val="Citation intense Car"/>
    <w:basedOn w:val="Policepardfaut"/>
    <w:link w:val="Citationintense"/>
    <w:uiPriority w:val="30"/>
    <w:rsid w:val="00281B2C"/>
    <w:rPr>
      <w:i/>
      <w:iCs/>
      <w:color w:val="0F4761" w:themeColor="accent1" w:themeShade="BF"/>
    </w:rPr>
  </w:style>
  <w:style w:type="character" w:styleId="Rfrenceintense">
    <w:name w:val="Intense Reference"/>
    <w:basedOn w:val="Policepardfaut"/>
    <w:uiPriority w:val="32"/>
    <w:qFormat/>
    <w:rsid w:val="00281B2C"/>
    <w:rPr>
      <w:b/>
      <w:bCs/>
      <w:smallCaps/>
      <w:color w:val="0F4761" w:themeColor="accent1" w:themeShade="BF"/>
      <w:spacing w:val="5"/>
    </w:rPr>
  </w:style>
  <w:style w:type="character" w:styleId="Marquedecommentaire">
    <w:name w:val="annotation reference"/>
    <w:basedOn w:val="Policepardfaut"/>
    <w:uiPriority w:val="99"/>
    <w:semiHidden/>
    <w:unhideWhenUsed/>
    <w:rsid w:val="006F3C5A"/>
    <w:rPr>
      <w:sz w:val="16"/>
      <w:szCs w:val="16"/>
    </w:rPr>
  </w:style>
  <w:style w:type="paragraph" w:styleId="Commentaire">
    <w:name w:val="annotation text"/>
    <w:basedOn w:val="Normal"/>
    <w:link w:val="CommentaireCar"/>
    <w:uiPriority w:val="99"/>
    <w:semiHidden/>
    <w:unhideWhenUsed/>
    <w:rsid w:val="006F3C5A"/>
    <w:pPr>
      <w:spacing w:line="240" w:lineRule="auto"/>
    </w:pPr>
    <w:rPr>
      <w:rFonts w:ascii="Calibri" w:eastAsia="Calibri" w:hAnsi="Calibri" w:cs="Times New Roman"/>
      <w:sz w:val="20"/>
      <w:szCs w:val="20"/>
    </w:rPr>
  </w:style>
  <w:style w:type="character" w:customStyle="1" w:styleId="CommentaireCar">
    <w:name w:val="Commentaire Car"/>
    <w:basedOn w:val="Policepardfaut"/>
    <w:link w:val="Commentaire"/>
    <w:uiPriority w:val="99"/>
    <w:semiHidden/>
    <w:rsid w:val="006F3C5A"/>
    <w:rPr>
      <w:rFonts w:ascii="Calibri" w:eastAsia="Calibri" w:hAnsi="Calibri" w:cs="Times New Roman"/>
      <w:kern w:val="0"/>
      <w:sz w:val="20"/>
      <w:szCs w:val="20"/>
      <w14:ligatures w14:val="none"/>
    </w:rPr>
  </w:style>
  <w:style w:type="character" w:styleId="Lienhypertexte">
    <w:name w:val="Hyperlink"/>
    <w:basedOn w:val="Policepardfaut"/>
    <w:uiPriority w:val="99"/>
    <w:unhideWhenUsed/>
    <w:rsid w:val="00D00CF6"/>
    <w:rPr>
      <w:color w:val="0000FF"/>
      <w:u w:val="single"/>
    </w:rPr>
  </w:style>
  <w:style w:type="character" w:styleId="Accentuation">
    <w:name w:val="Emphasis"/>
    <w:basedOn w:val="Policepardfaut"/>
    <w:uiPriority w:val="20"/>
    <w:qFormat/>
    <w:rsid w:val="00357DD8"/>
    <w:rPr>
      <w:i/>
      <w:iCs/>
    </w:rPr>
  </w:style>
  <w:style w:type="paragraph" w:styleId="Textedebulles">
    <w:name w:val="Balloon Text"/>
    <w:basedOn w:val="Normal"/>
    <w:link w:val="TextedebullesCar"/>
    <w:uiPriority w:val="99"/>
    <w:semiHidden/>
    <w:unhideWhenUsed/>
    <w:rsid w:val="00F21F9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21F9D"/>
    <w:rPr>
      <w:rFonts w:ascii="Segoe UI" w:hAnsi="Segoe UI" w:cs="Segoe UI"/>
      <w:kern w:val="0"/>
      <w:sz w:val="18"/>
      <w:szCs w:val="18"/>
      <w14:ligatures w14:val="none"/>
    </w:rPr>
  </w:style>
  <w:style w:type="paragraph" w:styleId="Objetducommentaire">
    <w:name w:val="annotation subject"/>
    <w:basedOn w:val="Commentaire"/>
    <w:next w:val="Commentaire"/>
    <w:link w:val="ObjetducommentaireCar"/>
    <w:uiPriority w:val="99"/>
    <w:semiHidden/>
    <w:unhideWhenUsed/>
    <w:rsid w:val="00697D49"/>
    <w:rPr>
      <w:rFonts w:asciiTheme="minorHAnsi" w:eastAsiaTheme="minorHAnsi" w:hAnsiTheme="minorHAnsi" w:cstheme="minorBidi"/>
      <w:b/>
      <w:bCs/>
    </w:rPr>
  </w:style>
  <w:style w:type="character" w:customStyle="1" w:styleId="ObjetducommentaireCar">
    <w:name w:val="Objet du commentaire Car"/>
    <w:basedOn w:val="CommentaireCar"/>
    <w:link w:val="Objetducommentaire"/>
    <w:uiPriority w:val="99"/>
    <w:semiHidden/>
    <w:rsid w:val="00697D49"/>
    <w:rPr>
      <w:rFonts w:ascii="Calibri" w:eastAsia="Calibri" w:hAnsi="Calibri" w:cs="Times New Roman"/>
      <w:b/>
      <w:bCs/>
      <w:kern w:val="0"/>
      <w:sz w:val="20"/>
      <w:szCs w:val="20"/>
      <w14:ligatures w14:val="none"/>
    </w:rPr>
  </w:style>
  <w:style w:type="paragraph" w:styleId="Rvision">
    <w:name w:val="Revision"/>
    <w:hidden/>
    <w:uiPriority w:val="99"/>
    <w:semiHidden/>
    <w:rsid w:val="00851D8A"/>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lten.org" TargetMode="External"/><Relationship Id="rId3" Type="http://schemas.openxmlformats.org/officeDocument/2006/relationships/settings" Target="settings.xml"/><Relationship Id="rId7" Type="http://schemas.openxmlformats.org/officeDocument/2006/relationships/hyperlink" Target="http://www.tolten.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cohen.biz/" TargetMode="External"/><Relationship Id="rId11" Type="http://schemas.openxmlformats.org/officeDocument/2006/relationships/theme" Target="theme/theme1.xml"/><Relationship Id="rId5" Type="http://schemas.openxmlformats.org/officeDocument/2006/relationships/hyperlink" Target="http://speapsl.aphp.fr/"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olten.org"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3843</Words>
  <Characters>21139</Characters>
  <Application>Microsoft Office Word</Application>
  <DocSecurity>0</DocSecurity>
  <Lines>176</Lines>
  <Paragraphs>49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godeau</dc:creator>
  <cp:keywords/>
  <dc:description/>
  <cp:lastModifiedBy>Louise MANHES</cp:lastModifiedBy>
  <cp:revision>2</cp:revision>
  <dcterms:created xsi:type="dcterms:W3CDTF">2026-05-05T07:55:00Z</dcterms:created>
  <dcterms:modified xsi:type="dcterms:W3CDTF">2026-05-05T07:55:00Z</dcterms:modified>
</cp:coreProperties>
</file>