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B65B0" w14:textId="77777777" w:rsidR="0083082B" w:rsidRPr="0006068D" w:rsidRDefault="0083082B">
      <w:pPr>
        <w:rPr>
          <w:rFonts w:asciiTheme="minorHAnsi" w:hAnsiTheme="minorHAnsi" w:cstheme="minorHAnsi"/>
          <w:sz w:val="22"/>
          <w:szCs w:val="22"/>
        </w:rPr>
      </w:pPr>
    </w:p>
    <w:tbl>
      <w:tblPr>
        <w:tblStyle w:val="TableGrid"/>
        <w:tblW w:w="0" w:type="auto"/>
        <w:tblInd w:w="1134" w:type="dxa"/>
        <w:tblLook w:val="04A0" w:firstRow="1" w:lastRow="0" w:firstColumn="1" w:lastColumn="0" w:noHBand="0" w:noVBand="1"/>
      </w:tblPr>
      <w:tblGrid>
        <w:gridCol w:w="236"/>
        <w:gridCol w:w="7944"/>
        <w:gridCol w:w="15"/>
      </w:tblGrid>
      <w:tr w:rsidR="0083082B" w:rsidRPr="0006068D" w14:paraId="7B4B8E4B"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1E08DAD2" w14:textId="77777777" w:rsidR="0083082B" w:rsidRPr="0006068D" w:rsidRDefault="0083082B" w:rsidP="0083082B">
            <w:pPr>
              <w:rPr>
                <w:rFonts w:asciiTheme="minorHAnsi" w:hAnsiTheme="minorHAnsi" w:cstheme="minorHAnsi"/>
                <w:b/>
                <w:sz w:val="32"/>
                <w:szCs w:val="22"/>
              </w:rPr>
            </w:pPr>
          </w:p>
          <w:p w14:paraId="54BF6183" w14:textId="77777777" w:rsidR="0083082B" w:rsidRPr="0006068D" w:rsidRDefault="0083082B" w:rsidP="0083082B">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4D0CB368" w14:textId="77777777" w:rsidR="0083082B" w:rsidRPr="0006068D" w:rsidRDefault="0083082B" w:rsidP="0083082B">
            <w:pPr>
              <w:rPr>
                <w:rFonts w:asciiTheme="minorHAnsi" w:hAnsiTheme="minorHAnsi" w:cstheme="minorHAnsi"/>
                <w:b/>
                <w:sz w:val="32"/>
                <w:szCs w:val="22"/>
              </w:rPr>
            </w:pPr>
          </w:p>
        </w:tc>
      </w:tr>
      <w:tr w:rsidR="0083082B" w:rsidRPr="0006068D" w14:paraId="1533C851" w14:textId="77777777" w:rsidTr="0083082B">
        <w:trPr>
          <w:gridAfter w:val="1"/>
          <w:wAfter w:w="15" w:type="dxa"/>
          <w:trHeight w:val="318"/>
        </w:trPr>
        <w:tc>
          <w:tcPr>
            <w:tcW w:w="8190" w:type="dxa"/>
            <w:gridSpan w:val="2"/>
            <w:tcBorders>
              <w:top w:val="nil"/>
              <w:left w:val="nil"/>
              <w:bottom w:val="nil"/>
              <w:right w:val="nil"/>
            </w:tcBorders>
          </w:tcPr>
          <w:p w14:paraId="1C9EDA92" w14:textId="77777777" w:rsidR="0083082B" w:rsidRPr="00E23E75" w:rsidRDefault="0083082B" w:rsidP="0083082B">
            <w:pPr>
              <w:rPr>
                <w:rFonts w:asciiTheme="minorHAnsi" w:hAnsiTheme="minorHAnsi" w:cstheme="minorHAnsi"/>
                <w:b/>
                <w:sz w:val="22"/>
                <w:szCs w:val="22"/>
              </w:rPr>
            </w:pPr>
          </w:p>
        </w:tc>
      </w:tr>
      <w:tr w:rsidR="0083082B" w:rsidRPr="00FB3329" w14:paraId="560F8D30" w14:textId="77777777" w:rsidTr="0083082B">
        <w:tc>
          <w:tcPr>
            <w:tcW w:w="236" w:type="dxa"/>
            <w:tcBorders>
              <w:top w:val="nil"/>
              <w:left w:val="nil"/>
              <w:bottom w:val="nil"/>
              <w:right w:val="single" w:sz="4" w:space="0" w:color="auto"/>
            </w:tcBorders>
          </w:tcPr>
          <w:p w14:paraId="7E98848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C20CBE4"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513AC11E" w14:textId="77777777" w:rsidR="0083082B" w:rsidRPr="00C34908" w:rsidRDefault="00C34908" w:rsidP="0083082B">
            <w:pPr>
              <w:jc w:val="both"/>
              <w:rPr>
                <w:rFonts w:asciiTheme="minorHAnsi" w:hAnsiTheme="minorHAnsi" w:cstheme="minorHAnsi"/>
                <w:sz w:val="22"/>
                <w:szCs w:val="22"/>
                <w:lang w:val="en-US"/>
              </w:rPr>
            </w:pPr>
            <w:r w:rsidRPr="00C34908">
              <w:rPr>
                <w:rFonts w:asciiTheme="minorHAnsi" w:hAnsiTheme="minorHAnsi" w:cstheme="minorHAnsi"/>
                <w:caps/>
                <w:sz w:val="22"/>
                <w:szCs w:val="22"/>
                <w:lang w:val="en"/>
              </w:rPr>
              <w:t>Specialized Consultancy for the Development of Carbon Calculators Applied to the Bioeconomy</w:t>
            </w:r>
          </w:p>
        </w:tc>
      </w:tr>
      <w:tr w:rsidR="0083082B" w:rsidRPr="00FB3329" w14:paraId="0419CB80" w14:textId="77777777" w:rsidTr="0083082B">
        <w:tc>
          <w:tcPr>
            <w:tcW w:w="236" w:type="dxa"/>
            <w:tcBorders>
              <w:top w:val="nil"/>
              <w:left w:val="nil"/>
              <w:bottom w:val="nil"/>
              <w:right w:val="single" w:sz="4" w:space="0" w:color="auto"/>
            </w:tcBorders>
          </w:tcPr>
          <w:p w14:paraId="2DA85CDB" w14:textId="77777777" w:rsidR="0083082B" w:rsidRPr="00C34908" w:rsidRDefault="0083082B" w:rsidP="0083082B">
            <w:pPr>
              <w:rPr>
                <w:rFonts w:asciiTheme="minorHAnsi" w:hAnsiTheme="minorHAnsi" w:cstheme="minorHAnsi"/>
                <w:b/>
                <w:sz w:val="22"/>
                <w:szCs w:val="22"/>
                <w:lang w:val="en-US"/>
              </w:rPr>
            </w:pPr>
          </w:p>
        </w:tc>
        <w:tc>
          <w:tcPr>
            <w:tcW w:w="7969" w:type="dxa"/>
            <w:gridSpan w:val="2"/>
            <w:tcBorders>
              <w:top w:val="nil"/>
              <w:left w:val="single" w:sz="4" w:space="0" w:color="auto"/>
              <w:bottom w:val="single" w:sz="4" w:space="0" w:color="auto"/>
              <w:right w:val="nil"/>
            </w:tcBorders>
          </w:tcPr>
          <w:p w14:paraId="2EFEFF0C"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078B3FC3" w14:textId="77777777" w:rsidR="0083082B" w:rsidRPr="00342E4D" w:rsidRDefault="0083082B" w:rsidP="0083082B">
            <w:pPr>
              <w:rPr>
                <w:rFonts w:asciiTheme="minorHAnsi" w:hAnsiTheme="minorHAnsi" w:cstheme="minorHAnsi"/>
                <w:sz w:val="22"/>
                <w:szCs w:val="22"/>
                <w:lang w:val="en-GB"/>
              </w:rPr>
            </w:pPr>
            <w:r>
              <w:rPr>
                <w:rFonts w:asciiTheme="minorHAnsi" w:hAnsiTheme="minorHAnsi" w:cstheme="minorHAnsi"/>
                <w:sz w:val="22"/>
                <w:szCs w:val="22"/>
                <w:lang w:val="en"/>
              </w:rPr>
              <w:t>Jérémie PELLET, Chief Executive Officer of EXPERTISE FRANCE</w:t>
            </w:r>
          </w:p>
        </w:tc>
      </w:tr>
      <w:tr w:rsidR="0083082B" w:rsidRPr="00FB3329" w14:paraId="668F080C" w14:textId="77777777" w:rsidTr="0083082B">
        <w:trPr>
          <w:gridAfter w:val="1"/>
          <w:wAfter w:w="15" w:type="dxa"/>
          <w:trHeight w:val="60"/>
        </w:trPr>
        <w:tc>
          <w:tcPr>
            <w:tcW w:w="8190" w:type="dxa"/>
            <w:gridSpan w:val="2"/>
            <w:tcBorders>
              <w:top w:val="nil"/>
              <w:left w:val="nil"/>
              <w:bottom w:val="nil"/>
              <w:right w:val="nil"/>
            </w:tcBorders>
          </w:tcPr>
          <w:p w14:paraId="6CA08EB1" w14:textId="77777777" w:rsidR="0083082B" w:rsidRPr="00342E4D" w:rsidRDefault="0083082B" w:rsidP="0083082B">
            <w:pPr>
              <w:rPr>
                <w:rFonts w:asciiTheme="minorHAnsi" w:hAnsiTheme="minorHAnsi" w:cstheme="minorHAnsi"/>
                <w:b/>
                <w:sz w:val="22"/>
                <w:szCs w:val="22"/>
                <w:lang w:val="en-GB"/>
              </w:rPr>
            </w:pPr>
          </w:p>
        </w:tc>
      </w:tr>
      <w:tr w:rsidR="0083082B" w:rsidRPr="00260B41" w14:paraId="4D556FAF" w14:textId="77777777" w:rsidTr="0083082B">
        <w:tc>
          <w:tcPr>
            <w:tcW w:w="236" w:type="dxa"/>
            <w:tcBorders>
              <w:top w:val="nil"/>
              <w:left w:val="nil"/>
              <w:bottom w:val="nil"/>
              <w:right w:val="single" w:sz="4" w:space="0" w:color="auto"/>
            </w:tcBorders>
          </w:tcPr>
          <w:p w14:paraId="183495FE" w14:textId="77777777" w:rsidR="0083082B" w:rsidRPr="00FF6097"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346AFEC0" w14:textId="77777777" w:rsidR="0083082B" w:rsidRPr="00FF6097" w:rsidRDefault="0083082B" w:rsidP="0083082B">
            <w:pPr>
              <w:rPr>
                <w:rFonts w:asciiTheme="minorHAnsi" w:hAnsiTheme="minorHAnsi" w:cstheme="minorHAnsi"/>
                <w:b/>
                <w:caps/>
                <w:smallCaps/>
                <w:sz w:val="22"/>
                <w:szCs w:val="22"/>
                <w:lang w:val="en-GB"/>
              </w:rPr>
            </w:pPr>
            <w:r w:rsidRPr="00FF6097">
              <w:rPr>
                <w:rFonts w:asciiTheme="minorHAnsi" w:hAnsiTheme="minorHAnsi" w:cstheme="minorHAnsi"/>
                <w:b/>
                <w:bCs/>
                <w:smallCaps/>
                <w:sz w:val="22"/>
                <w:szCs w:val="22"/>
                <w:lang w:val="en"/>
              </w:rPr>
              <w:t>DATE AND TIME OF OFFER SUBMISSION DEADLINE:</w:t>
            </w:r>
          </w:p>
          <w:p w14:paraId="07BBDE8D" w14:textId="77777777" w:rsidR="0083082B" w:rsidRPr="00FF6097" w:rsidRDefault="00460525" w:rsidP="00460525">
            <w:pPr>
              <w:rPr>
                <w:rFonts w:asciiTheme="minorHAnsi" w:hAnsiTheme="minorHAnsi" w:cstheme="minorHAnsi"/>
                <w:sz w:val="22"/>
                <w:szCs w:val="22"/>
                <w:lang w:val="en-GB"/>
              </w:rPr>
            </w:pPr>
            <w:r w:rsidRPr="00FF6097">
              <w:rPr>
                <w:rFonts w:asciiTheme="minorHAnsi" w:hAnsiTheme="minorHAnsi" w:cstheme="minorHAnsi"/>
                <w:b/>
                <w:bCs/>
                <w:sz w:val="22"/>
                <w:szCs w:val="22"/>
                <w:lang w:val="en"/>
              </w:rPr>
              <w:t>16</w:t>
            </w:r>
            <w:r w:rsidR="0083082B" w:rsidRPr="00FF6097">
              <w:rPr>
                <w:rFonts w:asciiTheme="minorHAnsi" w:hAnsiTheme="minorHAnsi" w:cstheme="minorHAnsi"/>
                <w:b/>
                <w:bCs/>
                <w:sz w:val="22"/>
                <w:szCs w:val="22"/>
                <w:lang w:val="en"/>
              </w:rPr>
              <w:t>/</w:t>
            </w:r>
            <w:r w:rsidR="00C9205E" w:rsidRPr="00FF6097">
              <w:rPr>
                <w:rFonts w:asciiTheme="minorHAnsi" w:hAnsiTheme="minorHAnsi" w:cstheme="minorHAnsi"/>
                <w:b/>
                <w:bCs/>
                <w:sz w:val="22"/>
                <w:szCs w:val="22"/>
                <w:lang w:val="en"/>
              </w:rPr>
              <w:t>1</w:t>
            </w:r>
            <w:r w:rsidRPr="00FF6097">
              <w:rPr>
                <w:rFonts w:asciiTheme="minorHAnsi" w:hAnsiTheme="minorHAnsi" w:cstheme="minorHAnsi"/>
                <w:b/>
                <w:bCs/>
                <w:sz w:val="22"/>
                <w:szCs w:val="22"/>
                <w:lang w:val="en"/>
              </w:rPr>
              <w:t>1</w:t>
            </w:r>
            <w:r w:rsidR="0083082B" w:rsidRPr="00FF6097">
              <w:rPr>
                <w:rFonts w:asciiTheme="minorHAnsi" w:hAnsiTheme="minorHAnsi" w:cstheme="minorHAnsi"/>
                <w:b/>
                <w:bCs/>
                <w:sz w:val="22"/>
                <w:szCs w:val="22"/>
                <w:lang w:val="en"/>
              </w:rPr>
              <w:t>/20</w:t>
            </w:r>
            <w:r w:rsidR="00C9205E" w:rsidRPr="00FF6097">
              <w:rPr>
                <w:rFonts w:asciiTheme="minorHAnsi" w:hAnsiTheme="minorHAnsi" w:cstheme="minorHAnsi"/>
                <w:b/>
                <w:bCs/>
                <w:sz w:val="22"/>
                <w:szCs w:val="22"/>
                <w:lang w:val="en"/>
              </w:rPr>
              <w:t>26</w:t>
            </w:r>
            <w:r w:rsidR="0083082B" w:rsidRPr="00FF6097">
              <w:rPr>
                <w:rFonts w:asciiTheme="minorHAnsi" w:hAnsiTheme="minorHAnsi" w:cstheme="minorHAnsi"/>
                <w:b/>
                <w:bCs/>
                <w:sz w:val="22"/>
                <w:szCs w:val="22"/>
                <w:lang w:val="en"/>
              </w:rPr>
              <w:t xml:space="preserve"> at </w:t>
            </w:r>
            <w:r w:rsidR="002D1B11" w:rsidRPr="00FF6097">
              <w:rPr>
                <w:rFonts w:asciiTheme="minorHAnsi" w:hAnsiTheme="minorHAnsi" w:cstheme="minorHAnsi"/>
                <w:b/>
                <w:bCs/>
                <w:sz w:val="22"/>
                <w:szCs w:val="22"/>
                <w:lang w:val="en"/>
              </w:rPr>
              <w:t>16</w:t>
            </w:r>
            <w:r w:rsidR="0083082B" w:rsidRPr="00FF6097">
              <w:rPr>
                <w:rFonts w:asciiTheme="minorHAnsi" w:hAnsiTheme="minorHAnsi" w:cstheme="minorHAnsi"/>
                <w:b/>
                <w:bCs/>
                <w:sz w:val="22"/>
                <w:szCs w:val="22"/>
                <w:lang w:val="en"/>
              </w:rPr>
              <w:t>:</w:t>
            </w:r>
            <w:r w:rsidR="002D1B11" w:rsidRPr="00FF6097">
              <w:rPr>
                <w:rFonts w:asciiTheme="minorHAnsi" w:hAnsiTheme="minorHAnsi" w:cstheme="minorHAnsi"/>
                <w:b/>
                <w:bCs/>
                <w:sz w:val="22"/>
                <w:szCs w:val="22"/>
                <w:lang w:val="en"/>
              </w:rPr>
              <w:t>00</w:t>
            </w:r>
            <w:r w:rsidR="0083082B" w:rsidRPr="00FF6097">
              <w:rPr>
                <w:rFonts w:asciiTheme="minorHAnsi" w:hAnsiTheme="minorHAnsi" w:cstheme="minorHAnsi"/>
                <w:b/>
                <w:bCs/>
                <w:smallCaps/>
                <w:sz w:val="22"/>
                <w:szCs w:val="22"/>
                <w:lang w:val="en"/>
              </w:rPr>
              <w:t xml:space="preserve"> </w:t>
            </w:r>
            <w:r w:rsidR="00C243A0" w:rsidRPr="00FF6097">
              <w:rPr>
                <w:rFonts w:asciiTheme="minorHAnsi" w:hAnsiTheme="minorHAnsi" w:cstheme="minorHAnsi"/>
                <w:b/>
                <w:bCs/>
                <w:smallCaps/>
                <w:sz w:val="22"/>
                <w:szCs w:val="22"/>
                <w:lang w:val="en"/>
              </w:rPr>
              <w:t>(PARIS TIME)</w:t>
            </w:r>
          </w:p>
        </w:tc>
      </w:tr>
    </w:tbl>
    <w:p w14:paraId="61AA69B5" w14:textId="77777777" w:rsidR="00683C1F" w:rsidRPr="00342E4D" w:rsidRDefault="00683C1F">
      <w:pPr>
        <w:rPr>
          <w:rFonts w:asciiTheme="minorHAnsi" w:hAnsiTheme="minorHAnsi" w:cstheme="minorHAnsi"/>
          <w:sz w:val="22"/>
          <w:szCs w:val="22"/>
          <w:lang w:val="en-GB"/>
        </w:rPr>
      </w:pPr>
    </w:p>
    <w:p w14:paraId="61A63C7D" w14:textId="77777777" w:rsidR="0032428C" w:rsidRPr="00342E4D" w:rsidRDefault="0032428C" w:rsidP="00F10B36">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416B6B4A" w14:textId="77777777" w:rsidR="002C46DE" w:rsidRPr="00E23E75" w:rsidRDefault="00B529EE" w:rsidP="002C46DE">
          <w:pPr>
            <w:pStyle w:val="TOCHeading"/>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50FFD497" w14:textId="77777777" w:rsidR="000D1A0F" w:rsidRPr="0006068D" w:rsidRDefault="000D1A0F" w:rsidP="0032428C">
          <w:pPr>
            <w:tabs>
              <w:tab w:val="left" w:pos="2265"/>
            </w:tabs>
            <w:rPr>
              <w:rFonts w:asciiTheme="minorHAnsi" w:hAnsiTheme="minorHAnsi" w:cstheme="minorHAnsi"/>
              <w:sz w:val="22"/>
              <w:szCs w:val="22"/>
            </w:rPr>
          </w:pPr>
        </w:p>
        <w:p w14:paraId="018B957A" w14:textId="77777777" w:rsidR="00FF6097" w:rsidRDefault="002C46DE">
          <w:pPr>
            <w:pStyle w:val="TOC1"/>
            <w:tabs>
              <w:tab w:val="left" w:pos="1540"/>
              <w:tab w:val="right" w:leader="dot" w:pos="9329"/>
            </w:tabs>
            <w:rPr>
              <w:rFonts w:asciiTheme="minorHAnsi" w:eastAsiaTheme="minorEastAsia" w:hAnsiTheme="minorHAnsi" w:cstheme="minorBidi"/>
              <w:noProof/>
              <w:sz w:val="22"/>
              <w:szCs w:val="22"/>
              <w:lang w:val="pt-BR" w:eastAsia="pt-BR"/>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44177584" w:history="1">
            <w:r w:rsidR="00FF6097" w:rsidRPr="004A429B">
              <w:rPr>
                <w:rStyle w:val="Hyperlink"/>
                <w:rFonts w:cstheme="minorHAnsi"/>
                <w:b/>
                <w:caps/>
                <w:noProof/>
                <w:lang w:val="en-GB"/>
              </w:rPr>
              <w:t>ARTICLE 1:</w:t>
            </w:r>
            <w:r w:rsidR="00FF6097">
              <w:rPr>
                <w:rFonts w:asciiTheme="minorHAnsi" w:eastAsiaTheme="minorEastAsia" w:hAnsiTheme="minorHAnsi" w:cstheme="minorBidi"/>
                <w:noProof/>
                <w:sz w:val="22"/>
                <w:szCs w:val="22"/>
                <w:lang w:val="pt-BR" w:eastAsia="pt-BR"/>
              </w:rPr>
              <w:tab/>
            </w:r>
            <w:r w:rsidR="00FF6097" w:rsidRPr="004A429B">
              <w:rPr>
                <w:rStyle w:val="Hyperlink"/>
                <w:rFonts w:cstheme="minorHAnsi"/>
                <w:b/>
                <w:bCs/>
                <w:caps/>
                <w:noProof/>
                <w:lang w:val="en"/>
              </w:rPr>
              <w:t>Object and scope of the tender</w:t>
            </w:r>
            <w:r w:rsidR="00FF6097">
              <w:rPr>
                <w:noProof/>
                <w:webHidden/>
              </w:rPr>
              <w:tab/>
            </w:r>
            <w:r w:rsidR="00FF6097">
              <w:rPr>
                <w:noProof/>
                <w:webHidden/>
              </w:rPr>
              <w:fldChar w:fldCharType="begin"/>
            </w:r>
            <w:r w:rsidR="00FF6097">
              <w:rPr>
                <w:noProof/>
                <w:webHidden/>
              </w:rPr>
              <w:instrText xml:space="preserve"> PAGEREF _Toc244177584 \h </w:instrText>
            </w:r>
            <w:r w:rsidR="00FF6097">
              <w:rPr>
                <w:noProof/>
                <w:webHidden/>
              </w:rPr>
            </w:r>
            <w:r w:rsidR="00FF6097">
              <w:rPr>
                <w:noProof/>
                <w:webHidden/>
              </w:rPr>
              <w:fldChar w:fldCharType="separate"/>
            </w:r>
            <w:r w:rsidR="00FF6097">
              <w:rPr>
                <w:noProof/>
                <w:webHidden/>
              </w:rPr>
              <w:t>4</w:t>
            </w:r>
            <w:r w:rsidR="00FF6097">
              <w:rPr>
                <w:noProof/>
                <w:webHidden/>
              </w:rPr>
              <w:fldChar w:fldCharType="end"/>
            </w:r>
          </w:hyperlink>
        </w:p>
        <w:p w14:paraId="62F21D05" w14:textId="77777777" w:rsidR="00FF6097" w:rsidRDefault="00FF6097">
          <w:pPr>
            <w:pStyle w:val="TOC2"/>
            <w:rPr>
              <w:noProof/>
              <w:lang w:val="pt-BR" w:eastAsia="pt-BR"/>
            </w:rPr>
          </w:pPr>
          <w:hyperlink w:anchor="_Toc244177585" w:history="1">
            <w:r w:rsidRPr="004A429B">
              <w:rPr>
                <w:rStyle w:val="Hyperlink"/>
                <w:rFonts w:cstheme="minorHAnsi"/>
                <w:noProof/>
                <w:lang w:val="en"/>
              </w:rPr>
              <w:t>Object of the tender</w:t>
            </w:r>
            <w:r>
              <w:rPr>
                <w:noProof/>
                <w:webHidden/>
              </w:rPr>
              <w:tab/>
            </w:r>
            <w:r>
              <w:rPr>
                <w:noProof/>
                <w:webHidden/>
              </w:rPr>
              <w:fldChar w:fldCharType="begin"/>
            </w:r>
            <w:r>
              <w:rPr>
                <w:noProof/>
                <w:webHidden/>
              </w:rPr>
              <w:instrText xml:space="preserve"> PAGEREF _Toc244177585 \h </w:instrText>
            </w:r>
            <w:r>
              <w:rPr>
                <w:noProof/>
                <w:webHidden/>
              </w:rPr>
            </w:r>
            <w:r>
              <w:rPr>
                <w:noProof/>
                <w:webHidden/>
              </w:rPr>
              <w:fldChar w:fldCharType="separate"/>
            </w:r>
            <w:r>
              <w:rPr>
                <w:noProof/>
                <w:webHidden/>
              </w:rPr>
              <w:t>4</w:t>
            </w:r>
            <w:r>
              <w:rPr>
                <w:noProof/>
                <w:webHidden/>
              </w:rPr>
              <w:fldChar w:fldCharType="end"/>
            </w:r>
          </w:hyperlink>
        </w:p>
        <w:p w14:paraId="7D502F64" w14:textId="77777777" w:rsidR="00FF6097" w:rsidRDefault="00FF6097">
          <w:pPr>
            <w:pStyle w:val="TOC2"/>
            <w:rPr>
              <w:noProof/>
              <w:lang w:val="pt-BR" w:eastAsia="pt-BR"/>
            </w:rPr>
          </w:pPr>
          <w:hyperlink w:anchor="_Toc244177586" w:history="1">
            <w:r w:rsidRPr="004A429B">
              <w:rPr>
                <w:rStyle w:val="Hyperlink"/>
                <w:rFonts w:cstheme="minorHAnsi"/>
                <w:noProof/>
                <w:lang w:val="en"/>
              </w:rPr>
              <w:t>Scope of the tender</w:t>
            </w:r>
            <w:r>
              <w:rPr>
                <w:noProof/>
                <w:webHidden/>
              </w:rPr>
              <w:tab/>
            </w:r>
            <w:r>
              <w:rPr>
                <w:noProof/>
                <w:webHidden/>
              </w:rPr>
              <w:fldChar w:fldCharType="begin"/>
            </w:r>
            <w:r>
              <w:rPr>
                <w:noProof/>
                <w:webHidden/>
              </w:rPr>
              <w:instrText xml:space="preserve"> PAGEREF _Toc244177586 \h </w:instrText>
            </w:r>
            <w:r>
              <w:rPr>
                <w:noProof/>
                <w:webHidden/>
              </w:rPr>
            </w:r>
            <w:r>
              <w:rPr>
                <w:noProof/>
                <w:webHidden/>
              </w:rPr>
              <w:fldChar w:fldCharType="separate"/>
            </w:r>
            <w:r>
              <w:rPr>
                <w:noProof/>
                <w:webHidden/>
              </w:rPr>
              <w:t>4</w:t>
            </w:r>
            <w:r>
              <w:rPr>
                <w:noProof/>
                <w:webHidden/>
              </w:rPr>
              <w:fldChar w:fldCharType="end"/>
            </w:r>
          </w:hyperlink>
        </w:p>
        <w:p w14:paraId="08370E2F" w14:textId="77777777" w:rsidR="00FF6097" w:rsidRDefault="00FF6097">
          <w:pPr>
            <w:pStyle w:val="TOC2"/>
            <w:rPr>
              <w:noProof/>
              <w:lang w:val="pt-BR" w:eastAsia="pt-BR"/>
            </w:rPr>
          </w:pPr>
          <w:hyperlink w:anchor="_Toc244177587" w:history="1">
            <w:r w:rsidRPr="004A429B">
              <w:rPr>
                <w:rStyle w:val="Hyperlink"/>
                <w:rFonts w:cstheme="minorHAnsi"/>
                <w:noProof/>
                <w:lang w:val="en"/>
              </w:rPr>
              <w:t>Provisional schedule of the tender</w:t>
            </w:r>
            <w:r>
              <w:rPr>
                <w:noProof/>
                <w:webHidden/>
              </w:rPr>
              <w:tab/>
            </w:r>
            <w:r>
              <w:rPr>
                <w:noProof/>
                <w:webHidden/>
              </w:rPr>
              <w:fldChar w:fldCharType="begin"/>
            </w:r>
            <w:r>
              <w:rPr>
                <w:noProof/>
                <w:webHidden/>
              </w:rPr>
              <w:instrText xml:space="preserve"> PAGEREF _Toc244177587 \h </w:instrText>
            </w:r>
            <w:r>
              <w:rPr>
                <w:noProof/>
                <w:webHidden/>
              </w:rPr>
            </w:r>
            <w:r>
              <w:rPr>
                <w:noProof/>
                <w:webHidden/>
              </w:rPr>
              <w:fldChar w:fldCharType="separate"/>
            </w:r>
            <w:r>
              <w:rPr>
                <w:noProof/>
                <w:webHidden/>
              </w:rPr>
              <w:t>4</w:t>
            </w:r>
            <w:r>
              <w:rPr>
                <w:noProof/>
                <w:webHidden/>
              </w:rPr>
              <w:fldChar w:fldCharType="end"/>
            </w:r>
          </w:hyperlink>
        </w:p>
        <w:p w14:paraId="4327E87B" w14:textId="77777777" w:rsidR="00FF6097" w:rsidRDefault="00FF6097">
          <w:pPr>
            <w:pStyle w:val="TOC2"/>
            <w:rPr>
              <w:noProof/>
              <w:lang w:val="pt-BR" w:eastAsia="pt-BR"/>
            </w:rPr>
          </w:pPr>
          <w:hyperlink w:anchor="_Toc244177588" w:history="1">
            <w:r w:rsidRPr="004A429B">
              <w:rPr>
                <w:rStyle w:val="Hyperlink"/>
                <w:rFonts w:cstheme="minorHAnsi"/>
                <w:noProof/>
                <w:lang w:val="en"/>
              </w:rPr>
              <w:t>Tender language – currency</w:t>
            </w:r>
            <w:r>
              <w:rPr>
                <w:noProof/>
                <w:webHidden/>
              </w:rPr>
              <w:tab/>
            </w:r>
            <w:r>
              <w:rPr>
                <w:noProof/>
                <w:webHidden/>
              </w:rPr>
              <w:fldChar w:fldCharType="begin"/>
            </w:r>
            <w:r>
              <w:rPr>
                <w:noProof/>
                <w:webHidden/>
              </w:rPr>
              <w:instrText xml:space="preserve"> PAGEREF _Toc244177588 \h </w:instrText>
            </w:r>
            <w:r>
              <w:rPr>
                <w:noProof/>
                <w:webHidden/>
              </w:rPr>
            </w:r>
            <w:r>
              <w:rPr>
                <w:noProof/>
                <w:webHidden/>
              </w:rPr>
              <w:fldChar w:fldCharType="separate"/>
            </w:r>
            <w:r>
              <w:rPr>
                <w:noProof/>
                <w:webHidden/>
              </w:rPr>
              <w:t>4</w:t>
            </w:r>
            <w:r>
              <w:rPr>
                <w:noProof/>
                <w:webHidden/>
              </w:rPr>
              <w:fldChar w:fldCharType="end"/>
            </w:r>
          </w:hyperlink>
        </w:p>
        <w:p w14:paraId="6D0E947E" w14:textId="77777777" w:rsidR="00FF6097" w:rsidRDefault="00FF6097">
          <w:pPr>
            <w:pStyle w:val="TOC2"/>
            <w:rPr>
              <w:noProof/>
              <w:lang w:val="pt-BR" w:eastAsia="pt-BR"/>
            </w:rPr>
          </w:pPr>
          <w:hyperlink w:anchor="_Toc244177589" w:history="1">
            <w:r w:rsidRPr="004A429B">
              <w:rPr>
                <w:rStyle w:val="Hyperlink"/>
                <w:rFonts w:cstheme="minorHAnsi"/>
                <w:noProof/>
                <w:lang w:val="en"/>
              </w:rPr>
              <w:t>Composition of the tender documents</w:t>
            </w:r>
            <w:r>
              <w:rPr>
                <w:noProof/>
                <w:webHidden/>
              </w:rPr>
              <w:tab/>
            </w:r>
            <w:r>
              <w:rPr>
                <w:noProof/>
                <w:webHidden/>
              </w:rPr>
              <w:fldChar w:fldCharType="begin"/>
            </w:r>
            <w:r>
              <w:rPr>
                <w:noProof/>
                <w:webHidden/>
              </w:rPr>
              <w:instrText xml:space="preserve"> PAGEREF _Toc244177589 \h </w:instrText>
            </w:r>
            <w:r>
              <w:rPr>
                <w:noProof/>
                <w:webHidden/>
              </w:rPr>
            </w:r>
            <w:r>
              <w:rPr>
                <w:noProof/>
                <w:webHidden/>
              </w:rPr>
              <w:fldChar w:fldCharType="separate"/>
            </w:r>
            <w:r>
              <w:rPr>
                <w:noProof/>
                <w:webHidden/>
              </w:rPr>
              <w:t>4</w:t>
            </w:r>
            <w:r>
              <w:rPr>
                <w:noProof/>
                <w:webHidden/>
              </w:rPr>
              <w:fldChar w:fldCharType="end"/>
            </w:r>
          </w:hyperlink>
        </w:p>
        <w:p w14:paraId="63638F7F" w14:textId="77777777" w:rsidR="00FF6097" w:rsidRDefault="00FF6097">
          <w:pPr>
            <w:pStyle w:val="TOC2"/>
            <w:rPr>
              <w:noProof/>
              <w:lang w:val="pt-BR" w:eastAsia="pt-BR"/>
            </w:rPr>
          </w:pPr>
          <w:hyperlink w:anchor="_Toc244177590" w:history="1">
            <w:r w:rsidRPr="004A429B">
              <w:rPr>
                <w:rStyle w:val="Hyperlink"/>
                <w:rFonts w:cstheme="minorHAnsi"/>
                <w:noProof/>
                <w:lang w:val="en"/>
              </w:rPr>
              <w:t>Modification of the tender documents</w:t>
            </w:r>
            <w:r>
              <w:rPr>
                <w:noProof/>
                <w:webHidden/>
              </w:rPr>
              <w:tab/>
            </w:r>
            <w:r>
              <w:rPr>
                <w:noProof/>
                <w:webHidden/>
              </w:rPr>
              <w:fldChar w:fldCharType="begin"/>
            </w:r>
            <w:r>
              <w:rPr>
                <w:noProof/>
                <w:webHidden/>
              </w:rPr>
              <w:instrText xml:space="preserve"> PAGEREF _Toc244177590 \h </w:instrText>
            </w:r>
            <w:r>
              <w:rPr>
                <w:noProof/>
                <w:webHidden/>
              </w:rPr>
            </w:r>
            <w:r>
              <w:rPr>
                <w:noProof/>
                <w:webHidden/>
              </w:rPr>
              <w:fldChar w:fldCharType="separate"/>
            </w:r>
            <w:r>
              <w:rPr>
                <w:noProof/>
                <w:webHidden/>
              </w:rPr>
              <w:t>4</w:t>
            </w:r>
            <w:r>
              <w:rPr>
                <w:noProof/>
                <w:webHidden/>
              </w:rPr>
              <w:fldChar w:fldCharType="end"/>
            </w:r>
          </w:hyperlink>
        </w:p>
        <w:p w14:paraId="7D84E05D"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591" w:history="1">
            <w:r w:rsidRPr="004A429B">
              <w:rPr>
                <w:rStyle w:val="Hyperlink"/>
                <w:rFonts w:cstheme="minorHAnsi"/>
                <w:b/>
                <w:caps/>
                <w:noProof/>
                <w:lang w:val="en-GB"/>
              </w:rPr>
              <w:t>ARTICLE 2:</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General characteristics of the proposed contract</w:t>
            </w:r>
            <w:r>
              <w:rPr>
                <w:noProof/>
                <w:webHidden/>
              </w:rPr>
              <w:tab/>
            </w:r>
            <w:r>
              <w:rPr>
                <w:noProof/>
                <w:webHidden/>
              </w:rPr>
              <w:fldChar w:fldCharType="begin"/>
            </w:r>
            <w:r>
              <w:rPr>
                <w:noProof/>
                <w:webHidden/>
              </w:rPr>
              <w:instrText xml:space="preserve"> PAGEREF _Toc244177591 \h </w:instrText>
            </w:r>
            <w:r>
              <w:rPr>
                <w:noProof/>
                <w:webHidden/>
              </w:rPr>
            </w:r>
            <w:r>
              <w:rPr>
                <w:noProof/>
                <w:webHidden/>
              </w:rPr>
              <w:fldChar w:fldCharType="separate"/>
            </w:r>
            <w:r>
              <w:rPr>
                <w:noProof/>
                <w:webHidden/>
              </w:rPr>
              <w:t>5</w:t>
            </w:r>
            <w:r>
              <w:rPr>
                <w:noProof/>
                <w:webHidden/>
              </w:rPr>
              <w:fldChar w:fldCharType="end"/>
            </w:r>
          </w:hyperlink>
        </w:p>
        <w:p w14:paraId="6DA038D5" w14:textId="77777777" w:rsidR="00FF6097" w:rsidRDefault="00FF6097">
          <w:pPr>
            <w:pStyle w:val="TOC2"/>
            <w:rPr>
              <w:noProof/>
              <w:lang w:val="pt-BR" w:eastAsia="pt-BR"/>
            </w:rPr>
          </w:pPr>
          <w:hyperlink w:anchor="_Toc244177592" w:history="1">
            <w:r w:rsidRPr="004A429B">
              <w:rPr>
                <w:rStyle w:val="Hyperlink"/>
                <w:rFonts w:cstheme="minorHAnsi"/>
                <w:noProof/>
                <w:lang w:val="en"/>
              </w:rPr>
              <w:t>Form of the contract</w:t>
            </w:r>
            <w:r>
              <w:rPr>
                <w:noProof/>
                <w:webHidden/>
              </w:rPr>
              <w:tab/>
            </w:r>
            <w:r>
              <w:rPr>
                <w:noProof/>
                <w:webHidden/>
              </w:rPr>
              <w:fldChar w:fldCharType="begin"/>
            </w:r>
            <w:r>
              <w:rPr>
                <w:noProof/>
                <w:webHidden/>
              </w:rPr>
              <w:instrText xml:space="preserve"> PAGEREF _Toc244177592 \h </w:instrText>
            </w:r>
            <w:r>
              <w:rPr>
                <w:noProof/>
                <w:webHidden/>
              </w:rPr>
            </w:r>
            <w:r>
              <w:rPr>
                <w:noProof/>
                <w:webHidden/>
              </w:rPr>
              <w:fldChar w:fldCharType="separate"/>
            </w:r>
            <w:r>
              <w:rPr>
                <w:noProof/>
                <w:webHidden/>
              </w:rPr>
              <w:t>5</w:t>
            </w:r>
            <w:r>
              <w:rPr>
                <w:noProof/>
                <w:webHidden/>
              </w:rPr>
              <w:fldChar w:fldCharType="end"/>
            </w:r>
          </w:hyperlink>
        </w:p>
        <w:p w14:paraId="36B136B2" w14:textId="77777777" w:rsidR="00FF6097" w:rsidRDefault="00FF6097">
          <w:pPr>
            <w:pStyle w:val="TOC2"/>
            <w:rPr>
              <w:noProof/>
              <w:lang w:val="pt-BR" w:eastAsia="pt-BR"/>
            </w:rPr>
          </w:pPr>
          <w:hyperlink w:anchor="_Toc244177593" w:history="1">
            <w:r w:rsidRPr="004A429B">
              <w:rPr>
                <w:rStyle w:val="Hyperlink"/>
                <w:rFonts w:cstheme="minorHAnsi"/>
                <w:noProof/>
                <w:lang w:val="en"/>
              </w:rPr>
              <w:t>Taxes, duties, levies and charges</w:t>
            </w:r>
            <w:r>
              <w:rPr>
                <w:noProof/>
                <w:webHidden/>
              </w:rPr>
              <w:tab/>
            </w:r>
            <w:r>
              <w:rPr>
                <w:noProof/>
                <w:webHidden/>
              </w:rPr>
              <w:fldChar w:fldCharType="begin"/>
            </w:r>
            <w:r>
              <w:rPr>
                <w:noProof/>
                <w:webHidden/>
              </w:rPr>
              <w:instrText xml:space="preserve"> PAGEREF _Toc244177593 \h </w:instrText>
            </w:r>
            <w:r>
              <w:rPr>
                <w:noProof/>
                <w:webHidden/>
              </w:rPr>
            </w:r>
            <w:r>
              <w:rPr>
                <w:noProof/>
                <w:webHidden/>
              </w:rPr>
              <w:fldChar w:fldCharType="separate"/>
            </w:r>
            <w:r>
              <w:rPr>
                <w:noProof/>
                <w:webHidden/>
              </w:rPr>
              <w:t>5</w:t>
            </w:r>
            <w:r>
              <w:rPr>
                <w:noProof/>
                <w:webHidden/>
              </w:rPr>
              <w:fldChar w:fldCharType="end"/>
            </w:r>
          </w:hyperlink>
        </w:p>
        <w:p w14:paraId="478C131F" w14:textId="77777777" w:rsidR="00FF6097" w:rsidRDefault="00FF6097">
          <w:pPr>
            <w:pStyle w:val="TOC2"/>
            <w:rPr>
              <w:noProof/>
              <w:lang w:val="pt-BR" w:eastAsia="pt-BR"/>
            </w:rPr>
          </w:pPr>
          <w:hyperlink w:anchor="_Toc244177594" w:history="1">
            <w:r w:rsidRPr="004A429B">
              <w:rPr>
                <w:rStyle w:val="Hyperlink"/>
                <w:rFonts w:cstheme="minorHAnsi"/>
                <w:noProof/>
                <w:lang w:val="en"/>
              </w:rPr>
              <w:t>Term of the contract</w:t>
            </w:r>
            <w:r>
              <w:rPr>
                <w:noProof/>
                <w:webHidden/>
              </w:rPr>
              <w:tab/>
            </w:r>
            <w:r>
              <w:rPr>
                <w:noProof/>
                <w:webHidden/>
              </w:rPr>
              <w:fldChar w:fldCharType="begin"/>
            </w:r>
            <w:r>
              <w:rPr>
                <w:noProof/>
                <w:webHidden/>
              </w:rPr>
              <w:instrText xml:space="preserve"> PAGEREF _Toc244177594 \h </w:instrText>
            </w:r>
            <w:r>
              <w:rPr>
                <w:noProof/>
                <w:webHidden/>
              </w:rPr>
            </w:r>
            <w:r>
              <w:rPr>
                <w:noProof/>
                <w:webHidden/>
              </w:rPr>
              <w:fldChar w:fldCharType="separate"/>
            </w:r>
            <w:r>
              <w:rPr>
                <w:noProof/>
                <w:webHidden/>
              </w:rPr>
              <w:t>5</w:t>
            </w:r>
            <w:r>
              <w:rPr>
                <w:noProof/>
                <w:webHidden/>
              </w:rPr>
              <w:fldChar w:fldCharType="end"/>
            </w:r>
          </w:hyperlink>
        </w:p>
        <w:p w14:paraId="63C65889" w14:textId="77777777" w:rsidR="00FF6097" w:rsidRDefault="00FF6097">
          <w:pPr>
            <w:pStyle w:val="TOC2"/>
            <w:rPr>
              <w:noProof/>
              <w:lang w:val="pt-BR" w:eastAsia="pt-BR"/>
            </w:rPr>
          </w:pPr>
          <w:hyperlink w:anchor="_Toc244177595" w:history="1">
            <w:r w:rsidRPr="004A429B">
              <w:rPr>
                <w:rStyle w:val="Hyperlink"/>
                <w:noProof/>
                <w:lang w:val="en"/>
              </w:rPr>
              <w:t>Options</w:t>
            </w:r>
            <w:r>
              <w:rPr>
                <w:noProof/>
                <w:webHidden/>
              </w:rPr>
              <w:tab/>
            </w:r>
            <w:r>
              <w:rPr>
                <w:noProof/>
                <w:webHidden/>
              </w:rPr>
              <w:fldChar w:fldCharType="begin"/>
            </w:r>
            <w:r>
              <w:rPr>
                <w:noProof/>
                <w:webHidden/>
              </w:rPr>
              <w:instrText xml:space="preserve"> PAGEREF _Toc244177595 \h </w:instrText>
            </w:r>
            <w:r>
              <w:rPr>
                <w:noProof/>
                <w:webHidden/>
              </w:rPr>
            </w:r>
            <w:r>
              <w:rPr>
                <w:noProof/>
                <w:webHidden/>
              </w:rPr>
              <w:fldChar w:fldCharType="separate"/>
            </w:r>
            <w:r>
              <w:rPr>
                <w:noProof/>
                <w:webHidden/>
              </w:rPr>
              <w:t>5</w:t>
            </w:r>
            <w:r>
              <w:rPr>
                <w:noProof/>
                <w:webHidden/>
              </w:rPr>
              <w:fldChar w:fldCharType="end"/>
            </w:r>
          </w:hyperlink>
        </w:p>
        <w:p w14:paraId="4B3F7C86" w14:textId="77777777" w:rsidR="00FF6097" w:rsidRDefault="00FF6097">
          <w:pPr>
            <w:pStyle w:val="TOC2"/>
            <w:rPr>
              <w:noProof/>
              <w:lang w:val="pt-BR" w:eastAsia="pt-BR"/>
            </w:rPr>
          </w:pPr>
          <w:hyperlink w:anchor="_Toc244177596" w:history="1">
            <w:r w:rsidRPr="004A429B">
              <w:rPr>
                <w:rStyle w:val="Hyperlink"/>
                <w:rFonts w:cstheme="minorHAnsi"/>
                <w:i/>
                <w:iCs/>
                <w:noProof/>
                <w:lang w:val="en"/>
              </w:rPr>
              <w:t>Similar services</w:t>
            </w:r>
            <w:r>
              <w:rPr>
                <w:noProof/>
                <w:webHidden/>
              </w:rPr>
              <w:tab/>
            </w:r>
            <w:r>
              <w:rPr>
                <w:noProof/>
                <w:webHidden/>
              </w:rPr>
              <w:fldChar w:fldCharType="begin"/>
            </w:r>
            <w:r>
              <w:rPr>
                <w:noProof/>
                <w:webHidden/>
              </w:rPr>
              <w:instrText xml:space="preserve"> PAGEREF _Toc244177596 \h </w:instrText>
            </w:r>
            <w:r>
              <w:rPr>
                <w:noProof/>
                <w:webHidden/>
              </w:rPr>
            </w:r>
            <w:r>
              <w:rPr>
                <w:noProof/>
                <w:webHidden/>
              </w:rPr>
              <w:fldChar w:fldCharType="separate"/>
            </w:r>
            <w:r>
              <w:rPr>
                <w:noProof/>
                <w:webHidden/>
              </w:rPr>
              <w:t>5</w:t>
            </w:r>
            <w:r>
              <w:rPr>
                <w:noProof/>
                <w:webHidden/>
              </w:rPr>
              <w:fldChar w:fldCharType="end"/>
            </w:r>
          </w:hyperlink>
        </w:p>
        <w:p w14:paraId="5D990B14"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597" w:history="1">
            <w:r w:rsidRPr="004A429B">
              <w:rPr>
                <w:rStyle w:val="Hyperlink"/>
                <w:rFonts w:cstheme="minorHAnsi"/>
                <w:b/>
                <w:caps/>
                <w:noProof/>
              </w:rPr>
              <w:t>ARTICLE 3:</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participation conditions</w:t>
            </w:r>
            <w:r>
              <w:rPr>
                <w:noProof/>
                <w:webHidden/>
              </w:rPr>
              <w:tab/>
            </w:r>
            <w:r>
              <w:rPr>
                <w:noProof/>
                <w:webHidden/>
              </w:rPr>
              <w:fldChar w:fldCharType="begin"/>
            </w:r>
            <w:r>
              <w:rPr>
                <w:noProof/>
                <w:webHidden/>
              </w:rPr>
              <w:instrText xml:space="preserve"> PAGEREF _Toc244177597 \h </w:instrText>
            </w:r>
            <w:r>
              <w:rPr>
                <w:noProof/>
                <w:webHidden/>
              </w:rPr>
            </w:r>
            <w:r>
              <w:rPr>
                <w:noProof/>
                <w:webHidden/>
              </w:rPr>
              <w:fldChar w:fldCharType="separate"/>
            </w:r>
            <w:r>
              <w:rPr>
                <w:noProof/>
                <w:webHidden/>
              </w:rPr>
              <w:t>5</w:t>
            </w:r>
            <w:r>
              <w:rPr>
                <w:noProof/>
                <w:webHidden/>
              </w:rPr>
              <w:fldChar w:fldCharType="end"/>
            </w:r>
          </w:hyperlink>
        </w:p>
        <w:p w14:paraId="534AD568" w14:textId="77777777" w:rsidR="00FF6097" w:rsidRDefault="00FF6097">
          <w:pPr>
            <w:pStyle w:val="TOC2"/>
            <w:rPr>
              <w:noProof/>
              <w:lang w:val="pt-BR" w:eastAsia="pt-BR"/>
            </w:rPr>
          </w:pPr>
          <w:hyperlink w:anchor="_Toc244177598" w:history="1">
            <w:r w:rsidRPr="004A429B">
              <w:rPr>
                <w:rStyle w:val="Hyperlink"/>
                <w:rFonts w:cstheme="minorHAnsi"/>
                <w:noProof/>
                <w:lang w:val="en"/>
              </w:rPr>
              <w:t>Presentation conditions</w:t>
            </w:r>
            <w:r>
              <w:rPr>
                <w:noProof/>
                <w:webHidden/>
              </w:rPr>
              <w:tab/>
            </w:r>
            <w:r>
              <w:rPr>
                <w:noProof/>
                <w:webHidden/>
              </w:rPr>
              <w:fldChar w:fldCharType="begin"/>
            </w:r>
            <w:r>
              <w:rPr>
                <w:noProof/>
                <w:webHidden/>
              </w:rPr>
              <w:instrText xml:space="preserve"> PAGEREF _Toc244177598 \h </w:instrText>
            </w:r>
            <w:r>
              <w:rPr>
                <w:noProof/>
                <w:webHidden/>
              </w:rPr>
            </w:r>
            <w:r>
              <w:rPr>
                <w:noProof/>
                <w:webHidden/>
              </w:rPr>
              <w:fldChar w:fldCharType="separate"/>
            </w:r>
            <w:r>
              <w:rPr>
                <w:noProof/>
                <w:webHidden/>
              </w:rPr>
              <w:t>5</w:t>
            </w:r>
            <w:r>
              <w:rPr>
                <w:noProof/>
                <w:webHidden/>
              </w:rPr>
              <w:fldChar w:fldCharType="end"/>
            </w:r>
          </w:hyperlink>
        </w:p>
        <w:p w14:paraId="78E9DA22" w14:textId="77777777" w:rsidR="00FF6097" w:rsidRDefault="00FF6097">
          <w:pPr>
            <w:pStyle w:val="TOC2"/>
            <w:rPr>
              <w:noProof/>
              <w:lang w:val="pt-BR" w:eastAsia="pt-BR"/>
            </w:rPr>
          </w:pPr>
          <w:hyperlink w:anchor="_Toc244177599" w:history="1">
            <w:r w:rsidRPr="004A429B">
              <w:rPr>
                <w:rStyle w:val="Hyperlink"/>
                <w:rFonts w:cstheme="minorHAnsi"/>
                <w:noProof/>
                <w:lang w:val="en"/>
              </w:rPr>
              <w:t>Grounds and conditions for exclusion</w:t>
            </w:r>
            <w:r>
              <w:rPr>
                <w:noProof/>
                <w:webHidden/>
              </w:rPr>
              <w:tab/>
            </w:r>
            <w:r>
              <w:rPr>
                <w:noProof/>
                <w:webHidden/>
              </w:rPr>
              <w:fldChar w:fldCharType="begin"/>
            </w:r>
            <w:r>
              <w:rPr>
                <w:noProof/>
                <w:webHidden/>
              </w:rPr>
              <w:instrText xml:space="preserve"> PAGEREF _Toc244177599 \h </w:instrText>
            </w:r>
            <w:r>
              <w:rPr>
                <w:noProof/>
                <w:webHidden/>
              </w:rPr>
            </w:r>
            <w:r>
              <w:rPr>
                <w:noProof/>
                <w:webHidden/>
              </w:rPr>
              <w:fldChar w:fldCharType="separate"/>
            </w:r>
            <w:r>
              <w:rPr>
                <w:noProof/>
                <w:webHidden/>
              </w:rPr>
              <w:t>6</w:t>
            </w:r>
            <w:r>
              <w:rPr>
                <w:noProof/>
                <w:webHidden/>
              </w:rPr>
              <w:fldChar w:fldCharType="end"/>
            </w:r>
          </w:hyperlink>
        </w:p>
        <w:p w14:paraId="3E624502" w14:textId="77777777" w:rsidR="00FF6097" w:rsidRDefault="00FF6097">
          <w:pPr>
            <w:pStyle w:val="TOC2"/>
            <w:rPr>
              <w:noProof/>
              <w:lang w:val="pt-BR" w:eastAsia="pt-BR"/>
            </w:rPr>
          </w:pPr>
          <w:hyperlink w:anchor="_Toc244177600" w:history="1">
            <w:r w:rsidRPr="004A429B">
              <w:rPr>
                <w:rStyle w:val="Hyperlink"/>
                <w:noProof/>
                <w:lang w:val="en"/>
              </w:rPr>
              <w:t>Minimum prerequisites in terms of economic, technical and professional capacity</w:t>
            </w:r>
            <w:r>
              <w:rPr>
                <w:noProof/>
                <w:webHidden/>
              </w:rPr>
              <w:tab/>
            </w:r>
            <w:r>
              <w:rPr>
                <w:noProof/>
                <w:webHidden/>
              </w:rPr>
              <w:fldChar w:fldCharType="begin"/>
            </w:r>
            <w:r>
              <w:rPr>
                <w:noProof/>
                <w:webHidden/>
              </w:rPr>
              <w:instrText xml:space="preserve"> PAGEREF _Toc244177600 \h </w:instrText>
            </w:r>
            <w:r>
              <w:rPr>
                <w:noProof/>
                <w:webHidden/>
              </w:rPr>
            </w:r>
            <w:r>
              <w:rPr>
                <w:noProof/>
                <w:webHidden/>
              </w:rPr>
              <w:fldChar w:fldCharType="separate"/>
            </w:r>
            <w:r>
              <w:rPr>
                <w:noProof/>
                <w:webHidden/>
              </w:rPr>
              <w:t>6</w:t>
            </w:r>
            <w:r>
              <w:rPr>
                <w:noProof/>
                <w:webHidden/>
              </w:rPr>
              <w:fldChar w:fldCharType="end"/>
            </w:r>
          </w:hyperlink>
        </w:p>
        <w:p w14:paraId="5AFE44E7" w14:textId="77777777" w:rsidR="00FF6097" w:rsidRDefault="00FF6097">
          <w:pPr>
            <w:pStyle w:val="TOC2"/>
            <w:rPr>
              <w:noProof/>
              <w:lang w:val="pt-BR" w:eastAsia="pt-BR"/>
            </w:rPr>
          </w:pPr>
          <w:hyperlink w:anchor="_Toc244177601" w:history="1">
            <w:r w:rsidRPr="004A429B">
              <w:rPr>
                <w:rStyle w:val="Hyperlink"/>
                <w:rFonts w:cstheme="minorHAnsi"/>
                <w:noProof/>
                <w:lang w:val="en"/>
              </w:rPr>
              <w:t>Specific requirements for consortia of economic operators</w:t>
            </w:r>
            <w:r>
              <w:rPr>
                <w:noProof/>
                <w:webHidden/>
              </w:rPr>
              <w:tab/>
            </w:r>
            <w:r>
              <w:rPr>
                <w:noProof/>
                <w:webHidden/>
              </w:rPr>
              <w:fldChar w:fldCharType="begin"/>
            </w:r>
            <w:r>
              <w:rPr>
                <w:noProof/>
                <w:webHidden/>
              </w:rPr>
              <w:instrText xml:space="preserve"> PAGEREF _Toc244177601 \h </w:instrText>
            </w:r>
            <w:r>
              <w:rPr>
                <w:noProof/>
                <w:webHidden/>
              </w:rPr>
            </w:r>
            <w:r>
              <w:rPr>
                <w:noProof/>
                <w:webHidden/>
              </w:rPr>
              <w:fldChar w:fldCharType="separate"/>
            </w:r>
            <w:r>
              <w:rPr>
                <w:noProof/>
                <w:webHidden/>
              </w:rPr>
              <w:t>6</w:t>
            </w:r>
            <w:r>
              <w:rPr>
                <w:noProof/>
                <w:webHidden/>
              </w:rPr>
              <w:fldChar w:fldCharType="end"/>
            </w:r>
          </w:hyperlink>
        </w:p>
        <w:p w14:paraId="67A63053" w14:textId="77777777" w:rsidR="00FF6097" w:rsidRDefault="00FF6097">
          <w:pPr>
            <w:pStyle w:val="TOC2"/>
            <w:rPr>
              <w:noProof/>
              <w:lang w:val="pt-BR" w:eastAsia="pt-BR"/>
            </w:rPr>
          </w:pPr>
          <w:hyperlink w:anchor="_Toc244177602" w:history="1">
            <w:r w:rsidRPr="004A429B">
              <w:rPr>
                <w:rStyle w:val="Hyperlink"/>
                <w:rFonts w:cstheme="minorHAnsi"/>
                <w:i/>
                <w:iCs/>
                <w:noProof/>
                <w:lang w:val="en"/>
              </w:rPr>
              <w:t>Grounds for the exclusion of consortia</w:t>
            </w:r>
            <w:r>
              <w:rPr>
                <w:noProof/>
                <w:webHidden/>
              </w:rPr>
              <w:tab/>
            </w:r>
            <w:r>
              <w:rPr>
                <w:noProof/>
                <w:webHidden/>
              </w:rPr>
              <w:fldChar w:fldCharType="begin"/>
            </w:r>
            <w:r>
              <w:rPr>
                <w:noProof/>
                <w:webHidden/>
              </w:rPr>
              <w:instrText xml:space="preserve"> PAGEREF _Toc244177602 \h </w:instrText>
            </w:r>
            <w:r>
              <w:rPr>
                <w:noProof/>
                <w:webHidden/>
              </w:rPr>
            </w:r>
            <w:r>
              <w:rPr>
                <w:noProof/>
                <w:webHidden/>
              </w:rPr>
              <w:fldChar w:fldCharType="separate"/>
            </w:r>
            <w:r>
              <w:rPr>
                <w:noProof/>
                <w:webHidden/>
              </w:rPr>
              <w:t>7</w:t>
            </w:r>
            <w:r>
              <w:rPr>
                <w:noProof/>
                <w:webHidden/>
              </w:rPr>
              <w:fldChar w:fldCharType="end"/>
            </w:r>
          </w:hyperlink>
        </w:p>
        <w:p w14:paraId="6D98DB42" w14:textId="77777777" w:rsidR="00FF6097" w:rsidRDefault="00FF6097">
          <w:pPr>
            <w:pStyle w:val="TOC2"/>
            <w:rPr>
              <w:noProof/>
              <w:lang w:val="pt-BR" w:eastAsia="pt-BR"/>
            </w:rPr>
          </w:pPr>
          <w:hyperlink w:anchor="_Toc244177603" w:history="1">
            <w:r w:rsidRPr="004A429B">
              <w:rPr>
                <w:rStyle w:val="Hyperlink"/>
                <w:rFonts w:cstheme="minorHAnsi"/>
                <w:i/>
                <w:iCs/>
                <w:noProof/>
                <w:lang w:val="en"/>
              </w:rPr>
              <w:t>Form of the consortium</w:t>
            </w:r>
            <w:r>
              <w:rPr>
                <w:noProof/>
                <w:webHidden/>
              </w:rPr>
              <w:tab/>
            </w:r>
            <w:r>
              <w:rPr>
                <w:noProof/>
                <w:webHidden/>
              </w:rPr>
              <w:fldChar w:fldCharType="begin"/>
            </w:r>
            <w:r>
              <w:rPr>
                <w:noProof/>
                <w:webHidden/>
              </w:rPr>
              <w:instrText xml:space="preserve"> PAGEREF _Toc244177603 \h </w:instrText>
            </w:r>
            <w:r>
              <w:rPr>
                <w:noProof/>
                <w:webHidden/>
              </w:rPr>
            </w:r>
            <w:r>
              <w:rPr>
                <w:noProof/>
                <w:webHidden/>
              </w:rPr>
              <w:fldChar w:fldCharType="separate"/>
            </w:r>
            <w:r>
              <w:rPr>
                <w:noProof/>
                <w:webHidden/>
              </w:rPr>
              <w:t>7</w:t>
            </w:r>
            <w:r>
              <w:rPr>
                <w:noProof/>
                <w:webHidden/>
              </w:rPr>
              <w:fldChar w:fldCharType="end"/>
            </w:r>
          </w:hyperlink>
        </w:p>
        <w:p w14:paraId="1C205D87" w14:textId="77777777" w:rsidR="00FF6097" w:rsidRDefault="00FF6097">
          <w:pPr>
            <w:pStyle w:val="TOC2"/>
            <w:rPr>
              <w:noProof/>
              <w:lang w:val="pt-BR" w:eastAsia="pt-BR"/>
            </w:rPr>
          </w:pPr>
          <w:hyperlink w:anchor="_Toc244177604" w:history="1">
            <w:r w:rsidRPr="004A429B">
              <w:rPr>
                <w:rStyle w:val="Hyperlink"/>
                <w:rFonts w:cstheme="minorHAnsi"/>
                <w:noProof/>
                <w:lang w:val="en"/>
              </w:rPr>
              <w:t>Subcontracting</w:t>
            </w:r>
            <w:r>
              <w:rPr>
                <w:noProof/>
                <w:webHidden/>
              </w:rPr>
              <w:tab/>
            </w:r>
            <w:r>
              <w:rPr>
                <w:noProof/>
                <w:webHidden/>
              </w:rPr>
              <w:fldChar w:fldCharType="begin"/>
            </w:r>
            <w:r>
              <w:rPr>
                <w:noProof/>
                <w:webHidden/>
              </w:rPr>
              <w:instrText xml:space="preserve"> PAGEREF _Toc244177604 \h </w:instrText>
            </w:r>
            <w:r>
              <w:rPr>
                <w:noProof/>
                <w:webHidden/>
              </w:rPr>
            </w:r>
            <w:r>
              <w:rPr>
                <w:noProof/>
                <w:webHidden/>
              </w:rPr>
              <w:fldChar w:fldCharType="separate"/>
            </w:r>
            <w:r>
              <w:rPr>
                <w:noProof/>
                <w:webHidden/>
              </w:rPr>
              <w:t>7</w:t>
            </w:r>
            <w:r>
              <w:rPr>
                <w:noProof/>
                <w:webHidden/>
              </w:rPr>
              <w:fldChar w:fldCharType="end"/>
            </w:r>
          </w:hyperlink>
        </w:p>
        <w:p w14:paraId="20B0C2E9" w14:textId="77777777" w:rsidR="00FF6097" w:rsidRDefault="00FF6097">
          <w:pPr>
            <w:pStyle w:val="TOC2"/>
            <w:rPr>
              <w:noProof/>
              <w:lang w:val="pt-BR" w:eastAsia="pt-BR"/>
            </w:rPr>
          </w:pPr>
          <w:hyperlink w:anchor="_Toc244177605" w:history="1">
            <w:r w:rsidRPr="004A429B">
              <w:rPr>
                <w:rStyle w:val="Hyperlink"/>
                <w:rFonts w:cstheme="minorHAnsi"/>
                <w:i/>
                <w:iCs/>
                <w:noProof/>
                <w:lang w:val="en"/>
              </w:rPr>
              <w:t>Grounds for exclusion in the case of subcontracting</w:t>
            </w:r>
            <w:r>
              <w:rPr>
                <w:noProof/>
                <w:webHidden/>
              </w:rPr>
              <w:tab/>
            </w:r>
            <w:r>
              <w:rPr>
                <w:noProof/>
                <w:webHidden/>
              </w:rPr>
              <w:fldChar w:fldCharType="begin"/>
            </w:r>
            <w:r>
              <w:rPr>
                <w:noProof/>
                <w:webHidden/>
              </w:rPr>
              <w:instrText xml:space="preserve"> PAGEREF _Toc244177605 \h </w:instrText>
            </w:r>
            <w:r>
              <w:rPr>
                <w:noProof/>
                <w:webHidden/>
              </w:rPr>
            </w:r>
            <w:r>
              <w:rPr>
                <w:noProof/>
                <w:webHidden/>
              </w:rPr>
              <w:fldChar w:fldCharType="separate"/>
            </w:r>
            <w:r>
              <w:rPr>
                <w:noProof/>
                <w:webHidden/>
              </w:rPr>
              <w:t>7</w:t>
            </w:r>
            <w:r>
              <w:rPr>
                <w:noProof/>
                <w:webHidden/>
              </w:rPr>
              <w:fldChar w:fldCharType="end"/>
            </w:r>
          </w:hyperlink>
        </w:p>
        <w:p w14:paraId="38322755" w14:textId="77777777" w:rsidR="00FF6097" w:rsidRDefault="00FF6097">
          <w:pPr>
            <w:pStyle w:val="TOC2"/>
            <w:rPr>
              <w:noProof/>
              <w:lang w:val="pt-BR" w:eastAsia="pt-BR"/>
            </w:rPr>
          </w:pPr>
          <w:hyperlink w:anchor="_Toc244177606" w:history="1">
            <w:r w:rsidRPr="004A429B">
              <w:rPr>
                <w:rStyle w:val="Hyperlink"/>
                <w:rFonts w:cstheme="minorHAnsi"/>
                <w:i/>
                <w:iCs/>
                <w:noProof/>
                <w:lang w:val="en"/>
              </w:rPr>
              <w:t>Presentation of a subcontractor</w:t>
            </w:r>
            <w:r>
              <w:rPr>
                <w:noProof/>
                <w:webHidden/>
              </w:rPr>
              <w:tab/>
            </w:r>
            <w:r>
              <w:rPr>
                <w:noProof/>
                <w:webHidden/>
              </w:rPr>
              <w:fldChar w:fldCharType="begin"/>
            </w:r>
            <w:r>
              <w:rPr>
                <w:noProof/>
                <w:webHidden/>
              </w:rPr>
              <w:instrText xml:space="preserve"> PAGEREF _Toc244177606 \h </w:instrText>
            </w:r>
            <w:r>
              <w:rPr>
                <w:noProof/>
                <w:webHidden/>
              </w:rPr>
            </w:r>
            <w:r>
              <w:rPr>
                <w:noProof/>
                <w:webHidden/>
              </w:rPr>
              <w:fldChar w:fldCharType="separate"/>
            </w:r>
            <w:r>
              <w:rPr>
                <w:noProof/>
                <w:webHidden/>
              </w:rPr>
              <w:t>7</w:t>
            </w:r>
            <w:r>
              <w:rPr>
                <w:noProof/>
                <w:webHidden/>
              </w:rPr>
              <w:fldChar w:fldCharType="end"/>
            </w:r>
          </w:hyperlink>
        </w:p>
        <w:p w14:paraId="771BB4AD"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607" w:history="1">
            <w:r w:rsidRPr="004A429B">
              <w:rPr>
                <w:rStyle w:val="Hyperlink"/>
                <w:rFonts w:cstheme="minorHAnsi"/>
                <w:b/>
                <w:caps/>
                <w:noProof/>
                <w:lang w:val="en-GB"/>
              </w:rPr>
              <w:t>ARTICLE 4:</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Presentation of bids and submission process</w:t>
            </w:r>
            <w:r>
              <w:rPr>
                <w:noProof/>
                <w:webHidden/>
              </w:rPr>
              <w:tab/>
            </w:r>
            <w:r>
              <w:rPr>
                <w:noProof/>
                <w:webHidden/>
              </w:rPr>
              <w:fldChar w:fldCharType="begin"/>
            </w:r>
            <w:r>
              <w:rPr>
                <w:noProof/>
                <w:webHidden/>
              </w:rPr>
              <w:instrText xml:space="preserve"> PAGEREF _Toc244177607 \h </w:instrText>
            </w:r>
            <w:r>
              <w:rPr>
                <w:noProof/>
                <w:webHidden/>
              </w:rPr>
            </w:r>
            <w:r>
              <w:rPr>
                <w:noProof/>
                <w:webHidden/>
              </w:rPr>
              <w:fldChar w:fldCharType="separate"/>
            </w:r>
            <w:r>
              <w:rPr>
                <w:noProof/>
                <w:webHidden/>
              </w:rPr>
              <w:t>7</w:t>
            </w:r>
            <w:r>
              <w:rPr>
                <w:noProof/>
                <w:webHidden/>
              </w:rPr>
              <w:fldChar w:fldCharType="end"/>
            </w:r>
          </w:hyperlink>
        </w:p>
        <w:p w14:paraId="7CEF5804" w14:textId="77777777" w:rsidR="00FF6097" w:rsidRDefault="00FF6097">
          <w:pPr>
            <w:pStyle w:val="TOC2"/>
            <w:rPr>
              <w:noProof/>
              <w:lang w:val="pt-BR" w:eastAsia="pt-BR"/>
            </w:rPr>
          </w:pPr>
          <w:hyperlink w:anchor="_Toc244177608" w:history="1">
            <w:r w:rsidRPr="004A429B">
              <w:rPr>
                <w:rStyle w:val="Hyperlink"/>
                <w:rFonts w:cstheme="minorHAnsi"/>
                <w:noProof/>
                <w:lang w:val="en"/>
              </w:rPr>
              <w:t>Application documents</w:t>
            </w:r>
            <w:r>
              <w:rPr>
                <w:noProof/>
                <w:webHidden/>
              </w:rPr>
              <w:tab/>
            </w:r>
            <w:r>
              <w:rPr>
                <w:noProof/>
                <w:webHidden/>
              </w:rPr>
              <w:fldChar w:fldCharType="begin"/>
            </w:r>
            <w:r>
              <w:rPr>
                <w:noProof/>
                <w:webHidden/>
              </w:rPr>
              <w:instrText xml:space="preserve"> PAGEREF _Toc244177608 \h </w:instrText>
            </w:r>
            <w:r>
              <w:rPr>
                <w:noProof/>
                <w:webHidden/>
              </w:rPr>
            </w:r>
            <w:r>
              <w:rPr>
                <w:noProof/>
                <w:webHidden/>
              </w:rPr>
              <w:fldChar w:fldCharType="separate"/>
            </w:r>
            <w:r>
              <w:rPr>
                <w:noProof/>
                <w:webHidden/>
              </w:rPr>
              <w:t>8</w:t>
            </w:r>
            <w:r>
              <w:rPr>
                <w:noProof/>
                <w:webHidden/>
              </w:rPr>
              <w:fldChar w:fldCharType="end"/>
            </w:r>
          </w:hyperlink>
        </w:p>
        <w:p w14:paraId="0510855F" w14:textId="77777777" w:rsidR="00FF6097" w:rsidRDefault="00FF6097">
          <w:pPr>
            <w:pStyle w:val="TOC2"/>
            <w:rPr>
              <w:noProof/>
              <w:lang w:val="pt-BR" w:eastAsia="pt-BR"/>
            </w:rPr>
          </w:pPr>
          <w:hyperlink w:anchor="_Toc244177609" w:history="1">
            <w:r w:rsidRPr="004A429B">
              <w:rPr>
                <w:rStyle w:val="Hyperlink"/>
                <w:rFonts w:cstheme="minorHAnsi"/>
                <w:noProof/>
                <w:lang w:val="en"/>
              </w:rPr>
              <w:t>Bid documents</w:t>
            </w:r>
            <w:r>
              <w:rPr>
                <w:noProof/>
                <w:webHidden/>
              </w:rPr>
              <w:tab/>
            </w:r>
            <w:r>
              <w:rPr>
                <w:noProof/>
                <w:webHidden/>
              </w:rPr>
              <w:fldChar w:fldCharType="begin"/>
            </w:r>
            <w:r>
              <w:rPr>
                <w:noProof/>
                <w:webHidden/>
              </w:rPr>
              <w:instrText xml:space="preserve"> PAGEREF _Toc244177609 \h </w:instrText>
            </w:r>
            <w:r>
              <w:rPr>
                <w:noProof/>
                <w:webHidden/>
              </w:rPr>
            </w:r>
            <w:r>
              <w:rPr>
                <w:noProof/>
                <w:webHidden/>
              </w:rPr>
              <w:fldChar w:fldCharType="separate"/>
            </w:r>
            <w:r>
              <w:rPr>
                <w:noProof/>
                <w:webHidden/>
              </w:rPr>
              <w:t>8</w:t>
            </w:r>
            <w:r>
              <w:rPr>
                <w:noProof/>
                <w:webHidden/>
              </w:rPr>
              <w:fldChar w:fldCharType="end"/>
            </w:r>
          </w:hyperlink>
        </w:p>
        <w:p w14:paraId="65D940FC" w14:textId="77777777" w:rsidR="00FF6097" w:rsidRDefault="00FF6097">
          <w:pPr>
            <w:pStyle w:val="TOC2"/>
            <w:rPr>
              <w:noProof/>
              <w:lang w:val="pt-BR" w:eastAsia="pt-BR"/>
            </w:rPr>
          </w:pPr>
          <w:hyperlink w:anchor="_Toc244177610" w:history="1">
            <w:r w:rsidRPr="004A429B">
              <w:rPr>
                <w:rStyle w:val="Hyperlink"/>
                <w:rFonts w:cstheme="minorHAnsi"/>
                <w:noProof/>
                <w:lang w:val="en"/>
              </w:rPr>
              <w:t>Bid validity period</w:t>
            </w:r>
            <w:r>
              <w:rPr>
                <w:noProof/>
                <w:webHidden/>
              </w:rPr>
              <w:tab/>
            </w:r>
            <w:r>
              <w:rPr>
                <w:noProof/>
                <w:webHidden/>
              </w:rPr>
              <w:fldChar w:fldCharType="begin"/>
            </w:r>
            <w:r>
              <w:rPr>
                <w:noProof/>
                <w:webHidden/>
              </w:rPr>
              <w:instrText xml:space="preserve"> PAGEREF _Toc244177610 \h </w:instrText>
            </w:r>
            <w:r>
              <w:rPr>
                <w:noProof/>
                <w:webHidden/>
              </w:rPr>
            </w:r>
            <w:r>
              <w:rPr>
                <w:noProof/>
                <w:webHidden/>
              </w:rPr>
              <w:fldChar w:fldCharType="separate"/>
            </w:r>
            <w:r>
              <w:rPr>
                <w:noProof/>
                <w:webHidden/>
              </w:rPr>
              <w:t>10</w:t>
            </w:r>
            <w:r>
              <w:rPr>
                <w:noProof/>
                <w:webHidden/>
              </w:rPr>
              <w:fldChar w:fldCharType="end"/>
            </w:r>
          </w:hyperlink>
        </w:p>
        <w:p w14:paraId="5A9EFB95" w14:textId="77777777" w:rsidR="00FF6097" w:rsidRDefault="00FF6097">
          <w:pPr>
            <w:pStyle w:val="TOC2"/>
            <w:rPr>
              <w:noProof/>
              <w:lang w:val="pt-BR" w:eastAsia="pt-BR"/>
            </w:rPr>
          </w:pPr>
          <w:hyperlink w:anchor="_Toc244177611" w:history="1">
            <w:r w:rsidRPr="004A429B">
              <w:rPr>
                <w:rStyle w:val="Hyperlink"/>
                <w:rFonts w:cstheme="minorHAnsi"/>
                <w:noProof/>
                <w:lang w:val="en"/>
              </w:rPr>
              <w:t>Bid submission process</w:t>
            </w:r>
            <w:r>
              <w:rPr>
                <w:noProof/>
                <w:webHidden/>
              </w:rPr>
              <w:tab/>
            </w:r>
            <w:r>
              <w:rPr>
                <w:noProof/>
                <w:webHidden/>
              </w:rPr>
              <w:fldChar w:fldCharType="begin"/>
            </w:r>
            <w:r>
              <w:rPr>
                <w:noProof/>
                <w:webHidden/>
              </w:rPr>
              <w:instrText xml:space="preserve"> PAGEREF _Toc244177611 \h </w:instrText>
            </w:r>
            <w:r>
              <w:rPr>
                <w:noProof/>
                <w:webHidden/>
              </w:rPr>
            </w:r>
            <w:r>
              <w:rPr>
                <w:noProof/>
                <w:webHidden/>
              </w:rPr>
              <w:fldChar w:fldCharType="separate"/>
            </w:r>
            <w:r>
              <w:rPr>
                <w:noProof/>
                <w:webHidden/>
              </w:rPr>
              <w:t>10</w:t>
            </w:r>
            <w:r>
              <w:rPr>
                <w:noProof/>
                <w:webHidden/>
              </w:rPr>
              <w:fldChar w:fldCharType="end"/>
            </w:r>
          </w:hyperlink>
        </w:p>
        <w:p w14:paraId="20265C85" w14:textId="77777777" w:rsidR="00FF6097" w:rsidRDefault="00FF6097">
          <w:pPr>
            <w:pStyle w:val="TOC2"/>
            <w:rPr>
              <w:noProof/>
              <w:lang w:val="pt-BR" w:eastAsia="pt-BR"/>
            </w:rPr>
          </w:pPr>
          <w:hyperlink w:anchor="_Toc244177612" w:history="1">
            <w:r w:rsidRPr="004A429B">
              <w:rPr>
                <w:rStyle w:val="Hyperlink"/>
                <w:rFonts w:cstheme="minorHAnsi"/>
                <w:i/>
                <w:iCs/>
                <w:noProof/>
                <w:lang w:val="en"/>
              </w:rPr>
              <w:t>Bids submitted in paper format</w:t>
            </w:r>
            <w:r>
              <w:rPr>
                <w:noProof/>
                <w:webHidden/>
              </w:rPr>
              <w:tab/>
            </w:r>
            <w:r>
              <w:rPr>
                <w:noProof/>
                <w:webHidden/>
              </w:rPr>
              <w:fldChar w:fldCharType="begin"/>
            </w:r>
            <w:r>
              <w:rPr>
                <w:noProof/>
                <w:webHidden/>
              </w:rPr>
              <w:instrText xml:space="preserve"> PAGEREF _Toc244177612 \h </w:instrText>
            </w:r>
            <w:r>
              <w:rPr>
                <w:noProof/>
                <w:webHidden/>
              </w:rPr>
            </w:r>
            <w:r>
              <w:rPr>
                <w:noProof/>
                <w:webHidden/>
              </w:rPr>
              <w:fldChar w:fldCharType="separate"/>
            </w:r>
            <w:r>
              <w:rPr>
                <w:noProof/>
                <w:webHidden/>
              </w:rPr>
              <w:t>10</w:t>
            </w:r>
            <w:r>
              <w:rPr>
                <w:noProof/>
                <w:webHidden/>
              </w:rPr>
              <w:fldChar w:fldCharType="end"/>
            </w:r>
          </w:hyperlink>
        </w:p>
        <w:p w14:paraId="7AB8288A" w14:textId="77777777" w:rsidR="00FF6097" w:rsidRDefault="00FF6097">
          <w:pPr>
            <w:pStyle w:val="TOC2"/>
            <w:rPr>
              <w:noProof/>
              <w:lang w:val="pt-BR" w:eastAsia="pt-BR"/>
            </w:rPr>
          </w:pPr>
          <w:hyperlink w:anchor="_Toc244177613" w:history="1">
            <w:r w:rsidRPr="004A429B">
              <w:rPr>
                <w:rStyle w:val="Hyperlink"/>
                <w:rFonts w:cstheme="minorHAnsi"/>
                <w:i/>
                <w:iCs/>
                <w:noProof/>
                <w:lang w:val="en"/>
              </w:rPr>
              <w:t>Electronic submission</w:t>
            </w:r>
            <w:r>
              <w:rPr>
                <w:noProof/>
                <w:webHidden/>
              </w:rPr>
              <w:tab/>
            </w:r>
            <w:r>
              <w:rPr>
                <w:noProof/>
                <w:webHidden/>
              </w:rPr>
              <w:fldChar w:fldCharType="begin"/>
            </w:r>
            <w:r>
              <w:rPr>
                <w:noProof/>
                <w:webHidden/>
              </w:rPr>
              <w:instrText xml:space="preserve"> PAGEREF _Toc244177613 \h </w:instrText>
            </w:r>
            <w:r>
              <w:rPr>
                <w:noProof/>
                <w:webHidden/>
              </w:rPr>
            </w:r>
            <w:r>
              <w:rPr>
                <w:noProof/>
                <w:webHidden/>
              </w:rPr>
              <w:fldChar w:fldCharType="separate"/>
            </w:r>
            <w:r>
              <w:rPr>
                <w:noProof/>
                <w:webHidden/>
              </w:rPr>
              <w:t>10</w:t>
            </w:r>
            <w:r>
              <w:rPr>
                <w:noProof/>
                <w:webHidden/>
              </w:rPr>
              <w:fldChar w:fldCharType="end"/>
            </w:r>
          </w:hyperlink>
        </w:p>
        <w:p w14:paraId="05F82841"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614" w:history="1">
            <w:r w:rsidRPr="004A429B">
              <w:rPr>
                <w:rStyle w:val="Hyperlink"/>
                <w:rFonts w:cstheme="minorHAnsi"/>
                <w:b/>
                <w:caps/>
                <w:noProof/>
              </w:rPr>
              <w:t>ARTICLE 5:</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Analysis of applications</w:t>
            </w:r>
            <w:r>
              <w:rPr>
                <w:noProof/>
                <w:webHidden/>
              </w:rPr>
              <w:tab/>
            </w:r>
            <w:r>
              <w:rPr>
                <w:noProof/>
                <w:webHidden/>
              </w:rPr>
              <w:fldChar w:fldCharType="begin"/>
            </w:r>
            <w:r>
              <w:rPr>
                <w:noProof/>
                <w:webHidden/>
              </w:rPr>
              <w:instrText xml:space="preserve"> PAGEREF _Toc244177614 \h </w:instrText>
            </w:r>
            <w:r>
              <w:rPr>
                <w:noProof/>
                <w:webHidden/>
              </w:rPr>
            </w:r>
            <w:r>
              <w:rPr>
                <w:noProof/>
                <w:webHidden/>
              </w:rPr>
              <w:fldChar w:fldCharType="separate"/>
            </w:r>
            <w:r>
              <w:rPr>
                <w:noProof/>
                <w:webHidden/>
              </w:rPr>
              <w:t>11</w:t>
            </w:r>
            <w:r>
              <w:rPr>
                <w:noProof/>
                <w:webHidden/>
              </w:rPr>
              <w:fldChar w:fldCharType="end"/>
            </w:r>
          </w:hyperlink>
        </w:p>
        <w:p w14:paraId="1C2CEB4E" w14:textId="77777777" w:rsidR="00FF6097" w:rsidRDefault="00FF6097">
          <w:pPr>
            <w:pStyle w:val="TOC2"/>
            <w:rPr>
              <w:noProof/>
              <w:lang w:val="pt-BR" w:eastAsia="pt-BR"/>
            </w:rPr>
          </w:pPr>
          <w:hyperlink w:anchor="_Toc244177615" w:history="1">
            <w:r w:rsidRPr="004A429B">
              <w:rPr>
                <w:rStyle w:val="Hyperlink"/>
                <w:rFonts w:cstheme="minorHAnsi"/>
                <w:noProof/>
                <w:lang w:val="en"/>
              </w:rPr>
              <w:t>Application supplementary information requests</w:t>
            </w:r>
            <w:r>
              <w:rPr>
                <w:noProof/>
                <w:webHidden/>
              </w:rPr>
              <w:tab/>
            </w:r>
            <w:r>
              <w:rPr>
                <w:noProof/>
                <w:webHidden/>
              </w:rPr>
              <w:fldChar w:fldCharType="begin"/>
            </w:r>
            <w:r>
              <w:rPr>
                <w:noProof/>
                <w:webHidden/>
              </w:rPr>
              <w:instrText xml:space="preserve"> PAGEREF _Toc244177615 \h </w:instrText>
            </w:r>
            <w:r>
              <w:rPr>
                <w:noProof/>
                <w:webHidden/>
              </w:rPr>
            </w:r>
            <w:r>
              <w:rPr>
                <w:noProof/>
                <w:webHidden/>
              </w:rPr>
              <w:fldChar w:fldCharType="separate"/>
            </w:r>
            <w:r>
              <w:rPr>
                <w:noProof/>
                <w:webHidden/>
              </w:rPr>
              <w:t>11</w:t>
            </w:r>
            <w:r>
              <w:rPr>
                <w:noProof/>
                <w:webHidden/>
              </w:rPr>
              <w:fldChar w:fldCharType="end"/>
            </w:r>
          </w:hyperlink>
        </w:p>
        <w:p w14:paraId="024BD0D4" w14:textId="77777777" w:rsidR="00FF6097" w:rsidRDefault="00FF6097">
          <w:pPr>
            <w:pStyle w:val="TOC2"/>
            <w:rPr>
              <w:noProof/>
              <w:lang w:val="pt-BR" w:eastAsia="pt-BR"/>
            </w:rPr>
          </w:pPr>
          <w:hyperlink w:anchor="_Toc244177616" w:history="1">
            <w:r w:rsidRPr="004A429B">
              <w:rPr>
                <w:rStyle w:val="Hyperlink"/>
                <w:rFonts w:cstheme="minorHAnsi"/>
                <w:noProof/>
                <w:lang w:val="en"/>
              </w:rPr>
              <w:t>Rejection of late applications - Opening bids</w:t>
            </w:r>
            <w:r>
              <w:rPr>
                <w:noProof/>
                <w:webHidden/>
              </w:rPr>
              <w:tab/>
            </w:r>
            <w:r>
              <w:rPr>
                <w:noProof/>
                <w:webHidden/>
              </w:rPr>
              <w:fldChar w:fldCharType="begin"/>
            </w:r>
            <w:r>
              <w:rPr>
                <w:noProof/>
                <w:webHidden/>
              </w:rPr>
              <w:instrText xml:space="preserve"> PAGEREF _Toc244177616 \h </w:instrText>
            </w:r>
            <w:r>
              <w:rPr>
                <w:noProof/>
                <w:webHidden/>
              </w:rPr>
            </w:r>
            <w:r>
              <w:rPr>
                <w:noProof/>
                <w:webHidden/>
              </w:rPr>
              <w:fldChar w:fldCharType="separate"/>
            </w:r>
            <w:r>
              <w:rPr>
                <w:noProof/>
                <w:webHidden/>
              </w:rPr>
              <w:t>12</w:t>
            </w:r>
            <w:r>
              <w:rPr>
                <w:noProof/>
                <w:webHidden/>
              </w:rPr>
              <w:fldChar w:fldCharType="end"/>
            </w:r>
          </w:hyperlink>
        </w:p>
        <w:p w14:paraId="3196FF0D" w14:textId="77777777" w:rsidR="00FF6097" w:rsidRDefault="00FF6097">
          <w:pPr>
            <w:pStyle w:val="TOC2"/>
            <w:rPr>
              <w:noProof/>
              <w:lang w:val="pt-BR" w:eastAsia="pt-BR"/>
            </w:rPr>
          </w:pPr>
          <w:hyperlink w:anchor="_Toc244177617" w:history="1">
            <w:r w:rsidRPr="004A429B">
              <w:rPr>
                <w:rStyle w:val="Hyperlink"/>
                <w:rFonts w:cstheme="minorHAnsi"/>
                <w:noProof/>
                <w:lang w:val="en"/>
              </w:rPr>
              <w:t>Admissibility of applications</w:t>
            </w:r>
            <w:r>
              <w:rPr>
                <w:noProof/>
                <w:webHidden/>
              </w:rPr>
              <w:tab/>
            </w:r>
            <w:r>
              <w:rPr>
                <w:noProof/>
                <w:webHidden/>
              </w:rPr>
              <w:fldChar w:fldCharType="begin"/>
            </w:r>
            <w:r>
              <w:rPr>
                <w:noProof/>
                <w:webHidden/>
              </w:rPr>
              <w:instrText xml:space="preserve"> PAGEREF _Toc244177617 \h </w:instrText>
            </w:r>
            <w:r>
              <w:rPr>
                <w:noProof/>
                <w:webHidden/>
              </w:rPr>
            </w:r>
            <w:r>
              <w:rPr>
                <w:noProof/>
                <w:webHidden/>
              </w:rPr>
              <w:fldChar w:fldCharType="separate"/>
            </w:r>
            <w:r>
              <w:rPr>
                <w:noProof/>
                <w:webHidden/>
              </w:rPr>
              <w:t>12</w:t>
            </w:r>
            <w:r>
              <w:rPr>
                <w:noProof/>
                <w:webHidden/>
              </w:rPr>
              <w:fldChar w:fldCharType="end"/>
            </w:r>
          </w:hyperlink>
        </w:p>
        <w:p w14:paraId="08C36BBF"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618" w:history="1">
            <w:r w:rsidRPr="004A429B">
              <w:rPr>
                <w:rStyle w:val="Hyperlink"/>
                <w:rFonts w:cstheme="minorHAnsi"/>
                <w:b/>
                <w:caps/>
                <w:noProof/>
                <w:lang w:val="en-GB"/>
              </w:rPr>
              <w:t>ARTICLE 6:</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Bid evaluation, negotiations and award</w:t>
            </w:r>
            <w:r>
              <w:rPr>
                <w:noProof/>
                <w:webHidden/>
              </w:rPr>
              <w:tab/>
            </w:r>
            <w:r>
              <w:rPr>
                <w:noProof/>
                <w:webHidden/>
              </w:rPr>
              <w:fldChar w:fldCharType="begin"/>
            </w:r>
            <w:r>
              <w:rPr>
                <w:noProof/>
                <w:webHidden/>
              </w:rPr>
              <w:instrText xml:space="preserve"> PAGEREF _Toc244177618 \h </w:instrText>
            </w:r>
            <w:r>
              <w:rPr>
                <w:noProof/>
                <w:webHidden/>
              </w:rPr>
            </w:r>
            <w:r>
              <w:rPr>
                <w:noProof/>
                <w:webHidden/>
              </w:rPr>
              <w:fldChar w:fldCharType="separate"/>
            </w:r>
            <w:r>
              <w:rPr>
                <w:noProof/>
                <w:webHidden/>
              </w:rPr>
              <w:t>12</w:t>
            </w:r>
            <w:r>
              <w:rPr>
                <w:noProof/>
                <w:webHidden/>
              </w:rPr>
              <w:fldChar w:fldCharType="end"/>
            </w:r>
          </w:hyperlink>
        </w:p>
        <w:p w14:paraId="4C093695" w14:textId="77777777" w:rsidR="00FF6097" w:rsidRDefault="00FF6097">
          <w:pPr>
            <w:pStyle w:val="TOC2"/>
            <w:rPr>
              <w:noProof/>
              <w:lang w:val="pt-BR" w:eastAsia="pt-BR"/>
            </w:rPr>
          </w:pPr>
          <w:hyperlink w:anchor="_Toc244177619" w:history="1">
            <w:r w:rsidRPr="004A429B">
              <w:rPr>
                <w:rStyle w:val="Hyperlink"/>
                <w:rFonts w:cstheme="minorHAnsi"/>
                <w:noProof/>
                <w:lang w:val="en"/>
              </w:rPr>
              <w:t>Rejection of late bids - Opening bids</w:t>
            </w:r>
            <w:r>
              <w:rPr>
                <w:noProof/>
                <w:webHidden/>
              </w:rPr>
              <w:tab/>
            </w:r>
            <w:r>
              <w:rPr>
                <w:noProof/>
                <w:webHidden/>
              </w:rPr>
              <w:fldChar w:fldCharType="begin"/>
            </w:r>
            <w:r>
              <w:rPr>
                <w:noProof/>
                <w:webHidden/>
              </w:rPr>
              <w:instrText xml:space="preserve"> PAGEREF _Toc244177619 \h </w:instrText>
            </w:r>
            <w:r>
              <w:rPr>
                <w:noProof/>
                <w:webHidden/>
              </w:rPr>
            </w:r>
            <w:r>
              <w:rPr>
                <w:noProof/>
                <w:webHidden/>
              </w:rPr>
              <w:fldChar w:fldCharType="separate"/>
            </w:r>
            <w:r>
              <w:rPr>
                <w:noProof/>
                <w:webHidden/>
              </w:rPr>
              <w:t>12</w:t>
            </w:r>
            <w:r>
              <w:rPr>
                <w:noProof/>
                <w:webHidden/>
              </w:rPr>
              <w:fldChar w:fldCharType="end"/>
            </w:r>
          </w:hyperlink>
        </w:p>
        <w:p w14:paraId="187FD4D0" w14:textId="77777777" w:rsidR="00FF6097" w:rsidRDefault="00FF6097">
          <w:pPr>
            <w:pStyle w:val="TOC2"/>
            <w:rPr>
              <w:noProof/>
              <w:lang w:val="pt-BR" w:eastAsia="pt-BR"/>
            </w:rPr>
          </w:pPr>
          <w:hyperlink w:anchor="_Toc244177620" w:history="1">
            <w:r w:rsidRPr="004A429B">
              <w:rPr>
                <w:rStyle w:val="Hyperlink"/>
                <w:rFonts w:cstheme="minorHAnsi"/>
                <w:noProof/>
                <w:lang w:val="en"/>
              </w:rPr>
              <w:t>Bid analysis</w:t>
            </w:r>
            <w:r>
              <w:rPr>
                <w:noProof/>
                <w:webHidden/>
              </w:rPr>
              <w:tab/>
            </w:r>
            <w:r>
              <w:rPr>
                <w:noProof/>
                <w:webHidden/>
              </w:rPr>
              <w:fldChar w:fldCharType="begin"/>
            </w:r>
            <w:r>
              <w:rPr>
                <w:noProof/>
                <w:webHidden/>
              </w:rPr>
              <w:instrText xml:space="preserve"> PAGEREF _Toc244177620 \h </w:instrText>
            </w:r>
            <w:r>
              <w:rPr>
                <w:noProof/>
                <w:webHidden/>
              </w:rPr>
            </w:r>
            <w:r>
              <w:rPr>
                <w:noProof/>
                <w:webHidden/>
              </w:rPr>
              <w:fldChar w:fldCharType="separate"/>
            </w:r>
            <w:r>
              <w:rPr>
                <w:noProof/>
                <w:webHidden/>
              </w:rPr>
              <w:t>12</w:t>
            </w:r>
            <w:r>
              <w:rPr>
                <w:noProof/>
                <w:webHidden/>
              </w:rPr>
              <w:fldChar w:fldCharType="end"/>
            </w:r>
          </w:hyperlink>
        </w:p>
        <w:p w14:paraId="7B13EB80" w14:textId="77777777" w:rsidR="00FF6097" w:rsidRDefault="00FF6097">
          <w:pPr>
            <w:pStyle w:val="TOC2"/>
            <w:rPr>
              <w:noProof/>
              <w:lang w:val="pt-BR" w:eastAsia="pt-BR"/>
            </w:rPr>
          </w:pPr>
          <w:hyperlink w:anchor="_Toc244177621" w:history="1">
            <w:r w:rsidRPr="004A429B">
              <w:rPr>
                <w:rStyle w:val="Hyperlink"/>
                <w:rFonts w:cstheme="minorHAnsi"/>
                <w:noProof/>
                <w:lang w:val="en"/>
              </w:rPr>
              <w:t>Rejection of non-conforming, inadmissible or inappropriate bids</w:t>
            </w:r>
            <w:r>
              <w:rPr>
                <w:noProof/>
                <w:webHidden/>
              </w:rPr>
              <w:tab/>
            </w:r>
            <w:r>
              <w:rPr>
                <w:noProof/>
                <w:webHidden/>
              </w:rPr>
              <w:fldChar w:fldCharType="begin"/>
            </w:r>
            <w:r>
              <w:rPr>
                <w:noProof/>
                <w:webHidden/>
              </w:rPr>
              <w:instrText xml:space="preserve"> PAGEREF _Toc244177621 \h </w:instrText>
            </w:r>
            <w:r>
              <w:rPr>
                <w:noProof/>
                <w:webHidden/>
              </w:rPr>
            </w:r>
            <w:r>
              <w:rPr>
                <w:noProof/>
                <w:webHidden/>
              </w:rPr>
              <w:fldChar w:fldCharType="separate"/>
            </w:r>
            <w:r>
              <w:rPr>
                <w:noProof/>
                <w:webHidden/>
              </w:rPr>
              <w:t>12</w:t>
            </w:r>
            <w:r>
              <w:rPr>
                <w:noProof/>
                <w:webHidden/>
              </w:rPr>
              <w:fldChar w:fldCharType="end"/>
            </w:r>
          </w:hyperlink>
        </w:p>
        <w:p w14:paraId="463E99B1" w14:textId="77777777" w:rsidR="00FF6097" w:rsidRDefault="00FF6097">
          <w:pPr>
            <w:pStyle w:val="TOC2"/>
            <w:rPr>
              <w:noProof/>
              <w:lang w:val="pt-BR" w:eastAsia="pt-BR"/>
            </w:rPr>
          </w:pPr>
          <w:hyperlink w:anchor="_Toc244177622" w:history="1">
            <w:r w:rsidRPr="004A429B">
              <w:rPr>
                <w:rStyle w:val="Hyperlink"/>
                <w:rFonts w:cstheme="minorHAnsi"/>
                <w:noProof/>
                <w:lang w:val="en"/>
              </w:rPr>
              <w:t>Comparison of bids for selection of the most economically beneficial bid</w:t>
            </w:r>
            <w:r>
              <w:rPr>
                <w:noProof/>
                <w:webHidden/>
              </w:rPr>
              <w:tab/>
            </w:r>
            <w:r>
              <w:rPr>
                <w:noProof/>
                <w:webHidden/>
              </w:rPr>
              <w:fldChar w:fldCharType="begin"/>
            </w:r>
            <w:r>
              <w:rPr>
                <w:noProof/>
                <w:webHidden/>
              </w:rPr>
              <w:instrText xml:space="preserve"> PAGEREF _Toc244177622 \h </w:instrText>
            </w:r>
            <w:r>
              <w:rPr>
                <w:noProof/>
                <w:webHidden/>
              </w:rPr>
            </w:r>
            <w:r>
              <w:rPr>
                <w:noProof/>
                <w:webHidden/>
              </w:rPr>
              <w:fldChar w:fldCharType="separate"/>
            </w:r>
            <w:r>
              <w:rPr>
                <w:noProof/>
                <w:webHidden/>
              </w:rPr>
              <w:t>13</w:t>
            </w:r>
            <w:r>
              <w:rPr>
                <w:noProof/>
                <w:webHidden/>
              </w:rPr>
              <w:fldChar w:fldCharType="end"/>
            </w:r>
          </w:hyperlink>
        </w:p>
        <w:p w14:paraId="6A9AEF71" w14:textId="77777777" w:rsidR="00FF6097" w:rsidRDefault="00FF6097">
          <w:pPr>
            <w:pStyle w:val="TOC2"/>
            <w:rPr>
              <w:noProof/>
              <w:lang w:val="pt-BR" w:eastAsia="pt-BR"/>
            </w:rPr>
          </w:pPr>
          <w:hyperlink w:anchor="_Toc244177623" w:history="1">
            <w:r w:rsidRPr="004A429B">
              <w:rPr>
                <w:rStyle w:val="Hyperlink"/>
                <w:rFonts w:cstheme="minorHAnsi"/>
                <w:i/>
                <w:iCs/>
                <w:noProof/>
                <w:lang w:val="en"/>
              </w:rPr>
              <w:t>Criterion 1: price of the services</w:t>
            </w:r>
            <w:r>
              <w:rPr>
                <w:noProof/>
                <w:webHidden/>
              </w:rPr>
              <w:tab/>
            </w:r>
            <w:r>
              <w:rPr>
                <w:noProof/>
                <w:webHidden/>
              </w:rPr>
              <w:fldChar w:fldCharType="begin"/>
            </w:r>
            <w:r>
              <w:rPr>
                <w:noProof/>
                <w:webHidden/>
              </w:rPr>
              <w:instrText xml:space="preserve"> PAGEREF _Toc244177623 \h </w:instrText>
            </w:r>
            <w:r>
              <w:rPr>
                <w:noProof/>
                <w:webHidden/>
              </w:rPr>
            </w:r>
            <w:r>
              <w:rPr>
                <w:noProof/>
                <w:webHidden/>
              </w:rPr>
              <w:fldChar w:fldCharType="separate"/>
            </w:r>
            <w:r>
              <w:rPr>
                <w:noProof/>
                <w:webHidden/>
              </w:rPr>
              <w:t>13</w:t>
            </w:r>
            <w:r>
              <w:rPr>
                <w:noProof/>
                <w:webHidden/>
              </w:rPr>
              <w:fldChar w:fldCharType="end"/>
            </w:r>
          </w:hyperlink>
        </w:p>
        <w:p w14:paraId="54E0C194" w14:textId="77777777" w:rsidR="00FF6097" w:rsidRDefault="00FF6097">
          <w:pPr>
            <w:pStyle w:val="TOC2"/>
            <w:rPr>
              <w:noProof/>
              <w:lang w:val="pt-BR" w:eastAsia="pt-BR"/>
            </w:rPr>
          </w:pPr>
          <w:hyperlink w:anchor="_Toc244177624" w:history="1">
            <w:r w:rsidRPr="004A429B">
              <w:rPr>
                <w:rStyle w:val="Hyperlink"/>
                <w:rFonts w:cstheme="minorHAnsi"/>
                <w:i/>
                <w:iCs/>
                <w:noProof/>
                <w:lang w:val="en"/>
              </w:rPr>
              <w:t>Criterion 2: Technical offer</w:t>
            </w:r>
            <w:r>
              <w:rPr>
                <w:noProof/>
                <w:webHidden/>
              </w:rPr>
              <w:tab/>
            </w:r>
            <w:r>
              <w:rPr>
                <w:noProof/>
                <w:webHidden/>
              </w:rPr>
              <w:fldChar w:fldCharType="begin"/>
            </w:r>
            <w:r>
              <w:rPr>
                <w:noProof/>
                <w:webHidden/>
              </w:rPr>
              <w:instrText xml:space="preserve"> PAGEREF _Toc244177624 \h </w:instrText>
            </w:r>
            <w:r>
              <w:rPr>
                <w:noProof/>
                <w:webHidden/>
              </w:rPr>
            </w:r>
            <w:r>
              <w:rPr>
                <w:noProof/>
                <w:webHidden/>
              </w:rPr>
              <w:fldChar w:fldCharType="separate"/>
            </w:r>
            <w:r>
              <w:rPr>
                <w:noProof/>
                <w:webHidden/>
              </w:rPr>
              <w:t>13</w:t>
            </w:r>
            <w:r>
              <w:rPr>
                <w:noProof/>
                <w:webHidden/>
              </w:rPr>
              <w:fldChar w:fldCharType="end"/>
            </w:r>
          </w:hyperlink>
        </w:p>
        <w:p w14:paraId="4D6F2A73" w14:textId="77777777" w:rsidR="00FF6097" w:rsidRDefault="00FF6097">
          <w:pPr>
            <w:pStyle w:val="TOC2"/>
            <w:rPr>
              <w:noProof/>
              <w:lang w:val="pt-BR" w:eastAsia="pt-BR"/>
            </w:rPr>
          </w:pPr>
          <w:hyperlink w:anchor="_Toc244177625" w:history="1">
            <w:r w:rsidRPr="004A429B">
              <w:rPr>
                <w:rStyle w:val="Hyperlink"/>
                <w:rFonts w:cstheme="minorHAnsi"/>
                <w:noProof/>
                <w:lang w:val="en"/>
              </w:rPr>
              <w:t>Interviews and Negotiations</w:t>
            </w:r>
            <w:r>
              <w:rPr>
                <w:noProof/>
                <w:webHidden/>
              </w:rPr>
              <w:tab/>
            </w:r>
            <w:r>
              <w:rPr>
                <w:noProof/>
                <w:webHidden/>
              </w:rPr>
              <w:fldChar w:fldCharType="begin"/>
            </w:r>
            <w:r>
              <w:rPr>
                <w:noProof/>
                <w:webHidden/>
              </w:rPr>
              <w:instrText xml:space="preserve"> PAGEREF _Toc244177625 \h </w:instrText>
            </w:r>
            <w:r>
              <w:rPr>
                <w:noProof/>
                <w:webHidden/>
              </w:rPr>
            </w:r>
            <w:r>
              <w:rPr>
                <w:noProof/>
                <w:webHidden/>
              </w:rPr>
              <w:fldChar w:fldCharType="separate"/>
            </w:r>
            <w:r>
              <w:rPr>
                <w:noProof/>
                <w:webHidden/>
              </w:rPr>
              <w:t>14</w:t>
            </w:r>
            <w:r>
              <w:rPr>
                <w:noProof/>
                <w:webHidden/>
              </w:rPr>
              <w:fldChar w:fldCharType="end"/>
            </w:r>
          </w:hyperlink>
        </w:p>
        <w:p w14:paraId="3CBC55E5" w14:textId="77777777" w:rsidR="00FF6097" w:rsidRDefault="00FF6097">
          <w:pPr>
            <w:pStyle w:val="TOC2"/>
            <w:rPr>
              <w:noProof/>
              <w:lang w:val="pt-BR" w:eastAsia="pt-BR"/>
            </w:rPr>
          </w:pPr>
          <w:hyperlink w:anchor="_Toc244177626" w:history="1">
            <w:r w:rsidRPr="004A429B">
              <w:rPr>
                <w:rStyle w:val="Hyperlink"/>
                <w:rFonts w:cstheme="minorHAnsi"/>
                <w:noProof/>
                <w:lang w:val="en"/>
              </w:rPr>
              <w:t>Award process</w:t>
            </w:r>
            <w:r>
              <w:rPr>
                <w:noProof/>
                <w:webHidden/>
              </w:rPr>
              <w:tab/>
            </w:r>
            <w:r>
              <w:rPr>
                <w:noProof/>
                <w:webHidden/>
              </w:rPr>
              <w:fldChar w:fldCharType="begin"/>
            </w:r>
            <w:r>
              <w:rPr>
                <w:noProof/>
                <w:webHidden/>
              </w:rPr>
              <w:instrText xml:space="preserve"> PAGEREF _Toc244177626 \h </w:instrText>
            </w:r>
            <w:r>
              <w:rPr>
                <w:noProof/>
                <w:webHidden/>
              </w:rPr>
            </w:r>
            <w:r>
              <w:rPr>
                <w:noProof/>
                <w:webHidden/>
              </w:rPr>
              <w:fldChar w:fldCharType="separate"/>
            </w:r>
            <w:r>
              <w:rPr>
                <w:noProof/>
                <w:webHidden/>
              </w:rPr>
              <w:t>14</w:t>
            </w:r>
            <w:r>
              <w:rPr>
                <w:noProof/>
                <w:webHidden/>
              </w:rPr>
              <w:fldChar w:fldCharType="end"/>
            </w:r>
          </w:hyperlink>
        </w:p>
        <w:p w14:paraId="2037FD0C"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627" w:history="1">
            <w:r w:rsidRPr="004A429B">
              <w:rPr>
                <w:rStyle w:val="Hyperlink"/>
                <w:rFonts w:cstheme="minorHAnsi"/>
                <w:b/>
                <w:caps/>
                <w:noProof/>
                <w:lang w:val="en-GB"/>
              </w:rPr>
              <w:t>ARTICLE 7:</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Processing of personal data in the context of this tender and for the purposes of contract monitoring</w:t>
            </w:r>
            <w:r>
              <w:rPr>
                <w:noProof/>
                <w:webHidden/>
              </w:rPr>
              <w:tab/>
            </w:r>
            <w:r>
              <w:rPr>
                <w:noProof/>
                <w:webHidden/>
              </w:rPr>
              <w:fldChar w:fldCharType="begin"/>
            </w:r>
            <w:r>
              <w:rPr>
                <w:noProof/>
                <w:webHidden/>
              </w:rPr>
              <w:instrText xml:space="preserve"> PAGEREF _Toc244177627 \h </w:instrText>
            </w:r>
            <w:r>
              <w:rPr>
                <w:noProof/>
                <w:webHidden/>
              </w:rPr>
            </w:r>
            <w:r>
              <w:rPr>
                <w:noProof/>
                <w:webHidden/>
              </w:rPr>
              <w:fldChar w:fldCharType="separate"/>
            </w:r>
            <w:r>
              <w:rPr>
                <w:noProof/>
                <w:webHidden/>
              </w:rPr>
              <w:t>14</w:t>
            </w:r>
            <w:r>
              <w:rPr>
                <w:noProof/>
                <w:webHidden/>
              </w:rPr>
              <w:fldChar w:fldCharType="end"/>
            </w:r>
          </w:hyperlink>
        </w:p>
        <w:p w14:paraId="1EF37A72" w14:textId="77777777" w:rsidR="00FF6097" w:rsidRDefault="00FF6097">
          <w:pPr>
            <w:pStyle w:val="TOC2"/>
            <w:rPr>
              <w:noProof/>
              <w:lang w:val="pt-BR" w:eastAsia="pt-BR"/>
            </w:rPr>
          </w:pPr>
          <w:hyperlink w:anchor="_Toc244177628" w:history="1">
            <w:r w:rsidRPr="004A429B">
              <w:rPr>
                <w:rStyle w:val="Hyperlink"/>
                <w:rFonts w:cstheme="minorHAnsi"/>
                <w:noProof/>
                <w:lang w:val="en"/>
              </w:rPr>
              <w:t>Identity and contact details of the data controller and its representative</w:t>
            </w:r>
            <w:r>
              <w:rPr>
                <w:noProof/>
                <w:webHidden/>
              </w:rPr>
              <w:tab/>
            </w:r>
            <w:r>
              <w:rPr>
                <w:noProof/>
                <w:webHidden/>
              </w:rPr>
              <w:fldChar w:fldCharType="begin"/>
            </w:r>
            <w:r>
              <w:rPr>
                <w:noProof/>
                <w:webHidden/>
              </w:rPr>
              <w:instrText xml:space="preserve"> PAGEREF _Toc244177628 \h </w:instrText>
            </w:r>
            <w:r>
              <w:rPr>
                <w:noProof/>
                <w:webHidden/>
              </w:rPr>
            </w:r>
            <w:r>
              <w:rPr>
                <w:noProof/>
                <w:webHidden/>
              </w:rPr>
              <w:fldChar w:fldCharType="separate"/>
            </w:r>
            <w:r>
              <w:rPr>
                <w:noProof/>
                <w:webHidden/>
              </w:rPr>
              <w:t>15</w:t>
            </w:r>
            <w:r>
              <w:rPr>
                <w:noProof/>
                <w:webHidden/>
              </w:rPr>
              <w:fldChar w:fldCharType="end"/>
            </w:r>
          </w:hyperlink>
        </w:p>
        <w:p w14:paraId="7DAD2D05" w14:textId="77777777" w:rsidR="00FF6097" w:rsidRDefault="00FF6097">
          <w:pPr>
            <w:pStyle w:val="TOC2"/>
            <w:rPr>
              <w:noProof/>
              <w:lang w:val="pt-BR" w:eastAsia="pt-BR"/>
            </w:rPr>
          </w:pPr>
          <w:hyperlink w:anchor="_Toc244177629" w:history="1">
            <w:r w:rsidRPr="004A429B">
              <w:rPr>
                <w:rStyle w:val="Hyperlink"/>
                <w:rFonts w:cstheme="minorHAnsi"/>
                <w:noProof/>
              </w:rPr>
              <w:t>For the PLACE platform:</w:t>
            </w:r>
            <w:r>
              <w:rPr>
                <w:noProof/>
                <w:webHidden/>
              </w:rPr>
              <w:tab/>
            </w:r>
            <w:r>
              <w:rPr>
                <w:noProof/>
                <w:webHidden/>
              </w:rPr>
              <w:fldChar w:fldCharType="begin"/>
            </w:r>
            <w:r>
              <w:rPr>
                <w:noProof/>
                <w:webHidden/>
              </w:rPr>
              <w:instrText xml:space="preserve"> PAGEREF _Toc244177629 \h </w:instrText>
            </w:r>
            <w:r>
              <w:rPr>
                <w:noProof/>
                <w:webHidden/>
              </w:rPr>
            </w:r>
            <w:r>
              <w:rPr>
                <w:noProof/>
                <w:webHidden/>
              </w:rPr>
              <w:fldChar w:fldCharType="separate"/>
            </w:r>
            <w:r>
              <w:rPr>
                <w:noProof/>
                <w:webHidden/>
              </w:rPr>
              <w:t>15</w:t>
            </w:r>
            <w:r>
              <w:rPr>
                <w:noProof/>
                <w:webHidden/>
              </w:rPr>
              <w:fldChar w:fldCharType="end"/>
            </w:r>
          </w:hyperlink>
        </w:p>
        <w:p w14:paraId="77A50F33" w14:textId="77777777" w:rsidR="00FF6097" w:rsidRDefault="00FF6097">
          <w:pPr>
            <w:pStyle w:val="TOC2"/>
            <w:rPr>
              <w:noProof/>
              <w:lang w:val="pt-BR" w:eastAsia="pt-BR"/>
            </w:rPr>
          </w:pPr>
          <w:hyperlink w:anchor="_Toc244177630" w:history="1">
            <w:r w:rsidRPr="004A429B">
              <w:rPr>
                <w:rStyle w:val="Hyperlink"/>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_Toc244177630 \h </w:instrText>
            </w:r>
            <w:r>
              <w:rPr>
                <w:noProof/>
                <w:webHidden/>
              </w:rPr>
            </w:r>
            <w:r>
              <w:rPr>
                <w:noProof/>
                <w:webHidden/>
              </w:rPr>
              <w:fldChar w:fldCharType="separate"/>
            </w:r>
            <w:r>
              <w:rPr>
                <w:noProof/>
                <w:webHidden/>
              </w:rPr>
              <w:t>15</w:t>
            </w:r>
            <w:r>
              <w:rPr>
                <w:noProof/>
                <w:webHidden/>
              </w:rPr>
              <w:fldChar w:fldCharType="end"/>
            </w:r>
          </w:hyperlink>
        </w:p>
        <w:p w14:paraId="1245176F" w14:textId="77777777" w:rsidR="00FF6097" w:rsidRDefault="00FF6097">
          <w:pPr>
            <w:pStyle w:val="TOC2"/>
            <w:rPr>
              <w:noProof/>
              <w:lang w:val="pt-BR" w:eastAsia="pt-BR"/>
            </w:rPr>
          </w:pPr>
          <w:hyperlink w:anchor="_Toc244177631" w:history="1">
            <w:r w:rsidRPr="004A429B">
              <w:rPr>
                <w:rStyle w:val="Hyperlink"/>
                <w:rFonts w:cstheme="minorHAnsi"/>
                <w:noProof/>
                <w:lang w:val="en"/>
              </w:rPr>
              <w:t>For the contracting authority:</w:t>
            </w:r>
            <w:r>
              <w:rPr>
                <w:noProof/>
                <w:webHidden/>
              </w:rPr>
              <w:tab/>
            </w:r>
            <w:r>
              <w:rPr>
                <w:noProof/>
                <w:webHidden/>
              </w:rPr>
              <w:fldChar w:fldCharType="begin"/>
            </w:r>
            <w:r>
              <w:rPr>
                <w:noProof/>
                <w:webHidden/>
              </w:rPr>
              <w:instrText xml:space="preserve"> PAGEREF _Toc244177631 \h </w:instrText>
            </w:r>
            <w:r>
              <w:rPr>
                <w:noProof/>
                <w:webHidden/>
              </w:rPr>
            </w:r>
            <w:r>
              <w:rPr>
                <w:noProof/>
                <w:webHidden/>
              </w:rPr>
              <w:fldChar w:fldCharType="separate"/>
            </w:r>
            <w:r>
              <w:rPr>
                <w:noProof/>
                <w:webHidden/>
              </w:rPr>
              <w:t>15</w:t>
            </w:r>
            <w:r>
              <w:rPr>
                <w:noProof/>
                <w:webHidden/>
              </w:rPr>
              <w:fldChar w:fldCharType="end"/>
            </w:r>
          </w:hyperlink>
        </w:p>
        <w:p w14:paraId="7FA0B332" w14:textId="77777777" w:rsidR="00FF6097" w:rsidRDefault="00FF6097">
          <w:pPr>
            <w:pStyle w:val="TOC2"/>
            <w:rPr>
              <w:noProof/>
              <w:lang w:val="pt-BR" w:eastAsia="pt-BR"/>
            </w:rPr>
          </w:pPr>
          <w:hyperlink w:anchor="_Toc244177632" w:history="1">
            <w:r w:rsidRPr="004A429B">
              <w:rPr>
                <w:rStyle w:val="Hyperlink"/>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_Toc244177632 \h </w:instrText>
            </w:r>
            <w:r>
              <w:rPr>
                <w:noProof/>
                <w:webHidden/>
              </w:rPr>
            </w:r>
            <w:r>
              <w:rPr>
                <w:noProof/>
                <w:webHidden/>
              </w:rPr>
              <w:fldChar w:fldCharType="separate"/>
            </w:r>
            <w:r>
              <w:rPr>
                <w:noProof/>
                <w:webHidden/>
              </w:rPr>
              <w:t>15</w:t>
            </w:r>
            <w:r>
              <w:rPr>
                <w:noProof/>
                <w:webHidden/>
              </w:rPr>
              <w:fldChar w:fldCharType="end"/>
            </w:r>
          </w:hyperlink>
        </w:p>
        <w:p w14:paraId="53077601"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633" w:history="1">
            <w:r w:rsidRPr="004A429B">
              <w:rPr>
                <w:rStyle w:val="Hyperlink"/>
                <w:rFonts w:cstheme="minorHAnsi"/>
                <w:b/>
                <w:caps/>
                <w:noProof/>
              </w:rPr>
              <w:t>ARTICLE 8:</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ADDITIONAL INFORMATION</w:t>
            </w:r>
            <w:r>
              <w:rPr>
                <w:noProof/>
                <w:webHidden/>
              </w:rPr>
              <w:tab/>
            </w:r>
            <w:r>
              <w:rPr>
                <w:noProof/>
                <w:webHidden/>
              </w:rPr>
              <w:fldChar w:fldCharType="begin"/>
            </w:r>
            <w:r>
              <w:rPr>
                <w:noProof/>
                <w:webHidden/>
              </w:rPr>
              <w:instrText xml:space="preserve"> PAGEREF _Toc244177633 \h </w:instrText>
            </w:r>
            <w:r>
              <w:rPr>
                <w:noProof/>
                <w:webHidden/>
              </w:rPr>
            </w:r>
            <w:r>
              <w:rPr>
                <w:noProof/>
                <w:webHidden/>
              </w:rPr>
              <w:fldChar w:fldCharType="separate"/>
            </w:r>
            <w:r>
              <w:rPr>
                <w:noProof/>
                <w:webHidden/>
              </w:rPr>
              <w:t>16</w:t>
            </w:r>
            <w:r>
              <w:rPr>
                <w:noProof/>
                <w:webHidden/>
              </w:rPr>
              <w:fldChar w:fldCharType="end"/>
            </w:r>
          </w:hyperlink>
        </w:p>
        <w:p w14:paraId="6046F37B" w14:textId="77777777" w:rsidR="00FF6097" w:rsidRDefault="00FF6097">
          <w:pPr>
            <w:pStyle w:val="TOC1"/>
            <w:tabs>
              <w:tab w:val="left" w:pos="1540"/>
              <w:tab w:val="right" w:leader="dot" w:pos="9329"/>
            </w:tabs>
            <w:rPr>
              <w:rFonts w:asciiTheme="minorHAnsi" w:eastAsiaTheme="minorEastAsia" w:hAnsiTheme="minorHAnsi" w:cstheme="minorBidi"/>
              <w:noProof/>
              <w:sz w:val="22"/>
              <w:szCs w:val="22"/>
              <w:lang w:val="pt-BR" w:eastAsia="pt-BR"/>
            </w:rPr>
          </w:pPr>
          <w:hyperlink w:anchor="_Toc244177634" w:history="1">
            <w:r w:rsidRPr="004A429B">
              <w:rPr>
                <w:rStyle w:val="Hyperlink"/>
                <w:rFonts w:cstheme="minorHAnsi"/>
                <w:b/>
                <w:caps/>
                <w:noProof/>
              </w:rPr>
              <w:t>ARTICLE 9:</w:t>
            </w:r>
            <w:r>
              <w:rPr>
                <w:rFonts w:asciiTheme="minorHAnsi" w:eastAsiaTheme="minorEastAsia" w:hAnsiTheme="minorHAnsi" w:cstheme="minorBidi"/>
                <w:noProof/>
                <w:sz w:val="22"/>
                <w:szCs w:val="22"/>
                <w:lang w:val="pt-BR" w:eastAsia="pt-BR"/>
              </w:rPr>
              <w:tab/>
            </w:r>
            <w:r w:rsidRPr="004A429B">
              <w:rPr>
                <w:rStyle w:val="Hyperlink"/>
                <w:rFonts w:cstheme="minorHAnsi"/>
                <w:b/>
                <w:bCs/>
                <w:caps/>
                <w:noProof/>
                <w:lang w:val="en"/>
              </w:rPr>
              <w:t>Appeal channels and deadlines</w:t>
            </w:r>
            <w:r>
              <w:rPr>
                <w:noProof/>
                <w:webHidden/>
              </w:rPr>
              <w:tab/>
            </w:r>
            <w:r>
              <w:rPr>
                <w:noProof/>
                <w:webHidden/>
              </w:rPr>
              <w:fldChar w:fldCharType="begin"/>
            </w:r>
            <w:r>
              <w:rPr>
                <w:noProof/>
                <w:webHidden/>
              </w:rPr>
              <w:instrText xml:space="preserve"> PAGEREF _Toc244177634 \h </w:instrText>
            </w:r>
            <w:r>
              <w:rPr>
                <w:noProof/>
                <w:webHidden/>
              </w:rPr>
            </w:r>
            <w:r>
              <w:rPr>
                <w:noProof/>
                <w:webHidden/>
              </w:rPr>
              <w:fldChar w:fldCharType="separate"/>
            </w:r>
            <w:r>
              <w:rPr>
                <w:noProof/>
                <w:webHidden/>
              </w:rPr>
              <w:t>16</w:t>
            </w:r>
            <w:r>
              <w:rPr>
                <w:noProof/>
                <w:webHidden/>
              </w:rPr>
              <w:fldChar w:fldCharType="end"/>
            </w:r>
          </w:hyperlink>
        </w:p>
        <w:p w14:paraId="1CF79DD6" w14:textId="77777777" w:rsidR="002C46DE" w:rsidRPr="00E23E75" w:rsidRDefault="002C46DE" w:rsidP="002C46DE">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626EE0A6"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52AD2C33" w14:textId="77777777" w:rsidR="00450E18" w:rsidRPr="00342E4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44177584"/>
      <w:r>
        <w:rPr>
          <w:rFonts w:asciiTheme="minorHAnsi" w:hAnsiTheme="minorHAnsi" w:cstheme="minorHAnsi"/>
          <w:b/>
          <w:bCs/>
          <w:caps/>
          <w:sz w:val="28"/>
          <w:szCs w:val="22"/>
          <w:u w:val="single"/>
          <w:lang w:val="en"/>
        </w:rPr>
        <w:lastRenderedPageBreak/>
        <w:t>Object and scope of the tender</w:t>
      </w:r>
      <w:bookmarkEnd w:id="2"/>
    </w:p>
    <w:p w14:paraId="58858FF2" w14:textId="77777777" w:rsidR="00652D64" w:rsidRPr="00342E4D" w:rsidRDefault="00652D64" w:rsidP="00510257">
      <w:pPr>
        <w:pStyle w:val="Heading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44177585"/>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16F01494" w14:textId="77777777" w:rsidR="00A5417F" w:rsidRPr="00342E4D" w:rsidRDefault="00450E18" w:rsidP="000E152E">
      <w:pPr>
        <w:pStyle w:val="u"/>
        <w:overflowPunct/>
        <w:autoSpaceDE/>
        <w:autoSpaceDN/>
        <w:adjustRightInd/>
        <w:spacing w:before="120"/>
        <w:ind w:left="0"/>
        <w:textAlignment w:val="auto"/>
        <w:rPr>
          <w:rFonts w:asciiTheme="minorHAnsi" w:hAnsiTheme="minorHAnsi" w:cstheme="minorHAnsi"/>
          <w:szCs w:val="22"/>
          <w:lang w:val="en-GB"/>
        </w:rPr>
      </w:pPr>
      <w:r>
        <w:rPr>
          <w:rFonts w:asciiTheme="minorHAnsi" w:hAnsiTheme="minorHAnsi" w:cstheme="minorHAnsi"/>
          <w:szCs w:val="22"/>
          <w:lang w:val="en"/>
        </w:rPr>
        <w:t>The tender covers the award of a contract covering “</w:t>
      </w:r>
      <w:r w:rsidR="00C34908" w:rsidRPr="00C34908">
        <w:rPr>
          <w:rFonts w:asciiTheme="minorHAnsi" w:hAnsiTheme="minorHAnsi" w:cstheme="minorHAnsi"/>
          <w:i/>
          <w:iCs/>
          <w:szCs w:val="22"/>
          <w:lang w:val="en"/>
        </w:rPr>
        <w:t>Specialized Consultancy for the Development of Carbon Calculators Applied to the Bioeconomy</w:t>
      </w:r>
      <w:r>
        <w:rPr>
          <w:rFonts w:asciiTheme="minorHAnsi" w:hAnsiTheme="minorHAnsi" w:cstheme="minorHAnsi"/>
          <w:szCs w:val="22"/>
          <w:lang w:val="en"/>
        </w:rPr>
        <w:t>”.</w:t>
      </w:r>
    </w:p>
    <w:p w14:paraId="13522731" w14:textId="77777777" w:rsidR="00AD230E" w:rsidRPr="00342E4D" w:rsidRDefault="008139A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scope of the needs to be satisfied is set out in the </w:t>
      </w:r>
      <w:r w:rsidR="00CA3F2E">
        <w:rPr>
          <w:rFonts w:asciiTheme="minorHAnsi" w:hAnsiTheme="minorHAnsi" w:cstheme="minorHAnsi"/>
          <w:sz w:val="22"/>
          <w:szCs w:val="22"/>
          <w:lang w:val="en"/>
        </w:rPr>
        <w:t>Terms of Reference</w:t>
      </w:r>
      <w:r>
        <w:rPr>
          <w:rFonts w:asciiTheme="minorHAnsi" w:hAnsiTheme="minorHAnsi" w:cstheme="minorHAnsi"/>
          <w:sz w:val="22"/>
          <w:szCs w:val="22"/>
          <w:lang w:val="en"/>
        </w:rPr>
        <w:t>.</w:t>
      </w:r>
    </w:p>
    <w:p w14:paraId="51B649D5" w14:textId="77777777" w:rsidR="009009F8" w:rsidRPr="00342E4D" w:rsidRDefault="009009F8" w:rsidP="009009F8">
      <w:pPr>
        <w:pStyle w:val="Heading2"/>
        <w:spacing w:before="120" w:after="120" w:line="240" w:lineRule="auto"/>
        <w:jc w:val="both"/>
        <w:rPr>
          <w:rFonts w:asciiTheme="minorHAnsi" w:hAnsiTheme="minorHAnsi" w:cstheme="minorHAnsi"/>
          <w:sz w:val="22"/>
          <w:szCs w:val="22"/>
          <w:u w:val="single"/>
          <w:lang w:val="en-GB"/>
        </w:rPr>
      </w:pPr>
      <w:bookmarkStart w:id="12" w:name="_Toc244177586"/>
      <w:r>
        <w:rPr>
          <w:rFonts w:asciiTheme="minorHAnsi" w:hAnsiTheme="minorHAnsi" w:cstheme="minorHAnsi"/>
          <w:sz w:val="22"/>
          <w:szCs w:val="22"/>
          <w:u w:val="single"/>
          <w:lang w:val="en"/>
        </w:rPr>
        <w:t>Scope of the tender</w:t>
      </w:r>
      <w:bookmarkEnd w:id="12"/>
    </w:p>
    <w:p w14:paraId="593B51B6" w14:textId="77777777" w:rsidR="009009F8" w:rsidRPr="00342E4D" w:rsidRDefault="009009F8" w:rsidP="00F32194">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53BA8B15" w14:textId="77777777" w:rsidR="00F33474" w:rsidRPr="00F33474" w:rsidRDefault="009009F8" w:rsidP="00F33474">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w:t>
      </w:r>
      <w:r w:rsidRPr="00C34908">
        <w:rPr>
          <w:rFonts w:asciiTheme="minorHAnsi" w:hAnsiTheme="minorHAnsi" w:cstheme="minorHAnsi"/>
          <w:szCs w:val="22"/>
          <w:lang w:val="en"/>
        </w:rPr>
        <w:t>means of</w:t>
      </w:r>
      <w:r w:rsidRPr="00F33474">
        <w:rPr>
          <w:rFonts w:asciiTheme="minorHAnsi" w:hAnsiTheme="minorHAnsi" w:cstheme="minorHAnsi"/>
          <w:szCs w:val="22"/>
          <w:lang w:val="en"/>
        </w:rPr>
        <w:t xml:space="preserve">: </w:t>
      </w:r>
      <w:r w:rsidR="00F33474" w:rsidRPr="00F33474">
        <w:rPr>
          <w:rFonts w:asciiTheme="minorHAnsi" w:hAnsiTheme="minorHAnsi" w:cstheme="minorHAnsi"/>
          <w:szCs w:val="22"/>
          <w:lang w:val="en"/>
        </w:rPr>
        <w:t>adapted procedure in application of Articles L. 2123-1 and R. 2123-1 to R. 2123-7 of CCP</w:t>
      </w:r>
    </w:p>
    <w:p w14:paraId="367687E9" w14:textId="77777777" w:rsidR="009009F8" w:rsidRPr="00C9205E" w:rsidRDefault="009009F8" w:rsidP="009009F8">
      <w:pPr>
        <w:pStyle w:val="Heading2"/>
        <w:spacing w:before="120" w:after="120" w:line="240" w:lineRule="auto"/>
        <w:jc w:val="both"/>
        <w:rPr>
          <w:rFonts w:asciiTheme="minorHAnsi" w:hAnsiTheme="minorHAnsi" w:cstheme="minorHAnsi"/>
          <w:sz w:val="22"/>
          <w:szCs w:val="22"/>
          <w:u w:val="single"/>
          <w:lang w:val="en-US"/>
        </w:rPr>
      </w:pPr>
      <w:bookmarkStart w:id="13" w:name="_Toc244177587"/>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eGrid"/>
        <w:tblW w:w="0" w:type="auto"/>
        <w:tblLook w:val="04A0" w:firstRow="1" w:lastRow="0" w:firstColumn="1" w:lastColumn="0" w:noHBand="0" w:noVBand="1"/>
      </w:tblPr>
      <w:tblGrid>
        <w:gridCol w:w="1696"/>
        <w:gridCol w:w="6237"/>
      </w:tblGrid>
      <w:tr w:rsidR="009009F8" w:rsidRPr="00877EB9" w14:paraId="75C2ED9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C48C2F8" w14:textId="77777777" w:rsidR="009009F8" w:rsidRPr="00877EB9" w:rsidRDefault="009009F8" w:rsidP="00A025D7">
            <w:pPr>
              <w:spacing w:line="240" w:lineRule="auto"/>
              <w:jc w:val="center"/>
              <w:rPr>
                <w:rFonts w:asciiTheme="minorHAnsi" w:hAnsiTheme="minorHAnsi" w:cstheme="minorHAnsi"/>
                <w:b/>
                <w:sz w:val="22"/>
                <w:szCs w:val="22"/>
              </w:rPr>
            </w:pPr>
            <w:r w:rsidRPr="00877EB9">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hideMark/>
          </w:tcPr>
          <w:p w14:paraId="0E6C8F52" w14:textId="77777777" w:rsidR="009009F8" w:rsidRPr="00877EB9" w:rsidRDefault="009009F8" w:rsidP="00A025D7">
            <w:pPr>
              <w:spacing w:line="240" w:lineRule="auto"/>
              <w:jc w:val="both"/>
              <w:rPr>
                <w:rFonts w:asciiTheme="minorHAnsi" w:hAnsiTheme="minorHAnsi" w:cstheme="minorHAnsi"/>
                <w:b/>
                <w:sz w:val="22"/>
                <w:szCs w:val="22"/>
              </w:rPr>
            </w:pPr>
            <w:r w:rsidRPr="00877EB9">
              <w:rPr>
                <w:rFonts w:asciiTheme="minorHAnsi" w:hAnsiTheme="minorHAnsi" w:cstheme="minorHAnsi"/>
                <w:b/>
                <w:bCs/>
                <w:sz w:val="22"/>
                <w:szCs w:val="22"/>
                <w:lang w:val="en"/>
              </w:rPr>
              <w:t>Stage</w:t>
            </w:r>
          </w:p>
        </w:tc>
      </w:tr>
      <w:tr w:rsidR="009009F8" w:rsidRPr="00877EB9" w14:paraId="3007855F"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220B708" w14:textId="57B5484E" w:rsidR="009009F8" w:rsidRPr="00877EB9" w:rsidRDefault="004663EF"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16/11</w:t>
            </w:r>
          </w:p>
        </w:tc>
        <w:tc>
          <w:tcPr>
            <w:tcW w:w="6237" w:type="dxa"/>
            <w:tcBorders>
              <w:top w:val="single" w:sz="4" w:space="0" w:color="auto"/>
              <w:left w:val="single" w:sz="4" w:space="0" w:color="auto"/>
              <w:bottom w:val="single" w:sz="4" w:space="0" w:color="auto"/>
              <w:right w:val="single" w:sz="4" w:space="0" w:color="auto"/>
            </w:tcBorders>
            <w:hideMark/>
          </w:tcPr>
          <w:p w14:paraId="4C1A825A" w14:textId="77777777" w:rsidR="009009F8" w:rsidRPr="00877EB9" w:rsidRDefault="009009F8" w:rsidP="00A025D7">
            <w:pPr>
              <w:spacing w:line="240" w:lineRule="auto"/>
              <w:jc w:val="both"/>
              <w:rPr>
                <w:rFonts w:asciiTheme="minorHAnsi" w:hAnsiTheme="minorHAnsi" w:cstheme="minorHAnsi"/>
                <w:sz w:val="22"/>
                <w:szCs w:val="22"/>
              </w:rPr>
            </w:pPr>
            <w:r w:rsidRPr="00877EB9">
              <w:rPr>
                <w:rFonts w:asciiTheme="minorHAnsi" w:hAnsiTheme="minorHAnsi" w:cstheme="minorHAnsi"/>
                <w:sz w:val="22"/>
                <w:szCs w:val="22"/>
                <w:lang w:val="en"/>
              </w:rPr>
              <w:t>Bid submission deadline</w:t>
            </w:r>
          </w:p>
        </w:tc>
      </w:tr>
      <w:tr w:rsidR="00344578" w:rsidRPr="00FB3329" w14:paraId="50BE6810" w14:textId="77777777" w:rsidTr="00A025D7">
        <w:tc>
          <w:tcPr>
            <w:tcW w:w="1696" w:type="dxa"/>
            <w:tcBorders>
              <w:top w:val="single" w:sz="4" w:space="0" w:color="auto"/>
              <w:left w:val="single" w:sz="4" w:space="0" w:color="auto"/>
              <w:bottom w:val="single" w:sz="4" w:space="0" w:color="auto"/>
              <w:right w:val="single" w:sz="4" w:space="0" w:color="auto"/>
            </w:tcBorders>
          </w:tcPr>
          <w:p w14:paraId="2B945CB6" w14:textId="0080352D" w:rsidR="00344578" w:rsidRPr="00877EB9" w:rsidRDefault="004663EF" w:rsidP="00A025D7">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27</w:t>
            </w:r>
            <w:r w:rsidR="00344578" w:rsidRPr="00877EB9">
              <w:rPr>
                <w:rFonts w:asciiTheme="minorHAnsi" w:hAnsiTheme="minorHAnsi" w:cstheme="minorHAnsi"/>
                <w:sz w:val="22"/>
                <w:szCs w:val="22"/>
                <w:lang w:val="en"/>
              </w:rPr>
              <w:t>/</w:t>
            </w:r>
            <w:r w:rsidR="0053305A">
              <w:rPr>
                <w:rFonts w:asciiTheme="minorHAnsi" w:hAnsiTheme="minorHAnsi" w:cstheme="minorHAnsi"/>
                <w:sz w:val="22"/>
                <w:szCs w:val="22"/>
                <w:lang w:val="en"/>
              </w:rPr>
              <w:t>11</w:t>
            </w:r>
          </w:p>
        </w:tc>
        <w:tc>
          <w:tcPr>
            <w:tcW w:w="6237" w:type="dxa"/>
            <w:tcBorders>
              <w:top w:val="single" w:sz="4" w:space="0" w:color="auto"/>
              <w:left w:val="single" w:sz="4" w:space="0" w:color="auto"/>
              <w:bottom w:val="single" w:sz="4" w:space="0" w:color="auto"/>
              <w:right w:val="single" w:sz="4" w:space="0" w:color="auto"/>
            </w:tcBorders>
          </w:tcPr>
          <w:p w14:paraId="75B58BBA" w14:textId="77777777" w:rsidR="00344578" w:rsidRPr="00877EB9" w:rsidRDefault="00877EB9" w:rsidP="00A025D7">
            <w:pPr>
              <w:spacing w:line="240" w:lineRule="auto"/>
              <w:jc w:val="both"/>
              <w:rPr>
                <w:rFonts w:asciiTheme="minorHAnsi" w:hAnsiTheme="minorHAnsi" w:cstheme="minorHAnsi"/>
                <w:sz w:val="22"/>
                <w:szCs w:val="22"/>
                <w:lang w:val="en"/>
              </w:rPr>
            </w:pPr>
            <w:r w:rsidRPr="00877EB9">
              <w:rPr>
                <w:rFonts w:asciiTheme="minorHAnsi" w:hAnsiTheme="minorHAnsi" w:cstheme="minorHAnsi"/>
                <w:sz w:val="22"/>
                <w:szCs w:val="22"/>
                <w:lang w:val="en"/>
              </w:rPr>
              <w:t>Presentation of their offer and negotiation session with the 3 shortlisted bidders</w:t>
            </w:r>
          </w:p>
        </w:tc>
      </w:tr>
      <w:tr w:rsidR="009009F8" w:rsidRPr="00FB3329" w14:paraId="105F088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33AB13A4" w14:textId="7677575B" w:rsidR="009009F8" w:rsidRPr="00877EB9" w:rsidRDefault="004663EF"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03/12</w:t>
            </w:r>
          </w:p>
        </w:tc>
        <w:tc>
          <w:tcPr>
            <w:tcW w:w="6237" w:type="dxa"/>
            <w:tcBorders>
              <w:top w:val="single" w:sz="4" w:space="0" w:color="auto"/>
              <w:left w:val="single" w:sz="4" w:space="0" w:color="auto"/>
              <w:bottom w:val="single" w:sz="4" w:space="0" w:color="auto"/>
              <w:right w:val="single" w:sz="4" w:space="0" w:color="auto"/>
            </w:tcBorders>
            <w:hideMark/>
          </w:tcPr>
          <w:p w14:paraId="451D4EA6" w14:textId="77777777" w:rsidR="009009F8" w:rsidRPr="00877EB9" w:rsidRDefault="00CD7B4B" w:rsidP="00A025D7">
            <w:pPr>
              <w:spacing w:line="240" w:lineRule="auto"/>
              <w:rPr>
                <w:rFonts w:asciiTheme="minorHAnsi" w:hAnsiTheme="minorHAnsi" w:cstheme="minorHAnsi"/>
                <w:sz w:val="22"/>
                <w:szCs w:val="22"/>
                <w:lang w:val="en-GB"/>
              </w:rPr>
            </w:pPr>
            <w:r w:rsidRPr="00877EB9">
              <w:rPr>
                <w:rFonts w:asciiTheme="minorHAnsi" w:hAnsiTheme="minorHAnsi" w:cstheme="minorHAnsi"/>
                <w:sz w:val="22"/>
                <w:szCs w:val="22"/>
                <w:lang w:val="en"/>
              </w:rPr>
              <w:t>Notification of r</w:t>
            </w:r>
            <w:r w:rsidR="009009F8" w:rsidRPr="00877EB9">
              <w:rPr>
                <w:rFonts w:asciiTheme="minorHAnsi" w:hAnsiTheme="minorHAnsi" w:cstheme="minorHAnsi"/>
                <w:sz w:val="22"/>
                <w:szCs w:val="22"/>
                <w:lang w:val="en"/>
              </w:rPr>
              <w:t>eject</w:t>
            </w:r>
            <w:r w:rsidRPr="00877EB9">
              <w:rPr>
                <w:rFonts w:asciiTheme="minorHAnsi" w:hAnsiTheme="minorHAnsi" w:cstheme="minorHAnsi"/>
                <w:sz w:val="22"/>
                <w:szCs w:val="22"/>
                <w:lang w:val="en"/>
              </w:rPr>
              <w:t xml:space="preserve">ed proposals </w:t>
            </w:r>
            <w:r w:rsidR="009009F8" w:rsidRPr="00877EB9">
              <w:rPr>
                <w:rFonts w:asciiTheme="minorHAnsi" w:hAnsiTheme="minorHAnsi" w:cstheme="minorHAnsi"/>
                <w:sz w:val="22"/>
                <w:szCs w:val="22"/>
                <w:lang w:val="en"/>
              </w:rPr>
              <w:t>to non-selected candidates</w:t>
            </w:r>
          </w:p>
        </w:tc>
      </w:tr>
      <w:tr w:rsidR="009009F8" w:rsidRPr="00FB3329" w14:paraId="26BC7FA4"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8D5FA4E" w14:textId="6C4FC954" w:rsidR="009009F8" w:rsidRPr="00877EB9" w:rsidRDefault="004663EF"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14/12</w:t>
            </w:r>
          </w:p>
        </w:tc>
        <w:tc>
          <w:tcPr>
            <w:tcW w:w="6237" w:type="dxa"/>
            <w:tcBorders>
              <w:top w:val="single" w:sz="4" w:space="0" w:color="auto"/>
              <w:left w:val="single" w:sz="4" w:space="0" w:color="auto"/>
              <w:bottom w:val="single" w:sz="4" w:space="0" w:color="auto"/>
              <w:right w:val="single" w:sz="4" w:space="0" w:color="auto"/>
            </w:tcBorders>
            <w:hideMark/>
          </w:tcPr>
          <w:p w14:paraId="33F05A14" w14:textId="77777777" w:rsidR="009009F8" w:rsidRPr="00E93A73" w:rsidRDefault="00CD7B4B" w:rsidP="00A025D7">
            <w:pPr>
              <w:spacing w:line="240" w:lineRule="auto"/>
              <w:jc w:val="both"/>
              <w:rPr>
                <w:rFonts w:asciiTheme="minorHAnsi" w:hAnsiTheme="minorHAnsi" w:cstheme="minorHAnsi"/>
                <w:sz w:val="22"/>
                <w:szCs w:val="22"/>
                <w:lang w:val="en-US"/>
              </w:rPr>
            </w:pPr>
            <w:r w:rsidRPr="00877EB9">
              <w:rPr>
                <w:rFonts w:asciiTheme="minorHAnsi" w:hAnsiTheme="minorHAnsi" w:cstheme="minorHAnsi"/>
                <w:sz w:val="22"/>
                <w:szCs w:val="22"/>
                <w:lang w:val="en"/>
              </w:rPr>
              <w:t xml:space="preserve">Notification of the </w:t>
            </w:r>
            <w:r w:rsidR="009009F8" w:rsidRPr="00877EB9">
              <w:rPr>
                <w:rFonts w:asciiTheme="minorHAnsi" w:hAnsiTheme="minorHAnsi" w:cstheme="minorHAnsi"/>
                <w:sz w:val="22"/>
                <w:szCs w:val="22"/>
                <w:lang w:val="en"/>
              </w:rPr>
              <w:t>Contract award</w:t>
            </w:r>
          </w:p>
        </w:tc>
      </w:tr>
    </w:tbl>
    <w:p w14:paraId="28799045" w14:textId="77777777" w:rsidR="009009F8" w:rsidRPr="00E93A73" w:rsidRDefault="009009F8" w:rsidP="0006068D">
      <w:pPr>
        <w:pStyle w:val="Heading2"/>
        <w:spacing w:before="120" w:after="120" w:line="240" w:lineRule="auto"/>
        <w:jc w:val="both"/>
        <w:rPr>
          <w:rFonts w:asciiTheme="minorHAnsi" w:hAnsiTheme="minorHAnsi" w:cstheme="minorHAnsi"/>
          <w:sz w:val="22"/>
          <w:szCs w:val="22"/>
          <w:u w:val="single"/>
          <w:lang w:val="en-US"/>
        </w:rPr>
      </w:pPr>
      <w:bookmarkStart w:id="14" w:name="_Toc244177588"/>
      <w:r>
        <w:rPr>
          <w:rFonts w:asciiTheme="minorHAnsi" w:hAnsiTheme="minorHAnsi" w:cstheme="minorHAnsi"/>
          <w:sz w:val="22"/>
          <w:szCs w:val="22"/>
          <w:u w:val="single"/>
          <w:lang w:val="en"/>
        </w:rPr>
        <w:t>Tender language – currency</w:t>
      </w:r>
      <w:bookmarkEnd w:id="14"/>
    </w:p>
    <w:p w14:paraId="5AA06ACD" w14:textId="77777777" w:rsidR="00425606" w:rsidRPr="00342E4D" w:rsidRDefault="009009F8" w:rsidP="009009F8">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w:t>
      </w:r>
      <w:r w:rsidR="00476C25">
        <w:rPr>
          <w:rFonts w:asciiTheme="minorHAnsi" w:hAnsiTheme="minorHAnsi" w:cstheme="minorHAnsi"/>
          <w:sz w:val="22"/>
          <w:szCs w:val="22"/>
          <w:lang w:val="en"/>
        </w:rPr>
        <w:t>English</w:t>
      </w:r>
      <w:r>
        <w:rPr>
          <w:rFonts w:asciiTheme="minorHAnsi" w:hAnsiTheme="minorHAnsi" w:cstheme="minorHAnsi"/>
          <w:sz w:val="22"/>
          <w:szCs w:val="22"/>
          <w:lang w:val="en"/>
        </w:rPr>
        <w:t xml:space="preserve">. </w:t>
      </w:r>
    </w:p>
    <w:p w14:paraId="572E1C1A" w14:textId="77777777" w:rsidR="006B2997" w:rsidRPr="00B96580" w:rsidRDefault="00577480">
      <w:pPr>
        <w:spacing w:before="120" w:line="240" w:lineRule="auto"/>
        <w:jc w:val="both"/>
        <w:rPr>
          <w:rFonts w:asciiTheme="minorHAnsi" w:hAnsiTheme="minorHAnsi" w:cstheme="minorHAnsi"/>
          <w:sz w:val="22"/>
          <w:szCs w:val="22"/>
          <w:lang w:val="en"/>
        </w:rPr>
      </w:pPr>
      <w:r w:rsidRPr="00B96580">
        <w:rPr>
          <w:rFonts w:asciiTheme="minorHAnsi" w:hAnsiTheme="minorHAnsi" w:cstheme="minorHAnsi"/>
          <w:sz w:val="22"/>
          <w:szCs w:val="22"/>
          <w:lang w:val="en"/>
        </w:rPr>
        <w:t>Administrative supporting documents issued by public authorities may be submitted in their original language. Expertise France may request an English translation where necessary for verification.</w:t>
      </w:r>
    </w:p>
    <w:p w14:paraId="1EF90549" w14:textId="77777777" w:rsidR="006B2997" w:rsidRPr="00B96580" w:rsidRDefault="00577480">
      <w:pPr>
        <w:spacing w:before="120" w:line="240" w:lineRule="auto"/>
        <w:jc w:val="both"/>
        <w:rPr>
          <w:rFonts w:asciiTheme="minorHAnsi" w:hAnsiTheme="minorHAnsi" w:cstheme="minorHAnsi"/>
          <w:sz w:val="22"/>
          <w:szCs w:val="22"/>
          <w:lang w:val="en"/>
        </w:rPr>
      </w:pPr>
      <w:r w:rsidRPr="00B96580">
        <w:rPr>
          <w:rFonts w:asciiTheme="minorHAnsi" w:hAnsiTheme="minorHAnsi" w:cstheme="minorHAnsi"/>
          <w:sz w:val="22"/>
          <w:szCs w:val="22"/>
          <w:lang w:val="en"/>
        </w:rPr>
        <w:t>Deliverables produced under the Framework Agreement, including calculator interfaces, methodological notes, technical and user manuals and training materials, must be provided in Brazilian Portuguese. Training and knowledge-transfer sessions must also be conducted in Brazilian Portuguese. English or bilingual versions are required only where expressly specified in the relevant Purchase Order.</w:t>
      </w:r>
    </w:p>
    <w:p w14:paraId="524C9451" w14:textId="77777777" w:rsidR="009009F8" w:rsidRPr="00342E4D" w:rsidRDefault="00425606" w:rsidP="009009F8">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conclude contracts in the following currency: euro (€).</w:t>
      </w:r>
    </w:p>
    <w:p w14:paraId="5EE2B640" w14:textId="77777777" w:rsidR="00425606" w:rsidRPr="00342E4D" w:rsidRDefault="00425606" w:rsidP="009009F8">
      <w:pPr>
        <w:spacing w:before="120" w:line="240" w:lineRule="auto"/>
        <w:jc w:val="both"/>
        <w:rPr>
          <w:rFonts w:asciiTheme="minorHAnsi" w:hAnsiTheme="minorHAnsi" w:cstheme="minorHAnsi"/>
          <w:sz w:val="22"/>
          <w:szCs w:val="22"/>
          <w:lang w:val="en-GB"/>
        </w:rPr>
      </w:pPr>
    </w:p>
    <w:p w14:paraId="3A769263" w14:textId="77777777" w:rsidR="004B18E1" w:rsidRPr="00342E4D" w:rsidRDefault="004B18E1" w:rsidP="0006068D">
      <w:pPr>
        <w:pStyle w:val="Heading2"/>
        <w:spacing w:before="120" w:after="120" w:line="240" w:lineRule="auto"/>
        <w:jc w:val="both"/>
        <w:rPr>
          <w:rFonts w:asciiTheme="minorHAnsi" w:hAnsiTheme="minorHAnsi" w:cstheme="minorHAnsi"/>
          <w:sz w:val="22"/>
          <w:szCs w:val="22"/>
          <w:u w:val="single"/>
          <w:lang w:val="en-GB"/>
        </w:rPr>
      </w:pPr>
      <w:bookmarkStart w:id="15" w:name="_Toc244177589"/>
      <w:r>
        <w:rPr>
          <w:rFonts w:asciiTheme="minorHAnsi" w:hAnsiTheme="minorHAnsi" w:cstheme="minorHAnsi"/>
          <w:sz w:val="22"/>
          <w:szCs w:val="22"/>
          <w:u w:val="single"/>
          <w:lang w:val="en"/>
        </w:rPr>
        <w:t>Composition of the tender documents</w:t>
      </w:r>
      <w:bookmarkEnd w:id="15"/>
    </w:p>
    <w:p w14:paraId="71DAB156" w14:textId="77777777" w:rsidR="004B18E1" w:rsidRPr="00342E4D" w:rsidRDefault="004B18E1" w:rsidP="0006068D">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6DD2141E" w14:textId="77777777" w:rsidR="004B18E1" w:rsidRPr="00342E4D"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2F5AC80C" w14:textId="77777777" w:rsidR="004B18E1" w:rsidRPr="00342E4D" w:rsidRDefault="004B18E1" w:rsidP="004B18E1">
      <w:pPr>
        <w:pStyle w:val="ListParagraph"/>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annexes</w:t>
      </w:r>
      <w:r w:rsidR="00C9205E">
        <w:rPr>
          <w:rFonts w:asciiTheme="minorHAnsi" w:hAnsiTheme="minorHAnsi" w:cstheme="minorHAnsi"/>
          <w:color w:val="000000"/>
          <w:sz w:val="22"/>
          <w:szCs w:val="22"/>
          <w:lang w:val="en"/>
        </w:rPr>
        <w:t xml:space="preserve"> (including the </w:t>
      </w:r>
      <w:r w:rsidR="00CD7B4B">
        <w:rPr>
          <w:rFonts w:asciiTheme="minorHAnsi" w:hAnsiTheme="minorHAnsi" w:cstheme="minorHAnsi"/>
          <w:color w:val="000000"/>
          <w:sz w:val="22"/>
          <w:szCs w:val="22"/>
          <w:lang w:val="en"/>
        </w:rPr>
        <w:t xml:space="preserve">Annex  – </w:t>
      </w:r>
      <w:proofErr w:type="spellStart"/>
      <w:r w:rsidR="00784B2A" w:rsidRPr="00784B2A">
        <w:rPr>
          <w:rFonts w:asciiTheme="minorHAnsi" w:hAnsiTheme="minorHAnsi" w:cstheme="minorHAnsi"/>
          <w:color w:val="000000"/>
          <w:sz w:val="22"/>
          <w:szCs w:val="22"/>
          <w:lang w:val="en"/>
        </w:rPr>
        <w:t>Financial_Proposal_Framework</w:t>
      </w:r>
      <w:proofErr w:type="spellEnd"/>
      <w:r w:rsidR="00C9205E">
        <w:rPr>
          <w:rFonts w:asciiTheme="minorHAnsi" w:hAnsiTheme="minorHAnsi" w:cstheme="minorHAnsi"/>
          <w:color w:val="000000"/>
          <w:sz w:val="22"/>
          <w:szCs w:val="22"/>
          <w:lang w:val="en"/>
        </w:rPr>
        <w:t>)</w:t>
      </w:r>
      <w:r>
        <w:rPr>
          <w:rFonts w:asciiTheme="minorHAnsi" w:hAnsiTheme="minorHAnsi" w:cstheme="minorHAnsi"/>
          <w:color w:val="000000"/>
          <w:sz w:val="22"/>
          <w:szCs w:val="22"/>
          <w:lang w:val="en"/>
        </w:rPr>
        <w:t>;</w:t>
      </w:r>
      <w:r>
        <w:rPr>
          <w:rFonts w:asciiTheme="minorHAnsi" w:hAnsiTheme="minorHAnsi" w:cstheme="minorHAnsi"/>
          <w:szCs w:val="22"/>
          <w:lang w:val="en"/>
        </w:rPr>
        <w:t xml:space="preserve"> </w:t>
      </w:r>
    </w:p>
    <w:p w14:paraId="48B945A8" w14:textId="77777777" w:rsidR="004B18E1" w:rsidRPr="00342E4D"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 xml:space="preserve">The </w:t>
      </w:r>
      <w:r w:rsidR="00CD7B4B">
        <w:rPr>
          <w:rFonts w:asciiTheme="minorHAnsi" w:hAnsiTheme="minorHAnsi" w:cstheme="minorHAnsi"/>
          <w:szCs w:val="22"/>
          <w:lang w:val="en"/>
        </w:rPr>
        <w:t>Terms of Reference</w:t>
      </w:r>
      <w:r>
        <w:rPr>
          <w:rFonts w:asciiTheme="minorHAnsi" w:hAnsiTheme="minorHAnsi" w:cstheme="minorHAnsi"/>
          <w:szCs w:val="22"/>
          <w:lang w:val="en"/>
        </w:rPr>
        <w:t xml:space="preserve"> and any annexes;</w:t>
      </w:r>
    </w:p>
    <w:p w14:paraId="06B21AF2" w14:textId="77777777" w:rsidR="004B18E1" w:rsidRPr="00FB3329" w:rsidRDefault="004B18E1" w:rsidP="00064EB6">
      <w:pPr>
        <w:pStyle w:val="v"/>
        <w:widowControl w:val="0"/>
        <w:numPr>
          <w:ilvl w:val="0"/>
          <w:numId w:val="7"/>
        </w:numPr>
        <w:rPr>
          <w:rFonts w:asciiTheme="minorHAnsi" w:hAnsiTheme="minorHAnsi" w:cstheme="minorHAnsi"/>
          <w:szCs w:val="22"/>
          <w:lang w:val="en-US"/>
        </w:rPr>
      </w:pPr>
      <w:r>
        <w:rPr>
          <w:rFonts w:asciiTheme="minorHAnsi" w:hAnsiTheme="minorHAnsi" w:cstheme="minorHAnsi"/>
          <w:szCs w:val="22"/>
          <w:lang w:val="en"/>
        </w:rPr>
        <w:t xml:space="preserve">The </w:t>
      </w:r>
      <w:r w:rsidR="00FB3329">
        <w:rPr>
          <w:rFonts w:asciiTheme="minorHAnsi" w:hAnsiTheme="minorHAnsi" w:cstheme="minorHAnsi"/>
          <w:szCs w:val="22"/>
          <w:lang w:val="en"/>
        </w:rPr>
        <w:t>expression of interest</w:t>
      </w:r>
      <w:r>
        <w:rPr>
          <w:rFonts w:asciiTheme="minorHAnsi" w:hAnsiTheme="minorHAnsi" w:cstheme="minorHAnsi"/>
          <w:szCs w:val="22"/>
          <w:lang w:val="en"/>
        </w:rPr>
        <w:t xml:space="preserve"> form</w:t>
      </w:r>
      <w:r w:rsidR="00FB3329">
        <w:rPr>
          <w:rFonts w:asciiTheme="minorHAnsi" w:hAnsiTheme="minorHAnsi" w:cstheme="minorHAnsi"/>
          <w:szCs w:val="22"/>
          <w:lang w:val="en"/>
        </w:rPr>
        <w:t xml:space="preserve">, including the </w:t>
      </w:r>
      <w:r w:rsidR="00573E29" w:rsidRPr="00C90392">
        <w:rPr>
          <w:rFonts w:asciiTheme="minorHAnsi" w:hAnsiTheme="minorHAnsi" w:cstheme="minorHAnsi"/>
          <w:szCs w:val="22"/>
          <w:lang w:val="en"/>
        </w:rPr>
        <w:t>Declaration of Absence of Conflict of Interest</w:t>
      </w:r>
      <w:r w:rsidR="00FB3329">
        <w:rPr>
          <w:rFonts w:asciiTheme="minorHAnsi" w:hAnsiTheme="minorHAnsi" w:cstheme="minorHAnsi"/>
          <w:szCs w:val="22"/>
          <w:lang w:val="en"/>
        </w:rPr>
        <w:t xml:space="preserve"> and the third-party information sheet</w:t>
      </w:r>
      <w:r>
        <w:rPr>
          <w:rFonts w:asciiTheme="minorHAnsi" w:hAnsiTheme="minorHAnsi" w:cstheme="minorHAnsi"/>
          <w:szCs w:val="22"/>
          <w:lang w:val="en"/>
        </w:rPr>
        <w:t>;</w:t>
      </w:r>
    </w:p>
    <w:p w14:paraId="79C07261" w14:textId="77777777" w:rsidR="00FB3329" w:rsidRPr="00FB3329" w:rsidRDefault="00FB3329" w:rsidP="00064EB6">
      <w:pPr>
        <w:pStyle w:val="v"/>
        <w:widowControl w:val="0"/>
        <w:numPr>
          <w:ilvl w:val="0"/>
          <w:numId w:val="7"/>
        </w:numPr>
        <w:rPr>
          <w:rFonts w:asciiTheme="minorHAnsi" w:hAnsiTheme="minorHAnsi" w:cstheme="minorHAnsi"/>
          <w:szCs w:val="22"/>
          <w:lang w:val="en-US"/>
        </w:rPr>
      </w:pPr>
      <w:r>
        <w:rPr>
          <w:rFonts w:asciiTheme="minorHAnsi" w:hAnsiTheme="minorHAnsi" w:cstheme="minorHAnsi"/>
          <w:szCs w:val="22"/>
          <w:lang w:val="en"/>
        </w:rPr>
        <w:t xml:space="preserve">The </w:t>
      </w:r>
      <w:r w:rsidRPr="00FB3329">
        <w:rPr>
          <w:rFonts w:asciiTheme="minorHAnsi" w:hAnsiTheme="minorHAnsi" w:cstheme="minorHAnsi"/>
          <w:szCs w:val="22"/>
          <w:lang w:val="en"/>
        </w:rPr>
        <w:t>Beneficial owners declaration for</w:t>
      </w:r>
      <w:r>
        <w:rPr>
          <w:rFonts w:asciiTheme="minorHAnsi" w:hAnsiTheme="minorHAnsi" w:cstheme="minorHAnsi"/>
          <w:szCs w:val="22"/>
          <w:lang w:val="en"/>
        </w:rPr>
        <w:t>m;</w:t>
      </w:r>
    </w:p>
    <w:p w14:paraId="66F0E37B" w14:textId="77777777" w:rsidR="00B83745" w:rsidRDefault="00B83745" w:rsidP="00B83745">
      <w:pPr>
        <w:pStyle w:val="v"/>
        <w:widowControl w:val="0"/>
        <w:numPr>
          <w:ilvl w:val="0"/>
          <w:numId w:val="7"/>
        </w:numPr>
        <w:rPr>
          <w:rFonts w:asciiTheme="minorHAnsi" w:hAnsiTheme="minorHAnsi" w:cstheme="minorHAnsi"/>
          <w:szCs w:val="22"/>
          <w:lang w:val="en-GB"/>
        </w:rPr>
      </w:pPr>
      <w:r w:rsidRPr="00B83745">
        <w:rPr>
          <w:rFonts w:asciiTheme="minorHAnsi" w:hAnsiTheme="minorHAnsi" w:cstheme="minorHAnsi"/>
          <w:szCs w:val="22"/>
          <w:lang w:val="en-GB"/>
        </w:rPr>
        <w:t>PLACE user guide for companies</w:t>
      </w:r>
      <w:r w:rsidR="006D4EF1">
        <w:rPr>
          <w:rFonts w:asciiTheme="minorHAnsi" w:hAnsiTheme="minorHAnsi" w:cstheme="minorHAnsi"/>
          <w:szCs w:val="22"/>
          <w:lang w:val="en-GB"/>
        </w:rPr>
        <w:t>.</w:t>
      </w:r>
    </w:p>
    <w:p w14:paraId="4253C36B" w14:textId="77777777" w:rsidR="00C9205E" w:rsidRPr="00342E4D" w:rsidRDefault="00C9205E" w:rsidP="00C9205E">
      <w:pPr>
        <w:pStyle w:val="v"/>
        <w:widowControl w:val="0"/>
        <w:ind w:left="720" w:firstLine="0"/>
        <w:rPr>
          <w:rFonts w:asciiTheme="minorHAnsi" w:hAnsiTheme="minorHAnsi" w:cstheme="minorHAnsi"/>
          <w:szCs w:val="22"/>
          <w:lang w:val="en-GB"/>
        </w:rPr>
      </w:pPr>
    </w:p>
    <w:p w14:paraId="227CC2A1" w14:textId="77777777" w:rsidR="00390B8F" w:rsidRPr="00C9205E" w:rsidRDefault="00390B8F" w:rsidP="0006068D">
      <w:pPr>
        <w:pStyle w:val="Heading2"/>
        <w:spacing w:before="120" w:after="120" w:line="240" w:lineRule="auto"/>
        <w:jc w:val="both"/>
        <w:rPr>
          <w:rFonts w:asciiTheme="minorHAnsi" w:hAnsiTheme="minorHAnsi" w:cstheme="minorHAnsi"/>
          <w:sz w:val="22"/>
          <w:szCs w:val="22"/>
          <w:u w:val="single"/>
          <w:lang w:val="en-US"/>
        </w:rPr>
      </w:pPr>
      <w:bookmarkStart w:id="16" w:name="_Toc244177590"/>
      <w:r>
        <w:rPr>
          <w:rFonts w:asciiTheme="minorHAnsi" w:hAnsiTheme="minorHAnsi" w:cstheme="minorHAnsi"/>
          <w:sz w:val="22"/>
          <w:szCs w:val="22"/>
          <w:u w:val="single"/>
          <w:lang w:val="en"/>
        </w:rPr>
        <w:t>Modification of the tender documents</w:t>
      </w:r>
      <w:bookmarkEnd w:id="16"/>
    </w:p>
    <w:p w14:paraId="27435D67" w14:textId="77777777" w:rsidR="00390B8F" w:rsidRPr="00342E4D" w:rsidRDefault="00390B8F" w:rsidP="00390B8F">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Modifications may be made to the tender documents up to </w:t>
      </w:r>
      <w:r w:rsidR="00C9205E">
        <w:rPr>
          <w:rFonts w:asciiTheme="minorHAnsi" w:hAnsiTheme="minorHAnsi" w:cstheme="minorHAnsi"/>
          <w:sz w:val="22"/>
          <w:szCs w:val="22"/>
          <w:lang w:val="en"/>
        </w:rPr>
        <w:t>6 d</w:t>
      </w:r>
      <w:r>
        <w:rPr>
          <w:rFonts w:asciiTheme="minorHAnsi" w:hAnsiTheme="minorHAnsi" w:cstheme="minorHAnsi"/>
          <w:sz w:val="22"/>
          <w:szCs w:val="22"/>
          <w:lang w:val="en"/>
        </w:rPr>
        <w:t>ays prior to the bid submission deadline.</w:t>
      </w:r>
    </w:p>
    <w:p w14:paraId="5E62F3C2" w14:textId="77777777" w:rsidR="004D29BA" w:rsidRPr="00342E4D" w:rsidRDefault="004D29BA" w:rsidP="004D29BA">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Any amendments will </w:t>
      </w:r>
      <w:r w:rsidRPr="008959BC">
        <w:rPr>
          <w:rFonts w:asciiTheme="minorHAnsi" w:hAnsiTheme="minorHAnsi" w:cstheme="minorHAnsi"/>
          <w:sz w:val="22"/>
          <w:szCs w:val="22"/>
          <w:lang w:val="en"/>
        </w:rPr>
        <w:t>be made available through the PLACE platform and notified to register</w:t>
      </w:r>
      <w:r>
        <w:rPr>
          <w:rFonts w:asciiTheme="minorHAnsi" w:hAnsiTheme="minorHAnsi" w:cstheme="minorHAnsi"/>
          <w:sz w:val="22"/>
          <w:szCs w:val="22"/>
          <w:lang w:val="en"/>
        </w:rPr>
        <w:t xml:space="preserve">ed economic operators that have </w:t>
      </w:r>
      <w:r w:rsidRPr="008959BC">
        <w:rPr>
          <w:rFonts w:asciiTheme="minorHAnsi" w:hAnsiTheme="minorHAnsi" w:cstheme="minorHAnsi"/>
          <w:sz w:val="22"/>
          <w:szCs w:val="22"/>
          <w:lang w:val="en"/>
        </w:rPr>
        <w:t>accessed the tender documents</w:t>
      </w:r>
      <w:r>
        <w:rPr>
          <w:rFonts w:asciiTheme="minorHAnsi" w:hAnsiTheme="minorHAnsi" w:cstheme="minorHAnsi"/>
          <w:sz w:val="22"/>
          <w:szCs w:val="22"/>
          <w:lang w:val="en"/>
        </w:rPr>
        <w:t xml:space="preserve"> and opted to receive notifications</w:t>
      </w:r>
      <w:r w:rsidRPr="008959BC">
        <w:rPr>
          <w:rFonts w:asciiTheme="minorHAnsi" w:hAnsiTheme="minorHAnsi" w:cstheme="minorHAnsi"/>
          <w:sz w:val="22"/>
          <w:szCs w:val="22"/>
          <w:lang w:val="en"/>
        </w:rPr>
        <w:t>.</w:t>
      </w:r>
      <w:r>
        <w:rPr>
          <w:rFonts w:asciiTheme="minorHAnsi" w:hAnsiTheme="minorHAnsi" w:cstheme="minorHAnsi"/>
          <w:sz w:val="22"/>
          <w:szCs w:val="22"/>
          <w:lang w:val="en"/>
        </w:rPr>
        <w:t xml:space="preserve"> To ensure tenders are </w:t>
      </w:r>
      <w:r>
        <w:rPr>
          <w:rFonts w:asciiTheme="minorHAnsi" w:hAnsiTheme="minorHAnsi" w:cstheme="minorHAnsi"/>
          <w:sz w:val="22"/>
          <w:szCs w:val="22"/>
          <w:lang w:val="en"/>
        </w:rPr>
        <w:lastRenderedPageBreak/>
        <w:t>current with the latest version of the tender documents, tenderers are strongly advised to opt in to receive notification when downloading the documents and to monitor the PLACE platform regularly, particularly during the 5 (five) business days preceding the submission deadline.</w:t>
      </w:r>
    </w:p>
    <w:p w14:paraId="152E5449" w14:textId="77777777" w:rsidR="004D29BA" w:rsidRPr="00C81DAB" w:rsidRDefault="004D29BA" w:rsidP="004D29BA">
      <w:pPr>
        <w:spacing w:line="240" w:lineRule="auto"/>
        <w:rPr>
          <w:rFonts w:asciiTheme="minorHAnsi" w:hAnsiTheme="minorHAnsi" w:cstheme="minorHAnsi"/>
          <w:sz w:val="22"/>
          <w:szCs w:val="22"/>
          <w:lang w:val="en-GB"/>
        </w:rPr>
      </w:pPr>
    </w:p>
    <w:p w14:paraId="2D644332" w14:textId="77777777" w:rsidR="004D29BA" w:rsidRDefault="004D29BA" w:rsidP="004D29BA">
      <w:pPr>
        <w:spacing w:line="240" w:lineRule="auto"/>
        <w:rPr>
          <w:rFonts w:asciiTheme="minorHAnsi" w:hAnsiTheme="minorHAnsi" w:cstheme="minorHAnsi"/>
          <w:sz w:val="22"/>
          <w:szCs w:val="22"/>
          <w:lang w:val="en"/>
        </w:rPr>
      </w:pPr>
      <w:r w:rsidRPr="00855F80">
        <w:rPr>
          <w:rFonts w:asciiTheme="minorHAnsi" w:hAnsiTheme="minorHAnsi" w:cstheme="minorHAnsi"/>
          <w:sz w:val="22"/>
          <w:szCs w:val="22"/>
          <w:lang w:val="en"/>
        </w:rPr>
        <w:t>Where a tender has been submitted before an amendment is issued, the tenderer may submit a revised tender before the tender submission deadline. The latest tender validly submitted will supersede any earlier submission, subject to the operating rules of the PLACE platform.</w:t>
      </w:r>
    </w:p>
    <w:p w14:paraId="7A72A45C" w14:textId="77777777" w:rsidR="00425606" w:rsidRPr="00342E4D" w:rsidRDefault="004D29BA">
      <w:pPr>
        <w:spacing w:line="240" w:lineRule="auto"/>
        <w:rPr>
          <w:rFonts w:asciiTheme="minorHAnsi" w:hAnsiTheme="minorHAnsi" w:cstheme="minorHAnsi"/>
          <w:b/>
          <w:caps/>
          <w:sz w:val="28"/>
          <w:szCs w:val="22"/>
          <w:u w:val="single"/>
          <w:lang w:val="en-GB"/>
        </w:rPr>
      </w:pPr>
      <w:r w:rsidRPr="00855F80">
        <w:rPr>
          <w:rFonts w:asciiTheme="minorHAnsi" w:hAnsiTheme="minorHAnsi" w:cstheme="minorHAnsi"/>
          <w:sz w:val="22"/>
          <w:szCs w:val="22"/>
          <w:lang w:val="en"/>
        </w:rPr>
        <w:t xml:space="preserve">Where an amendment is </w:t>
      </w:r>
      <w:r>
        <w:rPr>
          <w:rFonts w:asciiTheme="minorHAnsi" w:hAnsiTheme="minorHAnsi" w:cstheme="minorHAnsi"/>
          <w:sz w:val="22"/>
          <w:szCs w:val="22"/>
          <w:lang w:val="en"/>
        </w:rPr>
        <w:t>substantial</w:t>
      </w:r>
      <w:r w:rsidRPr="00855F80">
        <w:rPr>
          <w:rFonts w:asciiTheme="minorHAnsi" w:hAnsiTheme="minorHAnsi" w:cstheme="minorHAnsi"/>
          <w:sz w:val="22"/>
          <w:szCs w:val="22"/>
          <w:lang w:val="en"/>
        </w:rPr>
        <w:t>, the Contracting Authority may extend the tender submission deadline to allow tenderers sufficient time to take the amendment into account.</w:t>
      </w:r>
    </w:p>
    <w:p w14:paraId="1B185D67" w14:textId="77777777" w:rsidR="00533387" w:rsidRPr="00342E4D"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44177591"/>
      <w:r>
        <w:rPr>
          <w:rFonts w:asciiTheme="minorHAnsi" w:hAnsiTheme="minorHAnsi" w:cstheme="minorHAnsi"/>
          <w:b/>
          <w:bCs/>
          <w:caps/>
          <w:sz w:val="28"/>
          <w:szCs w:val="22"/>
          <w:u w:val="single"/>
          <w:lang w:val="en"/>
        </w:rPr>
        <w:t>General characteristics of the proposed contract</w:t>
      </w:r>
      <w:bookmarkEnd w:id="17"/>
    </w:p>
    <w:p w14:paraId="10C3F530" w14:textId="77777777" w:rsidR="008139A8" w:rsidRPr="00342E4D" w:rsidRDefault="008139A8" w:rsidP="00510257">
      <w:pPr>
        <w:pStyle w:val="Heading2"/>
        <w:spacing w:before="120" w:after="120" w:line="240" w:lineRule="auto"/>
        <w:jc w:val="both"/>
        <w:rPr>
          <w:rFonts w:asciiTheme="minorHAnsi" w:hAnsiTheme="minorHAnsi" w:cstheme="minorHAnsi"/>
          <w:sz w:val="22"/>
          <w:szCs w:val="22"/>
          <w:u w:val="single"/>
          <w:lang w:val="en-GB"/>
        </w:rPr>
      </w:pPr>
      <w:bookmarkStart w:id="18" w:name="_Toc244177592"/>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48A1F1D4" w14:textId="77777777" w:rsidR="00093D39" w:rsidRPr="00342E4D" w:rsidRDefault="00093D39" w:rsidP="00E0425F">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 xml:space="preserve">The contract </w:t>
      </w:r>
      <w:r w:rsidR="004D29BA">
        <w:rPr>
          <w:rFonts w:asciiTheme="minorHAnsi" w:hAnsiTheme="minorHAnsi" w:cstheme="minorHAnsi"/>
          <w:sz w:val="22"/>
          <w:szCs w:val="22"/>
          <w:lang w:val="en"/>
        </w:rPr>
        <w:t>will take the form of Framework Agreement with P</w:t>
      </w:r>
      <w:r>
        <w:rPr>
          <w:rFonts w:asciiTheme="minorHAnsi" w:hAnsiTheme="minorHAnsi" w:cstheme="minorHAnsi"/>
          <w:sz w:val="22"/>
          <w:szCs w:val="22"/>
          <w:lang w:val="en"/>
        </w:rPr>
        <w:t xml:space="preserve">urchase </w:t>
      </w:r>
      <w:r w:rsidR="004D29BA">
        <w:rPr>
          <w:rFonts w:asciiTheme="minorHAnsi" w:hAnsiTheme="minorHAnsi" w:cstheme="minorHAnsi"/>
          <w:sz w:val="22"/>
          <w:szCs w:val="22"/>
          <w:lang w:val="en"/>
        </w:rPr>
        <w:t>O</w:t>
      </w:r>
      <w:r>
        <w:rPr>
          <w:rFonts w:asciiTheme="minorHAnsi" w:hAnsiTheme="minorHAnsi" w:cstheme="minorHAnsi"/>
          <w:sz w:val="22"/>
          <w:szCs w:val="22"/>
          <w:lang w:val="en"/>
        </w:rPr>
        <w:t>rder</w:t>
      </w:r>
      <w:r w:rsidR="004D29BA">
        <w:rPr>
          <w:rFonts w:asciiTheme="minorHAnsi" w:hAnsiTheme="minorHAnsi" w:cstheme="minorHAnsi"/>
          <w:sz w:val="22"/>
          <w:szCs w:val="22"/>
          <w:lang w:val="en"/>
        </w:rPr>
        <w:t xml:space="preserve">s, awarded to a </w:t>
      </w:r>
      <w:r>
        <w:rPr>
          <w:rFonts w:asciiTheme="minorHAnsi" w:hAnsiTheme="minorHAnsi" w:cstheme="minorHAnsi"/>
          <w:sz w:val="22"/>
          <w:szCs w:val="22"/>
          <w:lang w:val="en"/>
        </w:rPr>
        <w:t>single operator (single contractor)</w:t>
      </w:r>
      <w:r w:rsidR="00C9205E">
        <w:rPr>
          <w:rFonts w:asciiTheme="minorHAnsi" w:hAnsiTheme="minorHAnsi" w:cstheme="minorHAnsi"/>
          <w:sz w:val="22"/>
          <w:szCs w:val="22"/>
          <w:lang w:val="en"/>
        </w:rPr>
        <w:t>.</w:t>
      </w:r>
    </w:p>
    <w:p w14:paraId="07C71F1F" w14:textId="77777777" w:rsidR="00093D39" w:rsidRPr="00342E4D" w:rsidRDefault="00093D39" w:rsidP="00E0425F">
      <w:pPr>
        <w:spacing w:line="240" w:lineRule="auto"/>
        <w:rPr>
          <w:rFonts w:asciiTheme="minorHAnsi" w:hAnsiTheme="minorHAnsi" w:cstheme="minorHAnsi"/>
          <w:sz w:val="22"/>
          <w:szCs w:val="22"/>
          <w:lang w:val="en-GB"/>
        </w:rPr>
      </w:pPr>
    </w:p>
    <w:p w14:paraId="7D019836" w14:textId="77777777" w:rsidR="00FF6097" w:rsidRPr="00FF6097" w:rsidRDefault="00FF6097" w:rsidP="00FF6097">
      <w:pPr>
        <w:pStyle w:val="Heading2"/>
        <w:spacing w:before="120" w:after="120" w:line="240" w:lineRule="auto"/>
        <w:jc w:val="both"/>
        <w:rPr>
          <w:rFonts w:asciiTheme="minorHAnsi" w:hAnsiTheme="minorHAnsi" w:cstheme="minorHAnsi"/>
          <w:sz w:val="22"/>
          <w:szCs w:val="22"/>
          <w:u w:val="single"/>
          <w:lang w:val="en"/>
        </w:rPr>
      </w:pPr>
      <w:bookmarkStart w:id="28" w:name="_Toc244177593"/>
      <w:bookmarkEnd w:id="19"/>
      <w:bookmarkEnd w:id="20"/>
      <w:bookmarkEnd w:id="21"/>
      <w:bookmarkEnd w:id="22"/>
      <w:r w:rsidRPr="00FF6097">
        <w:rPr>
          <w:rFonts w:asciiTheme="minorHAnsi" w:hAnsiTheme="minorHAnsi" w:cstheme="minorHAnsi"/>
          <w:sz w:val="22"/>
          <w:szCs w:val="22"/>
          <w:u w:val="single"/>
          <w:lang w:val="en"/>
        </w:rPr>
        <w:t>Taxes, duties, levies and charges</w:t>
      </w:r>
      <w:bookmarkEnd w:id="28"/>
    </w:p>
    <w:p w14:paraId="41395969" w14:textId="77777777" w:rsidR="00C34908" w:rsidRDefault="00FF6097" w:rsidP="00FF6097">
      <w:pPr>
        <w:spacing w:line="240" w:lineRule="auto"/>
        <w:rPr>
          <w:rFonts w:asciiTheme="minorHAnsi" w:hAnsiTheme="minorHAnsi" w:cstheme="minorHAnsi"/>
          <w:sz w:val="22"/>
          <w:szCs w:val="22"/>
          <w:lang w:val="en"/>
        </w:rPr>
      </w:pPr>
      <w:r w:rsidRPr="00FF6097">
        <w:rPr>
          <w:rFonts w:asciiTheme="minorHAnsi" w:hAnsiTheme="minorHAnsi" w:cstheme="minorHAnsi"/>
          <w:sz w:val="22"/>
          <w:szCs w:val="22"/>
          <w:lang w:val="en"/>
        </w:rPr>
        <w:t>All prices quoted in the financial proposal and applied to Purchase Orders issued under the Framework Agreement must include all applicable taxes, duties, levies and charges. Tenderers are responsible for taking these costs into account when preparing their financial proposals.</w:t>
      </w:r>
    </w:p>
    <w:p w14:paraId="5027EC7B" w14:textId="77777777" w:rsidR="00FF6097" w:rsidRPr="00FF6097" w:rsidRDefault="00FF6097" w:rsidP="00FF6097">
      <w:pPr>
        <w:spacing w:line="240" w:lineRule="auto"/>
        <w:rPr>
          <w:rFonts w:asciiTheme="minorHAnsi" w:hAnsiTheme="minorHAnsi" w:cstheme="minorHAnsi"/>
          <w:sz w:val="22"/>
          <w:szCs w:val="22"/>
          <w:lang w:val="en"/>
        </w:rPr>
      </w:pPr>
    </w:p>
    <w:p w14:paraId="26A814A2" w14:textId="77777777" w:rsidR="004D29BA" w:rsidRDefault="004D29BA" w:rsidP="004D29BA">
      <w:pPr>
        <w:spacing w:line="240" w:lineRule="auto"/>
        <w:jc w:val="both"/>
        <w:rPr>
          <w:rFonts w:asciiTheme="minorHAnsi" w:hAnsiTheme="minorHAnsi" w:cstheme="minorHAnsi"/>
          <w:sz w:val="22"/>
          <w:szCs w:val="22"/>
          <w:lang w:val="en"/>
        </w:rPr>
      </w:pPr>
      <w:r w:rsidRPr="002A36AE">
        <w:rPr>
          <w:rFonts w:asciiTheme="minorHAnsi" w:hAnsiTheme="minorHAnsi" w:cstheme="minorHAnsi"/>
          <w:sz w:val="22"/>
          <w:szCs w:val="22"/>
          <w:lang w:val="en"/>
        </w:rPr>
        <w:t>The Framework Agreement does not guarantee any minimum volume of services or minimum expenditure.</w:t>
      </w:r>
    </w:p>
    <w:p w14:paraId="192C5E8D" w14:textId="77777777" w:rsidR="006B2997" w:rsidRDefault="00577480">
      <w:pPr>
        <w:spacing w:line="240" w:lineRule="auto"/>
        <w:jc w:val="both"/>
        <w:rPr>
          <w:rFonts w:asciiTheme="minorHAnsi" w:hAnsiTheme="minorHAnsi" w:cstheme="minorHAnsi"/>
          <w:sz w:val="22"/>
          <w:szCs w:val="22"/>
          <w:lang w:val="en"/>
        </w:rPr>
      </w:pPr>
      <w:r w:rsidRPr="00B96580">
        <w:rPr>
          <w:rFonts w:asciiTheme="minorHAnsi" w:hAnsiTheme="minorHAnsi" w:cstheme="minorHAnsi"/>
          <w:sz w:val="22"/>
          <w:szCs w:val="22"/>
          <w:lang w:val="en"/>
        </w:rPr>
        <w:t>No number of Purchase Orders or calculators is guaranteed. The current planning objective is to develop the two priority calculators identified in the Terms of Reference, covering Agroforestry Systems (SAF) and Crop-Livestock-Forest Integration systems (ILPF). Additional calculators or adaptations may be commissioned only if needs are identified and sufficient budget remains available.</w:t>
      </w:r>
    </w:p>
    <w:p w14:paraId="5633F694" w14:textId="77777777" w:rsidR="004D29BA" w:rsidRPr="00342E4D" w:rsidRDefault="004D29BA" w:rsidP="008139A8">
      <w:pPr>
        <w:spacing w:line="240" w:lineRule="auto"/>
        <w:jc w:val="both"/>
        <w:rPr>
          <w:rFonts w:asciiTheme="minorHAnsi" w:hAnsiTheme="minorHAnsi" w:cstheme="minorHAnsi"/>
          <w:sz w:val="22"/>
          <w:szCs w:val="22"/>
          <w:lang w:val="en-GB"/>
        </w:rPr>
      </w:pPr>
    </w:p>
    <w:p w14:paraId="22875DD0" w14:textId="77777777" w:rsidR="004F75F1" w:rsidRPr="00342E4D" w:rsidRDefault="004F75F1" w:rsidP="00510257">
      <w:pPr>
        <w:pStyle w:val="Heading2"/>
        <w:spacing w:before="120" w:after="120" w:line="240" w:lineRule="auto"/>
        <w:jc w:val="both"/>
        <w:rPr>
          <w:rFonts w:asciiTheme="minorHAnsi" w:hAnsiTheme="minorHAnsi" w:cstheme="minorHAnsi"/>
          <w:sz w:val="22"/>
          <w:szCs w:val="22"/>
          <w:u w:val="single"/>
          <w:lang w:val="en-GB"/>
        </w:rPr>
      </w:pPr>
      <w:bookmarkStart w:id="29" w:name="_Toc244177594"/>
      <w:r>
        <w:rPr>
          <w:rFonts w:asciiTheme="minorHAnsi" w:hAnsiTheme="minorHAnsi" w:cstheme="minorHAnsi"/>
          <w:sz w:val="22"/>
          <w:szCs w:val="22"/>
          <w:u w:val="single"/>
          <w:lang w:val="en"/>
        </w:rPr>
        <w:t>Term of the contract</w:t>
      </w:r>
      <w:bookmarkEnd w:id="29"/>
    </w:p>
    <w:p w14:paraId="3E26CA6E" w14:textId="3AE29971" w:rsidR="002E6805" w:rsidRPr="00342E4D" w:rsidRDefault="002E6805" w:rsidP="002E6805">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provisional </w:t>
      </w:r>
      <w:r w:rsidRPr="00877EB9">
        <w:rPr>
          <w:rFonts w:asciiTheme="minorHAnsi" w:hAnsiTheme="minorHAnsi" w:cstheme="minorHAnsi"/>
          <w:sz w:val="22"/>
          <w:szCs w:val="22"/>
          <w:lang w:val="en"/>
        </w:rPr>
        <w:t xml:space="preserve">term of the contract is </w:t>
      </w:r>
      <w:r w:rsidR="00C34908" w:rsidRPr="00877EB9">
        <w:rPr>
          <w:rFonts w:asciiTheme="minorHAnsi" w:hAnsiTheme="minorHAnsi" w:cstheme="minorHAnsi"/>
          <w:sz w:val="22"/>
          <w:szCs w:val="22"/>
          <w:lang w:val="en"/>
        </w:rPr>
        <w:t>18</w:t>
      </w:r>
      <w:r w:rsidRPr="00877EB9">
        <w:rPr>
          <w:rFonts w:asciiTheme="minorHAnsi" w:hAnsiTheme="minorHAnsi" w:cstheme="minorHAnsi"/>
          <w:sz w:val="22"/>
          <w:szCs w:val="22"/>
          <w:lang w:val="en"/>
        </w:rPr>
        <w:t xml:space="preserve"> months from its award date. For illustrative purposes only, the anticipated </w:t>
      </w:r>
      <w:r w:rsidR="002F3CEE" w:rsidRPr="00877EB9">
        <w:rPr>
          <w:rFonts w:asciiTheme="minorHAnsi" w:hAnsiTheme="minorHAnsi" w:cstheme="minorHAnsi"/>
          <w:sz w:val="22"/>
          <w:szCs w:val="22"/>
          <w:lang w:val="en"/>
        </w:rPr>
        <w:t>signature</w:t>
      </w:r>
      <w:r w:rsidRPr="00877EB9">
        <w:rPr>
          <w:rFonts w:asciiTheme="minorHAnsi" w:hAnsiTheme="minorHAnsi" w:cstheme="minorHAnsi"/>
          <w:sz w:val="22"/>
          <w:szCs w:val="22"/>
          <w:lang w:val="en"/>
        </w:rPr>
        <w:t xml:space="preserve"> date is </w:t>
      </w:r>
      <w:r w:rsidR="004663EF">
        <w:rPr>
          <w:rFonts w:asciiTheme="minorHAnsi" w:hAnsiTheme="minorHAnsi" w:cstheme="minorHAnsi"/>
          <w:sz w:val="22"/>
          <w:szCs w:val="22"/>
          <w:lang w:val="en"/>
        </w:rPr>
        <w:t>14</w:t>
      </w:r>
      <w:r w:rsidRPr="00877EB9">
        <w:rPr>
          <w:rFonts w:asciiTheme="minorHAnsi" w:hAnsiTheme="minorHAnsi" w:cstheme="minorHAnsi"/>
          <w:sz w:val="22"/>
          <w:szCs w:val="22"/>
          <w:lang w:val="en"/>
        </w:rPr>
        <w:t>/</w:t>
      </w:r>
      <w:r w:rsidR="00C34908" w:rsidRPr="00877EB9">
        <w:rPr>
          <w:rFonts w:asciiTheme="minorHAnsi" w:hAnsiTheme="minorHAnsi" w:cstheme="minorHAnsi"/>
          <w:sz w:val="22"/>
          <w:szCs w:val="22"/>
          <w:lang w:val="en"/>
        </w:rPr>
        <w:t>1</w:t>
      </w:r>
      <w:r w:rsidR="004663EF">
        <w:rPr>
          <w:rFonts w:asciiTheme="minorHAnsi" w:hAnsiTheme="minorHAnsi" w:cstheme="minorHAnsi"/>
          <w:sz w:val="22"/>
          <w:szCs w:val="22"/>
          <w:lang w:val="en"/>
        </w:rPr>
        <w:t>2</w:t>
      </w:r>
      <w:r w:rsidRPr="00877EB9">
        <w:rPr>
          <w:rFonts w:asciiTheme="minorHAnsi" w:hAnsiTheme="minorHAnsi" w:cstheme="minorHAnsi"/>
          <w:sz w:val="22"/>
          <w:szCs w:val="22"/>
          <w:lang w:val="en"/>
        </w:rPr>
        <w:t>/</w:t>
      </w:r>
      <w:r w:rsidR="00C34908" w:rsidRPr="00877EB9">
        <w:rPr>
          <w:rFonts w:asciiTheme="minorHAnsi" w:hAnsiTheme="minorHAnsi" w:cstheme="minorHAnsi"/>
          <w:sz w:val="22"/>
          <w:szCs w:val="22"/>
          <w:lang w:val="en"/>
        </w:rPr>
        <w:t>2026</w:t>
      </w:r>
      <w:r w:rsidRPr="00877EB9">
        <w:rPr>
          <w:rFonts w:asciiTheme="minorHAnsi" w:hAnsiTheme="minorHAnsi" w:cstheme="minorHAnsi"/>
          <w:sz w:val="22"/>
          <w:szCs w:val="22"/>
          <w:lang w:val="en"/>
        </w:rPr>
        <w:t>.</w:t>
      </w:r>
    </w:p>
    <w:p w14:paraId="7130BDF1" w14:textId="77777777" w:rsidR="007F3B89" w:rsidRPr="00342E4D" w:rsidRDefault="007F3B89" w:rsidP="002E6805">
      <w:pPr>
        <w:spacing w:line="240" w:lineRule="auto"/>
        <w:jc w:val="both"/>
        <w:rPr>
          <w:rFonts w:asciiTheme="minorHAnsi" w:hAnsiTheme="minorHAnsi" w:cstheme="minorHAnsi"/>
          <w:sz w:val="22"/>
          <w:szCs w:val="22"/>
          <w:lang w:val="en-GB"/>
        </w:rPr>
      </w:pPr>
    </w:p>
    <w:p w14:paraId="75F3BA89" w14:textId="77777777" w:rsidR="00F07EDC" w:rsidRPr="00342E4D" w:rsidRDefault="00F07EDC" w:rsidP="00F07EDC">
      <w:pPr>
        <w:pStyle w:val="Heading2"/>
        <w:spacing w:before="120" w:after="120" w:line="240" w:lineRule="auto"/>
        <w:jc w:val="both"/>
        <w:rPr>
          <w:rFonts w:asciiTheme="minorHAnsi" w:hAnsiTheme="minorHAnsi" w:cstheme="minorHAnsi"/>
          <w:sz w:val="22"/>
          <w:szCs w:val="22"/>
          <w:u w:val="single"/>
          <w:lang w:val="en-GB"/>
        </w:rPr>
      </w:pPr>
      <w:bookmarkStart w:id="30" w:name="_Toc244177595"/>
      <w:bookmarkStart w:id="31" w:name="_Toc417653425"/>
      <w:bookmarkStart w:id="32" w:name="_Toc419212441"/>
      <w:bookmarkStart w:id="33" w:name="_Toc443657775"/>
      <w:bookmarkStart w:id="34" w:name="_Toc446628694"/>
      <w:bookmarkEnd w:id="23"/>
      <w:bookmarkEnd w:id="24"/>
      <w:bookmarkEnd w:id="25"/>
      <w:bookmarkEnd w:id="26"/>
      <w:bookmarkEnd w:id="27"/>
      <w:r>
        <w:rPr>
          <w:rFonts w:asciiTheme="minorHAnsi" w:hAnsiTheme="minorHAnsi"/>
          <w:sz w:val="22"/>
          <w:szCs w:val="22"/>
          <w:u w:val="single"/>
          <w:lang w:val="en"/>
        </w:rPr>
        <w:t>Options</w:t>
      </w:r>
      <w:bookmarkEnd w:id="30"/>
    </w:p>
    <w:p w14:paraId="224820DE" w14:textId="77777777" w:rsidR="00F07EDC" w:rsidRPr="00342E4D" w:rsidRDefault="00F07EDC" w:rsidP="00F07EDC">
      <w:pPr>
        <w:pStyle w:val="Heading2"/>
        <w:spacing w:before="120" w:after="120" w:line="240" w:lineRule="auto"/>
        <w:ind w:left="708"/>
        <w:jc w:val="both"/>
        <w:rPr>
          <w:rFonts w:asciiTheme="minorHAnsi" w:hAnsiTheme="minorHAnsi" w:cstheme="minorHAnsi"/>
          <w:i/>
          <w:sz w:val="22"/>
          <w:szCs w:val="22"/>
          <w:lang w:val="en-GB"/>
        </w:rPr>
      </w:pPr>
      <w:bookmarkStart w:id="35" w:name="_Toc244177596"/>
      <w:r>
        <w:rPr>
          <w:rFonts w:asciiTheme="minorHAnsi" w:hAnsiTheme="minorHAnsi" w:cstheme="minorHAnsi"/>
          <w:i/>
          <w:iCs/>
          <w:sz w:val="22"/>
          <w:szCs w:val="22"/>
          <w:lang w:val="en"/>
        </w:rPr>
        <w:t>Similar services</w:t>
      </w:r>
      <w:bookmarkEnd w:id="35"/>
    </w:p>
    <w:p w14:paraId="4421AB4E" w14:textId="77777777" w:rsidR="00F61E7E" w:rsidRPr="00C34908" w:rsidRDefault="00F07EDC" w:rsidP="00C34908">
      <w:pPr>
        <w:jc w:val="both"/>
        <w:rPr>
          <w:rFonts w:asciiTheme="minorHAnsi" w:hAnsiTheme="minorHAnsi" w:cstheme="minorHAnsi"/>
          <w:bCs/>
          <w:iCs/>
          <w:sz w:val="22"/>
          <w:szCs w:val="22"/>
          <w:lang w:val="en-GB"/>
        </w:rPr>
      </w:pPr>
      <w:r>
        <w:rPr>
          <w:rFonts w:asciiTheme="minorHAnsi" w:hAnsiTheme="minorHAnsi"/>
          <w:sz w:val="22"/>
          <w:szCs w:val="22"/>
          <w:lang w:val="en"/>
        </w:rPr>
        <w:t>Under Article R.2122-7 of the French Public Procurement Code, in the context of a negotiated procedure without competitive bidding, the contractor may be awarded similar services to those of the initial contract. The period during which such contracts may be entered into may not exceed three years from the award date of the initial contract.</w:t>
      </w:r>
      <w:bookmarkStart w:id="36" w:name="_Toc491193961"/>
      <w:bookmarkEnd w:id="36"/>
    </w:p>
    <w:p w14:paraId="5AB5B430" w14:textId="77777777"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7" w:name="_Toc244177597"/>
      <w:bookmarkEnd w:id="31"/>
      <w:bookmarkEnd w:id="32"/>
      <w:bookmarkEnd w:id="33"/>
      <w:bookmarkEnd w:id="34"/>
      <w:r>
        <w:rPr>
          <w:rFonts w:asciiTheme="minorHAnsi" w:hAnsiTheme="minorHAnsi" w:cstheme="minorHAnsi"/>
          <w:b/>
          <w:bCs/>
          <w:caps/>
          <w:sz w:val="28"/>
          <w:szCs w:val="22"/>
          <w:u w:val="single"/>
          <w:lang w:val="en"/>
        </w:rPr>
        <w:t>participation conditions</w:t>
      </w:r>
      <w:bookmarkEnd w:id="37"/>
    </w:p>
    <w:p w14:paraId="07CE8203" w14:textId="77777777" w:rsidR="00DD0FD9" w:rsidRPr="00C9205E" w:rsidRDefault="00E533C9" w:rsidP="0006068D">
      <w:pPr>
        <w:pStyle w:val="Heading2"/>
        <w:spacing w:before="120" w:after="120" w:line="240" w:lineRule="auto"/>
        <w:jc w:val="both"/>
        <w:rPr>
          <w:rFonts w:asciiTheme="minorHAnsi" w:hAnsiTheme="minorHAnsi" w:cstheme="minorHAnsi"/>
          <w:sz w:val="22"/>
          <w:szCs w:val="22"/>
          <w:u w:val="single"/>
          <w:lang w:val="en-US"/>
        </w:rPr>
      </w:pPr>
      <w:bookmarkStart w:id="38" w:name="_Toc244177598"/>
      <w:r>
        <w:rPr>
          <w:rFonts w:asciiTheme="minorHAnsi" w:hAnsiTheme="minorHAnsi" w:cstheme="minorHAnsi"/>
          <w:sz w:val="22"/>
          <w:szCs w:val="22"/>
          <w:u w:val="single"/>
          <w:lang w:val="en"/>
        </w:rPr>
        <w:t>P</w:t>
      </w:r>
      <w:r w:rsidR="00DD0FD9">
        <w:rPr>
          <w:rFonts w:asciiTheme="minorHAnsi" w:hAnsiTheme="minorHAnsi" w:cstheme="minorHAnsi"/>
          <w:sz w:val="22"/>
          <w:szCs w:val="22"/>
          <w:u w:val="single"/>
          <w:lang w:val="en"/>
        </w:rPr>
        <w:t>resentation conditions</w:t>
      </w:r>
      <w:bookmarkEnd w:id="38"/>
    </w:p>
    <w:p w14:paraId="185E6823" w14:textId="77777777" w:rsidR="00E533C9" w:rsidRPr="00342E4D" w:rsidRDefault="00E533C9" w:rsidP="00E533C9">
      <w:pPr>
        <w:pStyle w:val="Standard"/>
        <w:rPr>
          <w:rFonts w:asciiTheme="minorHAnsi" w:hAnsiTheme="minorHAnsi" w:cstheme="minorHAnsi"/>
          <w:bCs/>
          <w:iCs/>
          <w:sz w:val="22"/>
          <w:szCs w:val="22"/>
          <w:lang w:val="en-GB"/>
        </w:rPr>
      </w:pPr>
      <w:r>
        <w:rPr>
          <w:rFonts w:asciiTheme="minorHAnsi" w:hAnsiTheme="minorHAnsi" w:cstheme="minorHAnsi"/>
          <w:kern w:val="0"/>
          <w:sz w:val="22"/>
          <w:szCs w:val="22"/>
          <w:lang w:val="en"/>
        </w:rPr>
        <w:t>A single entity may not represent more than one tenderer in any given procurement procedure, in accordance with Article R. 2142-4 of the French Public Procurement Code.</w:t>
      </w:r>
      <w:r>
        <w:rPr>
          <w:rFonts w:asciiTheme="minorHAnsi" w:hAnsiTheme="minorHAnsi" w:cstheme="minorHAnsi"/>
          <w:sz w:val="22"/>
          <w:szCs w:val="22"/>
          <w:lang w:val="en"/>
        </w:rPr>
        <w:t xml:space="preserve"> </w:t>
      </w:r>
      <w:r w:rsidRPr="00ED3BBC">
        <w:rPr>
          <w:rFonts w:asciiTheme="minorHAnsi" w:hAnsiTheme="minorHAnsi" w:cstheme="minorHAnsi"/>
          <w:sz w:val="22"/>
          <w:szCs w:val="22"/>
          <w:lang w:val="en"/>
        </w:rPr>
        <w:t>This restriction concerns the representation of tenderers and does not prevent an economic operator from participating both as an individual tenderer and as a member of one or more consortia, or as a member of more than one consortium.</w:t>
      </w:r>
    </w:p>
    <w:p w14:paraId="78CDBF48" w14:textId="77777777" w:rsidR="00E533C9" w:rsidRPr="00342E4D" w:rsidRDefault="00E533C9" w:rsidP="00E533C9">
      <w:pPr>
        <w:pStyle w:val="Standard"/>
        <w:rPr>
          <w:rFonts w:asciiTheme="minorHAnsi" w:eastAsia="Times" w:hAnsiTheme="minorHAnsi" w:cstheme="minorHAnsi"/>
          <w:bCs/>
          <w:iCs/>
          <w:kern w:val="0"/>
          <w:sz w:val="22"/>
          <w:szCs w:val="22"/>
          <w:lang w:val="en-GB"/>
        </w:rPr>
      </w:pPr>
      <w:r>
        <w:rPr>
          <w:rFonts w:asciiTheme="minorHAnsi" w:hAnsiTheme="minorHAnsi" w:cstheme="minorHAnsi"/>
          <w:bCs/>
          <w:iCs/>
          <w:sz w:val="22"/>
          <w:szCs w:val="22"/>
          <w:lang w:val="en-GB"/>
        </w:rPr>
        <w:t xml:space="preserve">Where a tender is submitted </w:t>
      </w:r>
      <w:r>
        <w:rPr>
          <w:rFonts w:asciiTheme="minorHAnsi" w:hAnsiTheme="minorHAnsi" w:cstheme="minorHAnsi"/>
          <w:sz w:val="22"/>
          <w:szCs w:val="22"/>
          <w:lang w:val="en"/>
        </w:rPr>
        <w:t>by a consortium of economic operators, each consortium member must provide all the documents and information required to demonstrate its legal and professional status, as well as its technical and financial capacity. The consortium's capacities will be assessed on an overall basis.</w:t>
      </w:r>
    </w:p>
    <w:p w14:paraId="083032AF" w14:textId="77777777" w:rsidR="006B2997" w:rsidRPr="00B96580" w:rsidRDefault="00577480">
      <w:pPr>
        <w:pStyle w:val="Standard"/>
        <w:rPr>
          <w:rFonts w:asciiTheme="minorHAnsi" w:hAnsiTheme="minorHAnsi" w:cstheme="minorHAnsi"/>
          <w:sz w:val="22"/>
          <w:szCs w:val="22"/>
          <w:lang w:val="en"/>
        </w:rPr>
      </w:pPr>
      <w:r w:rsidRPr="00B96580">
        <w:rPr>
          <w:rFonts w:asciiTheme="minorHAnsi" w:hAnsiTheme="minorHAnsi" w:cstheme="minorHAnsi"/>
          <w:sz w:val="22"/>
          <w:szCs w:val="22"/>
          <w:lang w:val="en"/>
        </w:rPr>
        <w:t>Consortia may comprise Brazilian and/or foreign entities. No establishment in Brazil is required at bid-</w:t>
      </w:r>
      <w:r w:rsidRPr="00B96580">
        <w:rPr>
          <w:rFonts w:asciiTheme="minorHAnsi" w:hAnsiTheme="minorHAnsi" w:cstheme="minorHAnsi"/>
          <w:sz w:val="22"/>
          <w:szCs w:val="22"/>
          <w:lang w:val="en"/>
        </w:rPr>
        <w:lastRenderedPageBreak/>
        <w:t>submission stage, and no nationality or country-of-establishment requirement applies to the lead member. All members remain responsible for complying with the legal, tax and invoicing requirements applicable to contract performance.</w:t>
      </w:r>
    </w:p>
    <w:p w14:paraId="3C150B10" w14:textId="77777777" w:rsidR="00C810F9" w:rsidRPr="00342E4D" w:rsidRDefault="00C810F9" w:rsidP="002F2416">
      <w:pPr>
        <w:pStyle w:val="Standard"/>
        <w:rPr>
          <w:rFonts w:asciiTheme="minorHAnsi" w:eastAsia="Times" w:hAnsiTheme="minorHAnsi" w:cstheme="minorHAnsi"/>
          <w:bCs/>
          <w:iCs/>
          <w:kern w:val="0"/>
          <w:sz w:val="22"/>
          <w:szCs w:val="22"/>
          <w:lang w:val="en-GB"/>
        </w:rPr>
      </w:pPr>
    </w:p>
    <w:p w14:paraId="0E563417" w14:textId="77777777" w:rsidR="002F2416" w:rsidRPr="00342E4D" w:rsidRDefault="00C810F9" w:rsidP="0006068D">
      <w:pPr>
        <w:pStyle w:val="Heading2"/>
        <w:spacing w:before="120" w:after="120" w:line="240" w:lineRule="auto"/>
        <w:jc w:val="both"/>
        <w:rPr>
          <w:rFonts w:asciiTheme="minorHAnsi" w:hAnsiTheme="minorHAnsi" w:cstheme="minorHAnsi"/>
          <w:sz w:val="22"/>
          <w:szCs w:val="22"/>
          <w:u w:val="single"/>
          <w:lang w:val="en-GB"/>
        </w:rPr>
      </w:pPr>
      <w:bookmarkStart w:id="39" w:name="_Toc244177599"/>
      <w:r>
        <w:rPr>
          <w:rFonts w:asciiTheme="minorHAnsi" w:hAnsiTheme="minorHAnsi" w:cstheme="minorHAnsi"/>
          <w:sz w:val="22"/>
          <w:szCs w:val="22"/>
          <w:u w:val="single"/>
          <w:lang w:val="en"/>
        </w:rPr>
        <w:t xml:space="preserve">Grounds and conditions </w:t>
      </w:r>
      <w:r w:rsidR="00E533C9">
        <w:rPr>
          <w:rFonts w:asciiTheme="minorHAnsi" w:hAnsiTheme="minorHAnsi" w:cstheme="minorHAnsi"/>
          <w:sz w:val="22"/>
          <w:szCs w:val="22"/>
          <w:u w:val="single"/>
          <w:lang w:val="en"/>
        </w:rPr>
        <w:t>for</w:t>
      </w:r>
      <w:r>
        <w:rPr>
          <w:rFonts w:asciiTheme="minorHAnsi" w:hAnsiTheme="minorHAnsi" w:cstheme="minorHAnsi"/>
          <w:sz w:val="22"/>
          <w:szCs w:val="22"/>
          <w:u w:val="single"/>
          <w:lang w:val="en"/>
        </w:rPr>
        <w:t xml:space="preserve"> exclusion</w:t>
      </w:r>
      <w:bookmarkEnd w:id="39"/>
      <w:r>
        <w:rPr>
          <w:rFonts w:asciiTheme="minorHAnsi" w:hAnsiTheme="minorHAnsi" w:cstheme="minorHAnsi"/>
          <w:sz w:val="22"/>
          <w:szCs w:val="22"/>
          <w:u w:val="single"/>
          <w:lang w:val="en"/>
        </w:rPr>
        <w:t xml:space="preserve"> </w:t>
      </w:r>
    </w:p>
    <w:p w14:paraId="1C191094" w14:textId="77777777" w:rsidR="00B84C4A" w:rsidRPr="00342E4D" w:rsidRDefault="00B84C4A" w:rsidP="00B84C4A">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89DB66A"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proofErr w:type="spellStart"/>
      <w:r>
        <w:rPr>
          <w:rFonts w:asciiTheme="minorHAnsi" w:hAnsiTheme="minorHAnsi" w:cstheme="minorHAnsi"/>
          <w:sz w:val="22"/>
          <w:szCs w:val="22"/>
          <w:lang w:val="en"/>
        </w:rPr>
        <w:t>modernisation</w:t>
      </w:r>
      <w:proofErr w:type="spellEnd"/>
      <w:r>
        <w:rPr>
          <w:rFonts w:asciiTheme="minorHAnsi" w:hAnsiTheme="minorHAnsi" w:cstheme="minorHAnsi"/>
          <w:sz w:val="22"/>
          <w:szCs w:val="22"/>
          <w:lang w:val="en"/>
        </w:rPr>
        <w:t xml:space="preserve"> of the economy, the so-called “Sapin 2” law;</w:t>
      </w:r>
    </w:p>
    <w:p w14:paraId="256BC046"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31BC0703" w14:textId="77777777" w:rsidR="00B84C4A" w:rsidRPr="00342E4D" w:rsidRDefault="00B84C4A" w:rsidP="0006068D">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1565BFCE" w14:textId="77777777" w:rsidR="00B84C4A" w:rsidRPr="00342E4D" w:rsidRDefault="00B84C4A" w:rsidP="0006068D">
      <w:pPr>
        <w:pStyle w:val="Standard"/>
        <w:rPr>
          <w:rFonts w:asciiTheme="minorHAnsi" w:hAnsiTheme="minorHAnsi" w:cstheme="minorHAnsi"/>
          <w:bCs/>
          <w:iCs/>
          <w:sz w:val="22"/>
          <w:szCs w:val="22"/>
          <w:lang w:val="en-GB"/>
        </w:rPr>
      </w:pPr>
    </w:p>
    <w:p w14:paraId="7B7C00C6" w14:textId="77777777" w:rsidR="00D003D8"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eastAsia="Times" w:hAnsiTheme="minorHAnsi" w:cstheme="minorHAnsi"/>
          <w:kern w:val="0"/>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5F369BF2" w14:textId="77777777" w:rsidR="00C17896" w:rsidRPr="00342E4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4D098208" w14:textId="77777777" w:rsidR="00D003D8" w:rsidRPr="00342E4D"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hAnsiTheme="minorHAnsi" w:cstheme="minorHAnsi"/>
          <w:kern w:val="0"/>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kern w:val="0"/>
          <w:sz w:val="22"/>
          <w:szCs w:val="22"/>
          <w:lang w:val="en"/>
        </w:rPr>
        <w:t>treatment among the bidders.</w:t>
      </w:r>
    </w:p>
    <w:p w14:paraId="00CE5510" w14:textId="77777777" w:rsidR="00B7709C" w:rsidRPr="00342E4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06A1E65C" w14:textId="77777777" w:rsidR="00C810F9"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Pr>
          <w:rFonts w:asciiTheme="minorHAnsi" w:eastAsia="Times" w:hAnsiTheme="minorHAnsi" w:cstheme="minorHAnsi"/>
          <w:kern w:val="0"/>
          <w:sz w:val="22"/>
          <w:szCs w:val="22"/>
          <w:lang w:val="en"/>
        </w:rPr>
        <w:t>Where an operator finds itself to be in a position of exclusion during the procedure, it shall notify the contracting authority without delay, which shall apply exclusion on these grounds.</w:t>
      </w:r>
    </w:p>
    <w:p w14:paraId="0C0F1CF6" w14:textId="77777777" w:rsidR="005D4593" w:rsidRPr="00342E4D" w:rsidRDefault="005D4593">
      <w:pPr>
        <w:pStyle w:val="Standard"/>
        <w:rPr>
          <w:rFonts w:asciiTheme="minorHAnsi" w:eastAsia="Times" w:hAnsiTheme="minorHAnsi" w:cstheme="minorHAnsi"/>
          <w:bCs/>
          <w:iCs/>
          <w:kern w:val="0"/>
          <w:sz w:val="22"/>
          <w:szCs w:val="22"/>
          <w:lang w:val="en-GB"/>
        </w:rPr>
      </w:pPr>
    </w:p>
    <w:p w14:paraId="3AD6B78E" w14:textId="77777777" w:rsidR="00630EE6" w:rsidRPr="00342E4D" w:rsidRDefault="00630EE6" w:rsidP="00630EE6">
      <w:pPr>
        <w:pStyle w:val="Heading2"/>
        <w:spacing w:before="120" w:after="120" w:line="240" w:lineRule="auto"/>
        <w:jc w:val="both"/>
        <w:rPr>
          <w:rFonts w:asciiTheme="minorHAnsi" w:hAnsiTheme="minorHAnsi" w:cstheme="minorHAnsi"/>
          <w:sz w:val="22"/>
          <w:szCs w:val="22"/>
          <w:u w:val="single"/>
          <w:lang w:val="en-GB"/>
        </w:rPr>
      </w:pPr>
      <w:bookmarkStart w:id="40" w:name="_Toc244177600"/>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40"/>
      <w:r>
        <w:rPr>
          <w:rFonts w:asciiTheme="minorHAnsi" w:hAnsiTheme="minorHAnsi"/>
          <w:sz w:val="22"/>
          <w:szCs w:val="22"/>
          <w:u w:val="single"/>
          <w:lang w:val="en"/>
        </w:rPr>
        <w:t xml:space="preserve"> </w:t>
      </w:r>
    </w:p>
    <w:p w14:paraId="5A4CA745" w14:textId="77777777" w:rsidR="00814C13" w:rsidRDefault="00814C13" w:rsidP="00814C13">
      <w:pPr>
        <w:pStyle w:val="Default"/>
        <w:jc w:val="both"/>
        <w:rPr>
          <w:rFonts w:asciiTheme="minorHAnsi" w:hAnsiTheme="minorHAnsi" w:cstheme="minorHAnsi"/>
          <w:sz w:val="22"/>
          <w:szCs w:val="22"/>
          <w:lang w:val="en"/>
        </w:rPr>
      </w:pPr>
      <w:r w:rsidRPr="009F384B">
        <w:rPr>
          <w:rFonts w:asciiTheme="minorHAnsi" w:hAnsiTheme="minorHAnsi" w:cstheme="minorHAnsi"/>
          <w:sz w:val="22"/>
          <w:szCs w:val="22"/>
          <w:lang w:val="en"/>
        </w:rPr>
        <w:t>Tenderers must meet the minimum institutional experience and team qualification requirements set out in Sections 7.1 and 7.2 of the Terms of Reference. Compliance with these requirements will be assessed on a pass/fail basis during the examination of applications. Only tenders submitted by tenderers that meet all minimum requirements will proceed to technical and financial evaluation.</w:t>
      </w:r>
    </w:p>
    <w:p w14:paraId="49B9E891" w14:textId="77777777" w:rsidR="00814C13" w:rsidRDefault="00814C13" w:rsidP="00814C13">
      <w:pPr>
        <w:pStyle w:val="Default"/>
        <w:jc w:val="both"/>
        <w:rPr>
          <w:rFonts w:asciiTheme="minorHAnsi" w:hAnsiTheme="minorHAnsi" w:cstheme="minorHAnsi"/>
          <w:sz w:val="22"/>
          <w:szCs w:val="22"/>
          <w:lang w:val="en"/>
        </w:rPr>
      </w:pPr>
    </w:p>
    <w:p w14:paraId="7C1BEF18" w14:textId="77777777" w:rsidR="00814C13" w:rsidRDefault="00814C13" w:rsidP="00814C13">
      <w:pPr>
        <w:pStyle w:val="Default"/>
        <w:jc w:val="both"/>
        <w:rPr>
          <w:rFonts w:asciiTheme="minorHAnsi" w:hAnsiTheme="minorHAnsi" w:cstheme="minorHAnsi"/>
          <w:sz w:val="22"/>
          <w:szCs w:val="22"/>
          <w:lang w:val="en"/>
        </w:rPr>
      </w:pPr>
      <w:r w:rsidRPr="009F384B">
        <w:rPr>
          <w:rFonts w:asciiTheme="minorHAnsi" w:hAnsiTheme="minorHAnsi" w:cstheme="minorHAnsi"/>
          <w:sz w:val="22"/>
          <w:szCs w:val="22"/>
          <w:lang w:val="en"/>
        </w:rPr>
        <w:t>No minimum annual turnover is required. However, tenderers must demonstrate that they have sufficient economic and financial capacity to perform the Framework Agreement.</w:t>
      </w:r>
    </w:p>
    <w:p w14:paraId="56B0658D" w14:textId="77777777" w:rsidR="00260B41" w:rsidRPr="00260B41" w:rsidRDefault="00260B41" w:rsidP="00630EE6">
      <w:pPr>
        <w:pStyle w:val="Default"/>
        <w:jc w:val="both"/>
        <w:rPr>
          <w:rFonts w:asciiTheme="minorHAnsi" w:hAnsiTheme="minorHAnsi" w:cstheme="minorHAnsi"/>
          <w:sz w:val="22"/>
          <w:szCs w:val="22"/>
          <w:lang w:val="en-US"/>
        </w:rPr>
      </w:pPr>
    </w:p>
    <w:p w14:paraId="4834B98C" w14:textId="77777777" w:rsidR="002F2416" w:rsidRPr="00342E4D" w:rsidRDefault="002F2416" w:rsidP="004C6134">
      <w:pPr>
        <w:pStyle w:val="Heading2"/>
        <w:spacing w:before="120" w:after="120" w:line="240" w:lineRule="auto"/>
        <w:jc w:val="both"/>
        <w:rPr>
          <w:rFonts w:asciiTheme="minorHAnsi" w:hAnsiTheme="minorHAnsi" w:cstheme="minorHAnsi"/>
          <w:sz w:val="22"/>
          <w:szCs w:val="22"/>
          <w:u w:val="single"/>
          <w:lang w:val="en-GB"/>
        </w:rPr>
      </w:pPr>
      <w:bookmarkStart w:id="41" w:name="_Toc55543797"/>
      <w:bookmarkStart w:id="42" w:name="_Toc55543747"/>
      <w:bookmarkStart w:id="43" w:name="__RefHeading__47578_1391709442"/>
      <w:bookmarkStart w:id="44" w:name="_Toc244177601"/>
      <w:r>
        <w:rPr>
          <w:rFonts w:asciiTheme="minorHAnsi" w:hAnsiTheme="minorHAnsi" w:cstheme="minorHAnsi"/>
          <w:sz w:val="22"/>
          <w:szCs w:val="22"/>
          <w:u w:val="single"/>
          <w:lang w:val="en"/>
        </w:rPr>
        <w:t>Specific requirements for consortia of economic operators</w:t>
      </w:r>
      <w:bookmarkEnd w:id="41"/>
      <w:bookmarkEnd w:id="42"/>
      <w:bookmarkEnd w:id="43"/>
      <w:bookmarkEnd w:id="44"/>
    </w:p>
    <w:p w14:paraId="29BF1C35" w14:textId="77777777" w:rsidR="00814C13" w:rsidRPr="000A7F69" w:rsidRDefault="00814C13" w:rsidP="00814C13">
      <w:pPr>
        <w:pStyle w:val="Standard"/>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Where a tender is submitted by a consortium of economic operators, the tender must:</w:t>
      </w:r>
    </w:p>
    <w:p w14:paraId="23A9E9C2" w14:textId="77777777" w:rsidR="00814C13" w:rsidRPr="000A7F69" w:rsidRDefault="00814C13" w:rsidP="00814C13">
      <w:pPr>
        <w:pStyle w:val="Standard"/>
        <w:rPr>
          <w:rFonts w:asciiTheme="minorHAnsi" w:hAnsiTheme="minorHAnsi" w:cstheme="minorHAnsi"/>
          <w:bCs/>
          <w:iCs/>
          <w:sz w:val="22"/>
          <w:szCs w:val="22"/>
          <w:lang w:val="en-US"/>
        </w:rPr>
      </w:pPr>
    </w:p>
    <w:p w14:paraId="48797C69" w14:textId="77777777" w:rsidR="00814C13" w:rsidRPr="000A7F69" w:rsidRDefault="00814C13" w:rsidP="00814C13">
      <w:pPr>
        <w:pStyle w:val="Standard"/>
        <w:numPr>
          <w:ilvl w:val="0"/>
          <w:numId w:val="44"/>
        </w:numPr>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identify the lead member of the consortium;</w:t>
      </w:r>
    </w:p>
    <w:p w14:paraId="77A6A62D" w14:textId="77777777" w:rsidR="00814C13" w:rsidRPr="000A7F69" w:rsidRDefault="00814C13" w:rsidP="00814C13">
      <w:pPr>
        <w:pStyle w:val="Standard"/>
        <w:numPr>
          <w:ilvl w:val="0"/>
          <w:numId w:val="44"/>
        </w:numPr>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identify all other consortium members;</w:t>
      </w:r>
    </w:p>
    <w:p w14:paraId="4F420AFA" w14:textId="77777777" w:rsidR="00814C13" w:rsidRPr="000A7F69" w:rsidRDefault="00814C13" w:rsidP="00814C13">
      <w:pPr>
        <w:pStyle w:val="Standard"/>
        <w:numPr>
          <w:ilvl w:val="0"/>
          <w:numId w:val="44"/>
        </w:numPr>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describe the respective roles and responsibilities of each member;</w:t>
      </w:r>
    </w:p>
    <w:p w14:paraId="33ABF1C3" w14:textId="77777777" w:rsidR="00814C13" w:rsidRPr="000A7F69" w:rsidRDefault="00814C13" w:rsidP="00814C13">
      <w:pPr>
        <w:pStyle w:val="Standard"/>
        <w:numPr>
          <w:ilvl w:val="0"/>
          <w:numId w:val="44"/>
        </w:numPr>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indicate which member will provide each required professional profile or technical competency; and</w:t>
      </w:r>
    </w:p>
    <w:p w14:paraId="6666909E" w14:textId="77777777" w:rsidR="00814C13" w:rsidRPr="000A7F69" w:rsidRDefault="00814C13" w:rsidP="00814C13">
      <w:pPr>
        <w:pStyle w:val="Standard"/>
        <w:numPr>
          <w:ilvl w:val="0"/>
          <w:numId w:val="44"/>
        </w:numPr>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describe how the consortium will coordinate the performance of the Framework Agreement and the Purchase Orders.</w:t>
      </w:r>
    </w:p>
    <w:p w14:paraId="07C6E1E2" w14:textId="77777777" w:rsidR="00814C13" w:rsidRPr="000A7F69" w:rsidRDefault="00814C13" w:rsidP="00814C13">
      <w:pPr>
        <w:pStyle w:val="Standard"/>
        <w:rPr>
          <w:rFonts w:asciiTheme="minorHAnsi" w:hAnsiTheme="minorHAnsi" w:cstheme="minorHAnsi"/>
          <w:bCs/>
          <w:iCs/>
          <w:sz w:val="22"/>
          <w:szCs w:val="22"/>
          <w:lang w:val="en-US"/>
        </w:rPr>
      </w:pPr>
    </w:p>
    <w:p w14:paraId="73D43E77" w14:textId="77777777" w:rsidR="00814C13" w:rsidRDefault="00814C13" w:rsidP="00814C13">
      <w:pPr>
        <w:pStyle w:val="Standard"/>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 xml:space="preserve">The members of the consortium may collectively demonstrate compliance with the minimum institutional and </w:t>
      </w:r>
      <w:r w:rsidRPr="000A7F69">
        <w:rPr>
          <w:rFonts w:asciiTheme="minorHAnsi" w:hAnsiTheme="minorHAnsi" w:cstheme="minorHAnsi"/>
          <w:bCs/>
          <w:iCs/>
          <w:sz w:val="22"/>
          <w:szCs w:val="22"/>
          <w:lang w:val="en-US"/>
        </w:rPr>
        <w:lastRenderedPageBreak/>
        <w:t>technical capacity requirements, unless a requirement expressly applies to a specific consortium member or proposed professional.</w:t>
      </w:r>
    </w:p>
    <w:p w14:paraId="306D513E" w14:textId="77777777" w:rsidR="00577480" w:rsidRPr="000A7F69" w:rsidRDefault="00577480" w:rsidP="00814C13">
      <w:pPr>
        <w:pStyle w:val="Standard"/>
        <w:rPr>
          <w:rFonts w:asciiTheme="minorHAnsi" w:hAnsiTheme="minorHAnsi" w:cstheme="minorHAnsi"/>
          <w:bCs/>
          <w:iCs/>
          <w:sz w:val="22"/>
          <w:szCs w:val="22"/>
          <w:lang w:val="en-US"/>
        </w:rPr>
      </w:pPr>
    </w:p>
    <w:p w14:paraId="6CD294A8" w14:textId="77777777" w:rsidR="006B2997" w:rsidRDefault="00577480">
      <w:pPr>
        <w:pStyle w:val="Standard"/>
        <w:rPr>
          <w:rFonts w:asciiTheme="minorHAnsi" w:hAnsiTheme="minorHAnsi" w:cstheme="minorHAnsi"/>
          <w:bCs/>
          <w:iCs/>
          <w:sz w:val="22"/>
          <w:szCs w:val="22"/>
          <w:lang w:val="en-US"/>
        </w:rPr>
      </w:pPr>
      <w:r w:rsidRPr="00B96580">
        <w:rPr>
          <w:rFonts w:asciiTheme="minorHAnsi" w:hAnsiTheme="minorHAnsi" w:cstheme="minorHAnsi"/>
          <w:bCs/>
          <w:iCs/>
          <w:sz w:val="22"/>
          <w:szCs w:val="22"/>
          <w:lang w:val="en-US"/>
        </w:rPr>
        <w:t>The institutional experience requirements in Section 7.1 of the Terms of Reference may be demonstrated through several projects that collectively cover the required fields; the different elements are not required to be cumulative within the same project.</w:t>
      </w:r>
    </w:p>
    <w:p w14:paraId="659DE8C4" w14:textId="77777777" w:rsidR="00814C13" w:rsidRPr="000A7F69" w:rsidRDefault="00814C13" w:rsidP="00814C13">
      <w:pPr>
        <w:pStyle w:val="Standard"/>
        <w:rPr>
          <w:rFonts w:asciiTheme="minorHAnsi" w:hAnsiTheme="minorHAnsi" w:cstheme="minorHAnsi"/>
          <w:bCs/>
          <w:iCs/>
          <w:sz w:val="22"/>
          <w:szCs w:val="22"/>
          <w:lang w:val="en-US"/>
        </w:rPr>
      </w:pPr>
    </w:p>
    <w:p w14:paraId="75F78B3B" w14:textId="77777777" w:rsidR="00814C13" w:rsidRDefault="00814C13" w:rsidP="00814C13">
      <w:pPr>
        <w:pStyle w:val="Standard"/>
        <w:rPr>
          <w:rFonts w:asciiTheme="minorHAnsi" w:hAnsiTheme="minorHAnsi" w:cstheme="minorHAnsi"/>
          <w:bCs/>
          <w:iCs/>
          <w:sz w:val="22"/>
          <w:szCs w:val="22"/>
          <w:lang w:val="en-US"/>
        </w:rPr>
      </w:pPr>
      <w:r w:rsidRPr="000A7F69">
        <w:rPr>
          <w:rFonts w:asciiTheme="minorHAnsi" w:hAnsiTheme="minorHAnsi" w:cstheme="minorHAnsi"/>
          <w:bCs/>
          <w:iCs/>
          <w:sz w:val="22"/>
          <w:szCs w:val="22"/>
          <w:lang w:val="en-US"/>
        </w:rPr>
        <w:t>Each consortium member must individually satisfy the applicable legal-status and exclusion requirements.</w:t>
      </w:r>
    </w:p>
    <w:p w14:paraId="34A54315" w14:textId="77777777" w:rsidR="004C6134" w:rsidRPr="00342E4D" w:rsidRDefault="004C6134" w:rsidP="0006068D">
      <w:pPr>
        <w:pStyle w:val="Standard"/>
        <w:rPr>
          <w:rFonts w:asciiTheme="minorHAnsi" w:hAnsiTheme="minorHAnsi" w:cstheme="minorHAnsi"/>
          <w:bCs/>
          <w:iCs/>
          <w:sz w:val="22"/>
          <w:szCs w:val="22"/>
          <w:lang w:val="en-GB"/>
        </w:rPr>
      </w:pPr>
    </w:p>
    <w:p w14:paraId="430B3ECA" w14:textId="77777777" w:rsidR="002F2416" w:rsidRPr="00342E4D" w:rsidRDefault="002F2416" w:rsidP="0006068D">
      <w:pPr>
        <w:pStyle w:val="Heading2"/>
        <w:spacing w:before="120" w:after="120" w:line="240" w:lineRule="auto"/>
        <w:ind w:left="708"/>
        <w:jc w:val="both"/>
        <w:rPr>
          <w:rFonts w:asciiTheme="minorHAnsi" w:hAnsiTheme="minorHAnsi" w:cstheme="minorHAnsi"/>
          <w:i/>
          <w:sz w:val="22"/>
          <w:szCs w:val="22"/>
          <w:lang w:val="en-GB"/>
        </w:rPr>
      </w:pPr>
      <w:bookmarkStart w:id="45" w:name="_Toc55543798"/>
      <w:bookmarkStart w:id="46" w:name="_Toc244177602"/>
      <w:r>
        <w:rPr>
          <w:rFonts w:asciiTheme="minorHAnsi" w:hAnsiTheme="minorHAnsi" w:cstheme="minorHAnsi"/>
          <w:i/>
          <w:iCs/>
          <w:sz w:val="22"/>
          <w:szCs w:val="22"/>
          <w:lang w:val="en"/>
        </w:rPr>
        <w:t>Grounds for the exclusion of consortia</w:t>
      </w:r>
      <w:bookmarkEnd w:id="45"/>
      <w:bookmarkEnd w:id="46"/>
    </w:p>
    <w:p w14:paraId="2174B422" w14:textId="77777777" w:rsidR="002F2416" w:rsidRDefault="002F2416" w:rsidP="002F2416">
      <w:pPr>
        <w:pStyle w:val="Standard"/>
        <w:rPr>
          <w:rFonts w:asciiTheme="minorHAnsi" w:hAnsiTheme="minorHAnsi" w:cstheme="minorHAnsi"/>
          <w:sz w:val="22"/>
          <w:szCs w:val="22"/>
          <w:lang w:val="en"/>
        </w:rPr>
      </w:pPr>
      <w:r>
        <w:rPr>
          <w:rFonts w:asciiTheme="minorHAnsi" w:hAnsiTheme="minorHAnsi" w:cstheme="minorHAnsi"/>
          <w:sz w:val="22"/>
          <w:szCs w:val="22"/>
          <w:lang w:val="en"/>
        </w:rPr>
        <w:t xml:space="preserve">Where </w:t>
      </w:r>
      <w:r w:rsidR="00814C13">
        <w:rPr>
          <w:rFonts w:asciiTheme="minorHAnsi" w:hAnsiTheme="minorHAnsi" w:cstheme="minorHAnsi"/>
          <w:sz w:val="22"/>
          <w:szCs w:val="22"/>
          <w:lang w:val="en"/>
        </w:rPr>
        <w:t>a</w:t>
      </w:r>
      <w:r>
        <w:rPr>
          <w:rFonts w:asciiTheme="minorHAnsi" w:hAnsiTheme="minorHAnsi" w:cstheme="minorHAnsi"/>
          <w:sz w:val="22"/>
          <w:szCs w:val="22"/>
          <w:lang w:val="en"/>
        </w:rPr>
        <w:t xml:space="preserve"> ground for exclusion from the tender procedure concern one of the consortium members, the contracting authority shall demand its replacement by an entity not subject to the grounds for exclusion, to take place within 10 days of the lead company receiving said demand. </w:t>
      </w:r>
    </w:p>
    <w:p w14:paraId="152F53A5" w14:textId="77777777" w:rsidR="00814C13" w:rsidRPr="00342E4D" w:rsidRDefault="00814C13" w:rsidP="00814C13">
      <w:pPr>
        <w:pStyle w:val="Standard"/>
        <w:rPr>
          <w:rFonts w:asciiTheme="minorHAnsi" w:hAnsiTheme="minorHAnsi" w:cstheme="minorHAnsi"/>
          <w:bCs/>
          <w:iCs/>
          <w:sz w:val="22"/>
          <w:szCs w:val="22"/>
          <w:lang w:val="en-GB"/>
        </w:rPr>
      </w:pPr>
      <w:r w:rsidRPr="000A7F69">
        <w:rPr>
          <w:rFonts w:asciiTheme="minorHAnsi" w:hAnsiTheme="minorHAnsi" w:cstheme="minorHAnsi"/>
          <w:sz w:val="22"/>
          <w:szCs w:val="22"/>
          <w:lang w:val="en"/>
        </w:rPr>
        <w:t>Where the excluded member is the lead member, the consortium must also designate a new lead member within the same period and provide the Contracting Authority with updated information on the consortium’s representation, composition and allocation of responsibilities.</w:t>
      </w:r>
    </w:p>
    <w:p w14:paraId="53A8ABDE" w14:textId="77777777" w:rsidR="00814C13" w:rsidRDefault="00814C13" w:rsidP="00814C13">
      <w:pPr>
        <w:pStyle w:val="Standard"/>
        <w:rPr>
          <w:rFonts w:asciiTheme="minorHAnsi" w:hAnsiTheme="minorHAnsi" w:cstheme="minorHAnsi"/>
          <w:bCs/>
          <w:iCs/>
          <w:sz w:val="22"/>
          <w:szCs w:val="22"/>
          <w:lang w:val="en-GB"/>
        </w:rPr>
      </w:pPr>
      <w:r>
        <w:rPr>
          <w:rFonts w:asciiTheme="minorHAnsi" w:hAnsiTheme="minorHAnsi" w:cstheme="minorHAnsi"/>
          <w:bCs/>
          <w:iCs/>
          <w:sz w:val="22"/>
          <w:szCs w:val="22"/>
          <w:lang w:val="en-GB"/>
        </w:rPr>
        <w:t xml:space="preserve"> </w:t>
      </w:r>
    </w:p>
    <w:p w14:paraId="08D65611" w14:textId="77777777" w:rsidR="00814C13" w:rsidRDefault="00814C13" w:rsidP="00814C13">
      <w:pPr>
        <w:pStyle w:val="Standard"/>
        <w:rPr>
          <w:rFonts w:asciiTheme="minorHAnsi" w:hAnsiTheme="minorHAnsi" w:cstheme="minorHAnsi"/>
          <w:bCs/>
          <w:iCs/>
          <w:sz w:val="22"/>
          <w:szCs w:val="22"/>
          <w:lang w:val="en-GB"/>
        </w:rPr>
      </w:pPr>
      <w:r w:rsidRPr="000A7F69">
        <w:rPr>
          <w:rFonts w:asciiTheme="minorHAnsi" w:hAnsiTheme="minorHAnsi" w:cstheme="minorHAnsi"/>
          <w:bCs/>
          <w:iCs/>
          <w:sz w:val="22"/>
          <w:szCs w:val="22"/>
          <w:lang w:val="en-GB"/>
        </w:rPr>
        <w:t>If the consortium fails to complete the required replacement or, where applicable, designate a new lead member within this period, the consortium will be excluded from the procedure.</w:t>
      </w:r>
    </w:p>
    <w:p w14:paraId="21B08BAA" w14:textId="77777777" w:rsidR="00814C13" w:rsidRPr="00342E4D" w:rsidRDefault="00814C13" w:rsidP="002F2416">
      <w:pPr>
        <w:pStyle w:val="Standard"/>
        <w:rPr>
          <w:rFonts w:asciiTheme="minorHAnsi" w:hAnsiTheme="minorHAnsi" w:cstheme="minorHAnsi"/>
          <w:bCs/>
          <w:iCs/>
          <w:sz w:val="22"/>
          <w:szCs w:val="22"/>
          <w:lang w:val="en-GB"/>
        </w:rPr>
      </w:pPr>
    </w:p>
    <w:p w14:paraId="0CEAC929" w14:textId="77777777" w:rsidR="002F2416" w:rsidRPr="00342E4D" w:rsidRDefault="002F2416" w:rsidP="0006068D">
      <w:pPr>
        <w:pStyle w:val="Heading2"/>
        <w:spacing w:before="120" w:after="120" w:line="240" w:lineRule="auto"/>
        <w:ind w:left="708"/>
        <w:jc w:val="both"/>
        <w:rPr>
          <w:rFonts w:asciiTheme="minorHAnsi" w:hAnsiTheme="minorHAnsi" w:cstheme="minorHAnsi"/>
          <w:i/>
          <w:sz w:val="22"/>
          <w:szCs w:val="22"/>
          <w:lang w:val="en-GB"/>
        </w:rPr>
      </w:pPr>
      <w:bookmarkStart w:id="47" w:name="_Toc55543800"/>
      <w:bookmarkStart w:id="48" w:name="_Toc244177603"/>
      <w:r>
        <w:rPr>
          <w:rFonts w:asciiTheme="minorHAnsi" w:hAnsiTheme="minorHAnsi" w:cstheme="minorHAnsi"/>
          <w:i/>
          <w:iCs/>
          <w:sz w:val="22"/>
          <w:szCs w:val="22"/>
          <w:lang w:val="en"/>
        </w:rPr>
        <w:t>Form of the consortium</w:t>
      </w:r>
      <w:bookmarkEnd w:id="47"/>
      <w:bookmarkEnd w:id="48"/>
    </w:p>
    <w:p w14:paraId="2633D98D" w14:textId="0B510AE1" w:rsidR="00814C13" w:rsidRPr="00814C13" w:rsidRDefault="00127407" w:rsidP="002F2416">
      <w:pPr>
        <w:pStyle w:val="Standard"/>
        <w:rPr>
          <w:rFonts w:asciiTheme="minorHAnsi" w:hAnsiTheme="minorHAnsi" w:cstheme="minorHAnsi"/>
          <w:sz w:val="22"/>
          <w:szCs w:val="22"/>
          <w:lang w:val="en"/>
        </w:rPr>
      </w:pPr>
      <w:r>
        <w:rPr>
          <w:rFonts w:asciiTheme="minorHAnsi" w:hAnsiTheme="minorHAnsi" w:cstheme="minorHAnsi"/>
          <w:sz w:val="22"/>
          <w:szCs w:val="22"/>
          <w:lang w:val="en"/>
        </w:rPr>
        <w:t xml:space="preserve">The consortium shall be jointly liable. The lead company is liable for execution of the contract by each of the consortium members </w:t>
      </w:r>
      <w:r w:rsidR="004663EF">
        <w:rPr>
          <w:rFonts w:asciiTheme="minorHAnsi" w:hAnsiTheme="minorHAnsi" w:cstheme="minorHAnsi"/>
          <w:sz w:val="22"/>
          <w:szCs w:val="22"/>
          <w:lang w:val="en"/>
        </w:rPr>
        <w:t>regarding</w:t>
      </w:r>
      <w:r>
        <w:rPr>
          <w:rFonts w:asciiTheme="minorHAnsi" w:hAnsiTheme="minorHAnsi" w:cstheme="minorHAnsi"/>
          <w:sz w:val="22"/>
          <w:szCs w:val="22"/>
          <w:lang w:val="en"/>
        </w:rPr>
        <w:t xml:space="preserve"> their contractual obligations vis-à-vis Expertise France.</w:t>
      </w:r>
    </w:p>
    <w:p w14:paraId="2E2DBDC8" w14:textId="77777777" w:rsidR="00027BDB" w:rsidRPr="00260B41" w:rsidRDefault="00027BDB" w:rsidP="002F2416">
      <w:pPr>
        <w:pStyle w:val="Standard"/>
        <w:rPr>
          <w:rFonts w:asciiTheme="minorHAnsi" w:hAnsiTheme="minorHAnsi" w:cstheme="minorHAnsi"/>
          <w:bCs/>
          <w:iCs/>
          <w:sz w:val="22"/>
          <w:szCs w:val="22"/>
          <w:lang w:val="en-US"/>
        </w:rPr>
      </w:pPr>
    </w:p>
    <w:p w14:paraId="2BD6670B" w14:textId="77777777" w:rsidR="002F2416" w:rsidRPr="00342E4D" w:rsidRDefault="002F2416" w:rsidP="004C6134">
      <w:pPr>
        <w:pStyle w:val="Heading2"/>
        <w:spacing w:before="120" w:after="120" w:line="240" w:lineRule="auto"/>
        <w:jc w:val="both"/>
        <w:rPr>
          <w:rFonts w:asciiTheme="minorHAnsi" w:hAnsiTheme="minorHAnsi" w:cstheme="minorHAnsi"/>
          <w:sz w:val="22"/>
          <w:szCs w:val="22"/>
          <w:u w:val="single"/>
          <w:lang w:val="en-GB"/>
        </w:rPr>
      </w:pPr>
      <w:bookmarkStart w:id="49" w:name="_Toc55543801"/>
      <w:bookmarkStart w:id="50" w:name="_Toc55543748"/>
      <w:bookmarkStart w:id="51" w:name="__RefHeading__47580_1391709442"/>
      <w:bookmarkStart w:id="52" w:name="_Toc244177604"/>
      <w:r>
        <w:rPr>
          <w:rFonts w:asciiTheme="minorHAnsi" w:hAnsiTheme="minorHAnsi" w:cstheme="minorHAnsi"/>
          <w:sz w:val="22"/>
          <w:szCs w:val="22"/>
          <w:u w:val="single"/>
          <w:lang w:val="en"/>
        </w:rPr>
        <w:t>Subcontracting</w:t>
      </w:r>
      <w:bookmarkEnd w:id="49"/>
      <w:bookmarkEnd w:id="50"/>
      <w:bookmarkEnd w:id="51"/>
      <w:bookmarkEnd w:id="52"/>
    </w:p>
    <w:p w14:paraId="5B3BCC1D" w14:textId="77777777" w:rsidR="002F2416" w:rsidRPr="00342E4D" w:rsidRDefault="002F2416" w:rsidP="00E23E75">
      <w:pPr>
        <w:pStyle w:val="Heading2"/>
        <w:spacing w:before="120" w:after="120" w:line="240" w:lineRule="auto"/>
        <w:ind w:left="708"/>
        <w:jc w:val="both"/>
        <w:rPr>
          <w:rFonts w:asciiTheme="minorHAnsi" w:hAnsiTheme="minorHAnsi" w:cstheme="minorHAnsi"/>
          <w:i/>
          <w:sz w:val="22"/>
          <w:szCs w:val="22"/>
          <w:lang w:val="en-GB"/>
        </w:rPr>
      </w:pPr>
      <w:bookmarkStart w:id="53" w:name="_Toc55543802"/>
      <w:bookmarkStart w:id="54" w:name="_Toc244177605"/>
      <w:r>
        <w:rPr>
          <w:rFonts w:asciiTheme="minorHAnsi" w:hAnsiTheme="minorHAnsi" w:cstheme="minorHAnsi"/>
          <w:i/>
          <w:iCs/>
          <w:sz w:val="22"/>
          <w:szCs w:val="22"/>
          <w:lang w:val="en"/>
        </w:rPr>
        <w:t>Grounds for exclusion in the case of subcontracting</w:t>
      </w:r>
      <w:bookmarkEnd w:id="53"/>
      <w:bookmarkEnd w:id="54"/>
    </w:p>
    <w:p w14:paraId="20125A71"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7B2455B9"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3BF98EA5" w14:textId="77777777" w:rsidR="002F2416" w:rsidRPr="00342E4D" w:rsidRDefault="002F2416" w:rsidP="00E23E75">
      <w:pPr>
        <w:pStyle w:val="Heading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5" w:name="_Toc55543803"/>
      <w:bookmarkStart w:id="56" w:name="_Toc244177606"/>
      <w:r>
        <w:rPr>
          <w:rFonts w:asciiTheme="minorHAnsi" w:hAnsiTheme="minorHAnsi" w:cstheme="minorHAnsi"/>
          <w:i/>
          <w:iCs/>
          <w:sz w:val="22"/>
          <w:szCs w:val="22"/>
          <w:lang w:val="en"/>
        </w:rPr>
        <w:t>Presentation of a subcontractor</w:t>
      </w:r>
      <w:bookmarkEnd w:id="55"/>
      <w:bookmarkEnd w:id="56"/>
    </w:p>
    <w:p w14:paraId="6FE23445" w14:textId="77777777" w:rsidR="002F2416" w:rsidRPr="00476C25"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FootnoteReferenc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53FC1D39" w14:textId="77777777" w:rsidR="00533387" w:rsidRPr="00342E4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7" w:name="_Toc63419888"/>
      <w:bookmarkStart w:id="58" w:name="_Toc56790441"/>
      <w:bookmarkStart w:id="59" w:name="_Toc56789984"/>
      <w:bookmarkStart w:id="60" w:name="_Toc56722965"/>
      <w:bookmarkStart w:id="61" w:name="_Toc244177607"/>
      <w:bookmarkEnd w:id="57"/>
      <w:bookmarkEnd w:id="58"/>
      <w:bookmarkEnd w:id="59"/>
      <w:bookmarkEnd w:id="60"/>
      <w:r>
        <w:rPr>
          <w:rFonts w:asciiTheme="minorHAnsi" w:hAnsiTheme="minorHAnsi" w:cstheme="minorHAnsi"/>
          <w:b/>
          <w:bCs/>
          <w:caps/>
          <w:sz w:val="28"/>
          <w:szCs w:val="22"/>
          <w:u w:val="single"/>
          <w:lang w:val="en"/>
        </w:rPr>
        <w:t>Presentation of bids and submission process</w:t>
      </w:r>
      <w:bookmarkEnd w:id="61"/>
    </w:p>
    <w:p w14:paraId="09F9EBC0" w14:textId="77777777" w:rsidR="00E93FA3" w:rsidRPr="00342E4D" w:rsidRDefault="003405CD">
      <w:pPr>
        <w:pStyle w:val="v"/>
        <w:widowControl w:val="0"/>
        <w:ind w:left="0" w:firstLine="0"/>
        <w:rPr>
          <w:rFonts w:asciiTheme="minorHAnsi" w:hAnsiTheme="minorHAnsi" w:cstheme="minorHAnsi"/>
          <w:szCs w:val="22"/>
          <w:lang w:val="en-GB"/>
        </w:rPr>
      </w:pPr>
      <w:bookmarkStart w:id="62" w:name="_Toc417653428"/>
      <w:bookmarkStart w:id="63" w:name="_Toc419212444"/>
      <w:bookmarkStart w:id="64" w:name="_Toc443657778"/>
      <w:bookmarkStart w:id="65"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53D5E8A2" w14:textId="77777777" w:rsidR="00701018" w:rsidRPr="00F33474" w:rsidRDefault="00701018">
      <w:pPr>
        <w:pStyle w:val="Heading2"/>
        <w:spacing w:before="120" w:after="120" w:line="240" w:lineRule="auto"/>
        <w:jc w:val="both"/>
        <w:rPr>
          <w:rFonts w:asciiTheme="minorHAnsi" w:hAnsiTheme="minorHAnsi" w:cstheme="minorHAnsi"/>
          <w:sz w:val="22"/>
          <w:szCs w:val="22"/>
          <w:u w:val="single"/>
          <w:lang w:val="en-US"/>
        </w:rPr>
      </w:pPr>
      <w:bookmarkStart w:id="66" w:name="_Toc455768072"/>
      <w:bookmarkStart w:id="67" w:name="_Toc455679215"/>
      <w:bookmarkStart w:id="68" w:name="_Toc455587889"/>
      <w:bookmarkStart w:id="69" w:name="_Toc452049149"/>
      <w:bookmarkStart w:id="70" w:name="_Toc244177608"/>
      <w:bookmarkEnd w:id="62"/>
      <w:bookmarkEnd w:id="63"/>
      <w:bookmarkEnd w:id="64"/>
      <w:bookmarkEnd w:id="65"/>
      <w:r w:rsidRPr="00F33474">
        <w:rPr>
          <w:rFonts w:asciiTheme="minorHAnsi" w:hAnsiTheme="minorHAnsi" w:cstheme="minorHAnsi"/>
          <w:sz w:val="22"/>
          <w:szCs w:val="22"/>
          <w:u w:val="single"/>
          <w:lang w:val="en"/>
        </w:rPr>
        <w:lastRenderedPageBreak/>
        <w:t>Application documents</w:t>
      </w:r>
      <w:bookmarkEnd w:id="66"/>
      <w:bookmarkEnd w:id="67"/>
      <w:bookmarkEnd w:id="68"/>
      <w:bookmarkEnd w:id="69"/>
      <w:bookmarkEnd w:id="70"/>
    </w:p>
    <w:p w14:paraId="504A7E6B" w14:textId="77777777" w:rsidR="00701018" w:rsidRDefault="00701018">
      <w:pPr>
        <w:spacing w:line="240" w:lineRule="auto"/>
        <w:jc w:val="both"/>
        <w:rPr>
          <w:rFonts w:asciiTheme="minorHAnsi" w:hAnsiTheme="minorHAnsi" w:cstheme="minorHAnsi"/>
          <w:sz w:val="22"/>
          <w:szCs w:val="22"/>
          <w:lang w:val="en"/>
        </w:rPr>
      </w:pPr>
      <w:r w:rsidRPr="00F33474">
        <w:rPr>
          <w:rFonts w:asciiTheme="minorHAnsi" w:hAnsiTheme="minorHAnsi" w:cstheme="minorHAnsi"/>
          <w:sz w:val="22"/>
          <w:szCs w:val="22"/>
          <w:lang w:val="en"/>
        </w:rPr>
        <w:t>Candidates must submit the following application documents:</w:t>
      </w:r>
    </w:p>
    <w:p w14:paraId="54E0BA78" w14:textId="77777777" w:rsidR="00577480" w:rsidRPr="00F33474" w:rsidRDefault="00577480">
      <w:pPr>
        <w:spacing w:line="240" w:lineRule="auto"/>
        <w:jc w:val="both"/>
        <w:rPr>
          <w:rFonts w:asciiTheme="minorHAnsi" w:hAnsiTheme="minorHAnsi" w:cstheme="minorHAnsi"/>
          <w:sz w:val="22"/>
          <w:szCs w:val="22"/>
          <w:lang w:val="en-US"/>
        </w:rPr>
      </w:pPr>
    </w:p>
    <w:p w14:paraId="4C5E6123" w14:textId="77777777" w:rsidR="00573E29" w:rsidRPr="00342E4D" w:rsidRDefault="00573E29" w:rsidP="00573E29">
      <w:pPr>
        <w:pStyle w:val="Default"/>
        <w:numPr>
          <w:ilvl w:val="0"/>
          <w:numId w:val="18"/>
        </w:numPr>
        <w:ind w:hanging="294"/>
        <w:jc w:val="both"/>
        <w:rPr>
          <w:rFonts w:asciiTheme="minorHAnsi" w:eastAsia="Times" w:hAnsiTheme="minorHAnsi" w:cstheme="minorHAnsi"/>
          <w:color w:val="auto"/>
          <w:sz w:val="22"/>
          <w:szCs w:val="22"/>
          <w:lang w:val="en-GB"/>
        </w:rPr>
      </w:pPr>
      <w:r w:rsidRPr="00F33474">
        <w:rPr>
          <w:rFonts w:asciiTheme="minorHAnsi" w:eastAsia="Times" w:hAnsiTheme="minorHAnsi" w:cstheme="minorHAnsi"/>
          <w:color w:val="auto"/>
          <w:sz w:val="22"/>
          <w:szCs w:val="22"/>
          <w:lang w:val="en"/>
        </w:rPr>
        <w:t>Proof of registration in the trade and companies’ registry</w:t>
      </w:r>
      <w:r>
        <w:rPr>
          <w:rFonts w:asciiTheme="minorHAnsi" w:eastAsia="Times" w:hAnsiTheme="minorHAnsi" w:cstheme="minorHAnsi"/>
          <w:color w:val="auto"/>
          <w:sz w:val="22"/>
          <w:szCs w:val="22"/>
          <w:lang w:val="en"/>
        </w:rPr>
        <w:t xml:space="preserve"> (“k-bis” or equivalent document issued in the tenderer’s country of establishment); </w:t>
      </w:r>
    </w:p>
    <w:p w14:paraId="5BC169DC" w14:textId="77777777" w:rsidR="00573E29" w:rsidRPr="006D4E47" w:rsidRDefault="00C17AD7" w:rsidP="00573E29">
      <w:pPr>
        <w:pStyle w:val="Default"/>
        <w:numPr>
          <w:ilvl w:val="0"/>
          <w:numId w:val="18"/>
        </w:numPr>
        <w:jc w:val="both"/>
        <w:rPr>
          <w:rFonts w:asciiTheme="minorHAnsi" w:hAnsiTheme="minorHAnsi" w:cstheme="minorHAnsi"/>
          <w:sz w:val="22"/>
          <w:szCs w:val="22"/>
          <w:lang w:val="en"/>
        </w:rPr>
      </w:pPr>
      <w:r w:rsidRPr="00FB3329">
        <w:rPr>
          <w:rFonts w:asciiTheme="minorHAnsi" w:hAnsiTheme="minorHAnsi" w:cstheme="minorHAnsi"/>
          <w:sz w:val="22"/>
          <w:szCs w:val="22"/>
          <w:lang w:val="en"/>
        </w:rPr>
        <w:t xml:space="preserve">The attached </w:t>
      </w:r>
      <w:r w:rsidR="00FB3329" w:rsidRPr="00FB3329">
        <w:rPr>
          <w:rFonts w:asciiTheme="minorHAnsi" w:hAnsiTheme="minorHAnsi" w:cstheme="minorHAnsi"/>
          <w:sz w:val="22"/>
          <w:szCs w:val="22"/>
          <w:lang w:val="en"/>
        </w:rPr>
        <w:t>expression of interest (including</w:t>
      </w:r>
      <w:r w:rsidRPr="00FB3329">
        <w:rPr>
          <w:rFonts w:asciiTheme="minorHAnsi" w:hAnsiTheme="minorHAnsi" w:cstheme="minorHAnsi"/>
          <w:sz w:val="22"/>
          <w:szCs w:val="22"/>
          <w:lang w:val="en"/>
        </w:rPr>
        <w:t xml:space="preserve"> </w:t>
      </w:r>
      <w:r w:rsidR="00573E29" w:rsidRPr="00C90392">
        <w:rPr>
          <w:rFonts w:asciiTheme="minorHAnsi" w:hAnsiTheme="minorHAnsi" w:cstheme="minorHAnsi"/>
          <w:sz w:val="22"/>
          <w:szCs w:val="22"/>
          <w:lang w:val="en"/>
        </w:rPr>
        <w:t>Declaration of Absence of Conflict of Interest</w:t>
      </w:r>
    </w:p>
    <w:p w14:paraId="2606F736" w14:textId="77777777" w:rsidR="00C17AD7" w:rsidRPr="00FB3329" w:rsidRDefault="00FB3329" w:rsidP="00C17AD7">
      <w:pPr>
        <w:pStyle w:val="Default"/>
        <w:numPr>
          <w:ilvl w:val="0"/>
          <w:numId w:val="18"/>
        </w:numPr>
        <w:ind w:hanging="294"/>
        <w:jc w:val="both"/>
        <w:rPr>
          <w:rFonts w:asciiTheme="minorHAnsi" w:hAnsiTheme="minorHAnsi" w:cstheme="minorHAnsi"/>
          <w:sz w:val="22"/>
          <w:szCs w:val="22"/>
          <w:lang w:val="en-US"/>
        </w:rPr>
      </w:pPr>
      <w:r w:rsidRPr="00FB3329">
        <w:rPr>
          <w:rFonts w:asciiTheme="minorHAnsi" w:hAnsiTheme="minorHAnsi" w:cstheme="minorHAnsi"/>
          <w:sz w:val="22"/>
          <w:szCs w:val="22"/>
          <w:lang w:val="en"/>
        </w:rPr>
        <w:t>and the third-party information sheet)</w:t>
      </w:r>
      <w:r w:rsidR="00C17AD7" w:rsidRPr="00FB3329">
        <w:rPr>
          <w:rFonts w:asciiTheme="minorHAnsi" w:hAnsiTheme="minorHAnsi" w:cstheme="minorHAnsi"/>
          <w:sz w:val="22"/>
          <w:szCs w:val="22"/>
          <w:lang w:val="en"/>
        </w:rPr>
        <w:t>, duly completed;</w:t>
      </w:r>
      <w:r>
        <w:rPr>
          <w:rFonts w:asciiTheme="minorHAnsi" w:hAnsiTheme="minorHAnsi" w:cstheme="minorHAnsi"/>
          <w:sz w:val="22"/>
          <w:szCs w:val="22"/>
          <w:lang w:val="en"/>
        </w:rPr>
        <w:t xml:space="preserve"> Where the third-party information sheet requests bank details, tenderers with an IBAN must provide the account holder, bank name, IBAN and BIC/SWIFT. A current bank certificate containing these details may be attached; it need not be signed or stamped by the bank.</w:t>
      </w:r>
    </w:p>
    <w:p w14:paraId="7446A7BC" w14:textId="77777777" w:rsidR="00FB3329" w:rsidRPr="00FB3329" w:rsidRDefault="00FB3329" w:rsidP="00FB3329">
      <w:pPr>
        <w:pStyle w:val="v"/>
        <w:widowControl w:val="0"/>
        <w:numPr>
          <w:ilvl w:val="0"/>
          <w:numId w:val="18"/>
        </w:numPr>
        <w:rPr>
          <w:rFonts w:asciiTheme="minorHAnsi" w:hAnsiTheme="minorHAnsi" w:cstheme="minorHAnsi"/>
          <w:szCs w:val="22"/>
          <w:lang w:val="en-US"/>
        </w:rPr>
      </w:pPr>
      <w:r>
        <w:rPr>
          <w:rFonts w:asciiTheme="minorHAnsi" w:hAnsiTheme="minorHAnsi" w:cstheme="minorHAnsi"/>
          <w:szCs w:val="22"/>
          <w:lang w:val="en"/>
        </w:rPr>
        <w:t xml:space="preserve">The </w:t>
      </w:r>
      <w:r w:rsidRPr="00FB3329">
        <w:rPr>
          <w:rFonts w:asciiTheme="minorHAnsi" w:hAnsiTheme="minorHAnsi" w:cstheme="minorHAnsi"/>
          <w:szCs w:val="22"/>
          <w:lang w:val="en"/>
        </w:rPr>
        <w:t>Beneficial owners declaration for</w:t>
      </w:r>
      <w:r>
        <w:rPr>
          <w:rFonts w:asciiTheme="minorHAnsi" w:hAnsiTheme="minorHAnsi" w:cstheme="minorHAnsi"/>
          <w:szCs w:val="22"/>
          <w:lang w:val="en"/>
        </w:rPr>
        <w:t>m duly completed;</w:t>
      </w:r>
    </w:p>
    <w:p w14:paraId="559DBE53" w14:textId="77777777" w:rsidR="00B5264A" w:rsidRPr="00852042" w:rsidRDefault="00B5264A" w:rsidP="00B5264A">
      <w:pPr>
        <w:pStyle w:val="Default"/>
        <w:numPr>
          <w:ilvl w:val="0"/>
          <w:numId w:val="18"/>
        </w:numPr>
        <w:jc w:val="both"/>
        <w:rPr>
          <w:rFonts w:asciiTheme="minorHAnsi" w:eastAsia="Times" w:hAnsiTheme="minorHAnsi" w:cstheme="minorHAnsi"/>
          <w:color w:val="auto"/>
          <w:sz w:val="22"/>
          <w:szCs w:val="22"/>
          <w:lang w:val="en-GB"/>
        </w:rPr>
      </w:pPr>
      <w:r w:rsidRPr="00852042">
        <w:rPr>
          <w:rFonts w:asciiTheme="minorHAnsi" w:eastAsia="Times" w:hAnsiTheme="minorHAnsi" w:cstheme="minorHAnsi"/>
          <w:color w:val="auto"/>
          <w:sz w:val="22"/>
          <w:szCs w:val="22"/>
          <w:lang w:val="en-GB"/>
        </w:rPr>
        <w:t>Valid certificates or equivalent official documents demonstrating that the tenderer is up to date with its social security obligations;</w:t>
      </w:r>
    </w:p>
    <w:p w14:paraId="1F9B46B4" w14:textId="77777777" w:rsidR="00B5264A" w:rsidRPr="00342E4D" w:rsidRDefault="00B5264A" w:rsidP="00B5264A">
      <w:pPr>
        <w:pStyle w:val="Default"/>
        <w:numPr>
          <w:ilvl w:val="0"/>
          <w:numId w:val="18"/>
        </w:numPr>
        <w:jc w:val="both"/>
        <w:rPr>
          <w:rFonts w:asciiTheme="minorHAnsi" w:eastAsia="Times" w:hAnsiTheme="minorHAnsi" w:cstheme="minorHAnsi"/>
          <w:color w:val="auto"/>
          <w:sz w:val="22"/>
          <w:szCs w:val="22"/>
          <w:lang w:val="en-GB"/>
        </w:rPr>
      </w:pPr>
      <w:r w:rsidRPr="00852042">
        <w:rPr>
          <w:rFonts w:asciiTheme="minorHAnsi" w:eastAsia="Times" w:hAnsiTheme="minorHAnsi" w:cstheme="minorHAnsi"/>
          <w:color w:val="auto"/>
          <w:sz w:val="22"/>
          <w:szCs w:val="22"/>
          <w:lang w:val="en-GB"/>
        </w:rPr>
        <w:t>Valid certificates or equivalent official documents demonstrating that the tenderer is up to date with its tax obligations</w:t>
      </w:r>
      <w:r w:rsidR="00573E29">
        <w:rPr>
          <w:rFonts w:asciiTheme="minorHAnsi" w:eastAsia="Times" w:hAnsiTheme="minorHAnsi" w:cstheme="minorHAnsi"/>
          <w:color w:val="auto"/>
          <w:sz w:val="22"/>
          <w:szCs w:val="22"/>
          <w:lang w:val="en-GB"/>
        </w:rPr>
        <w:t>;</w:t>
      </w:r>
      <w:r>
        <w:rPr>
          <w:rFonts w:asciiTheme="minorHAnsi" w:eastAsia="Times" w:hAnsiTheme="minorHAnsi" w:cstheme="minorHAnsi"/>
          <w:color w:val="auto"/>
          <w:sz w:val="22"/>
          <w:szCs w:val="22"/>
          <w:lang w:val="en-GB"/>
        </w:rPr>
        <w:t xml:space="preserve"> For Brazilian tenderers, acceptable equivalents include the federal tax and social-security clearance certificate, the FGTS regularity certificate and, where applicable, state and municipal tax-clearance certificates. Where the country of establishment does not issue an official certificate for a particular obligation, the tenderer may provide an equivalent declaration signed by its legal representative and, where required by applicable law, its statutory auditor, explaining why no official certificate is available.</w:t>
      </w:r>
    </w:p>
    <w:p w14:paraId="22F424FC" w14:textId="77777777" w:rsidR="00573E29" w:rsidRPr="006D4E47" w:rsidRDefault="00573E29" w:rsidP="00573E29">
      <w:pPr>
        <w:pStyle w:val="Default"/>
        <w:numPr>
          <w:ilvl w:val="0"/>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Currently valid insurance certificates for civil and/or professional liability;</w:t>
      </w:r>
    </w:p>
    <w:p w14:paraId="0B3B96DD" w14:textId="77777777" w:rsidR="00573E29" w:rsidRDefault="00573E29" w:rsidP="00573E29">
      <w:pPr>
        <w:pStyle w:val="Default"/>
        <w:numPr>
          <w:ilvl w:val="0"/>
          <w:numId w:val="18"/>
        </w:numPr>
        <w:jc w:val="both"/>
        <w:rPr>
          <w:rFonts w:asciiTheme="minorHAnsi" w:eastAsia="Times" w:hAnsiTheme="minorHAnsi" w:cstheme="minorHAnsi"/>
          <w:color w:val="auto"/>
          <w:sz w:val="22"/>
          <w:szCs w:val="22"/>
          <w:lang w:val="en-GB"/>
        </w:rPr>
      </w:pPr>
      <w:r w:rsidRPr="00DC6179">
        <w:rPr>
          <w:rFonts w:asciiTheme="minorHAnsi" w:eastAsia="Times" w:hAnsiTheme="minorHAnsi" w:cstheme="minorHAnsi"/>
          <w:color w:val="auto"/>
          <w:sz w:val="22"/>
          <w:szCs w:val="22"/>
          <w:lang w:val="en-GB"/>
        </w:rPr>
        <w:t>Financial statements for the last three available financial years;</w:t>
      </w:r>
      <w:r>
        <w:rPr>
          <w:rFonts w:asciiTheme="minorHAnsi" w:eastAsia="Times" w:hAnsiTheme="minorHAnsi" w:cstheme="minorHAnsi"/>
          <w:color w:val="auto"/>
          <w:sz w:val="22"/>
          <w:szCs w:val="22"/>
          <w:lang w:val="en-GB"/>
        </w:rPr>
        <w:t xml:space="preserve"> </w:t>
      </w:r>
    </w:p>
    <w:p w14:paraId="0817626C" w14:textId="77777777" w:rsidR="000F6CE7" w:rsidRPr="005D3B06" w:rsidRDefault="000F6CE7" w:rsidP="000F6CE7">
      <w:pPr>
        <w:pStyle w:val="Default"/>
        <w:numPr>
          <w:ilvl w:val="0"/>
          <w:numId w:val="18"/>
        </w:numPr>
        <w:jc w:val="both"/>
        <w:rPr>
          <w:rFonts w:asciiTheme="minorHAnsi" w:eastAsia="Times" w:hAnsiTheme="minorHAnsi" w:cstheme="minorHAnsi"/>
          <w:color w:val="auto"/>
          <w:sz w:val="22"/>
          <w:szCs w:val="22"/>
          <w:lang w:val="en"/>
        </w:rPr>
      </w:pPr>
      <w:r w:rsidRPr="005D3B06">
        <w:rPr>
          <w:rFonts w:asciiTheme="minorHAnsi" w:eastAsia="Times" w:hAnsiTheme="minorHAnsi" w:cstheme="minorHAnsi"/>
          <w:color w:val="auto"/>
          <w:sz w:val="22"/>
          <w:szCs w:val="22"/>
          <w:lang w:val="en"/>
        </w:rPr>
        <w:t>Document evidencing the legal representative’s authority to sign the proposal and the contract;</w:t>
      </w:r>
    </w:p>
    <w:p w14:paraId="04277D50" w14:textId="77777777" w:rsidR="003A4ED7" w:rsidRDefault="00C17AD7" w:rsidP="003A4ED7">
      <w:pPr>
        <w:pStyle w:val="Default"/>
        <w:numPr>
          <w:ilvl w:val="0"/>
          <w:numId w:val="18"/>
        </w:numPr>
        <w:jc w:val="both"/>
        <w:rPr>
          <w:rFonts w:asciiTheme="minorHAnsi" w:hAnsiTheme="minorHAnsi" w:cstheme="minorHAnsi"/>
          <w:sz w:val="22"/>
          <w:szCs w:val="22"/>
          <w:lang w:val="en-GB"/>
        </w:rPr>
      </w:pPr>
      <w:r>
        <w:rPr>
          <w:rFonts w:asciiTheme="minorHAnsi" w:hAnsiTheme="minorHAnsi" w:cstheme="minorHAnsi"/>
          <w:sz w:val="22"/>
          <w:szCs w:val="22"/>
          <w:lang w:val="en"/>
        </w:rPr>
        <w:t>Where applicable, a court ruling on receivership (</w:t>
      </w:r>
      <w:proofErr w:type="spellStart"/>
      <w:r>
        <w:rPr>
          <w:rFonts w:asciiTheme="minorHAnsi" w:hAnsiTheme="minorHAnsi" w:cstheme="minorHAnsi"/>
          <w:i/>
          <w:iCs/>
          <w:sz w:val="22"/>
          <w:szCs w:val="22"/>
          <w:lang w:val="en"/>
        </w:rPr>
        <w:t>redressement</w:t>
      </w:r>
      <w:proofErr w:type="spellEnd"/>
      <w:r>
        <w:rPr>
          <w:rFonts w:asciiTheme="minorHAnsi" w:hAnsiTheme="minorHAnsi" w:cstheme="minorHAnsi"/>
          <w:i/>
          <w:iCs/>
          <w:sz w:val="22"/>
          <w:szCs w:val="22"/>
          <w:lang w:val="en"/>
        </w:rPr>
        <w:t xml:space="preserve"> </w:t>
      </w:r>
      <w:proofErr w:type="spellStart"/>
      <w:r>
        <w:rPr>
          <w:rFonts w:asciiTheme="minorHAnsi" w:hAnsiTheme="minorHAnsi" w:cstheme="minorHAnsi"/>
          <w:i/>
          <w:iCs/>
          <w:sz w:val="22"/>
          <w:szCs w:val="22"/>
          <w:lang w:val="en"/>
        </w:rPr>
        <w:t>judiciaire</w:t>
      </w:r>
      <w:proofErr w:type="spellEnd"/>
      <w:r>
        <w:rPr>
          <w:rFonts w:asciiTheme="minorHAnsi" w:hAnsiTheme="minorHAnsi" w:cstheme="minorHAnsi"/>
          <w:sz w:val="22"/>
          <w:szCs w:val="22"/>
          <w:lang w:val="en"/>
        </w:rPr>
        <w:t xml:space="preserve">) </w:t>
      </w:r>
      <w:r w:rsidRPr="00CE06AB">
        <w:rPr>
          <w:rFonts w:asciiTheme="minorHAnsi" w:hAnsiTheme="minorHAnsi" w:cstheme="minorHAnsi"/>
          <w:sz w:val="22"/>
          <w:szCs w:val="22"/>
          <w:lang w:val="en"/>
        </w:rPr>
        <w:t>demonstrating that the tenderer is authorized to continue its activities during judicial restructuring or an equivalent insolvency procedure;</w:t>
      </w:r>
      <w:r>
        <w:rPr>
          <w:rFonts w:asciiTheme="minorHAnsi" w:hAnsiTheme="minorHAnsi" w:cstheme="minorHAnsi"/>
          <w:sz w:val="22"/>
          <w:szCs w:val="22"/>
          <w:lang w:val="en"/>
        </w:rPr>
        <w:t xml:space="preserve"> This document is required only where the tenderer is currently subject to judicial restructuring, receivership or an equivalent insolvency procedure.</w:t>
      </w:r>
    </w:p>
    <w:p w14:paraId="79FF22C0" w14:textId="77777777" w:rsidR="003A4ED7" w:rsidRDefault="003A4ED7" w:rsidP="00B96580">
      <w:pPr>
        <w:pStyle w:val="Default"/>
        <w:jc w:val="both"/>
        <w:rPr>
          <w:rFonts w:asciiTheme="minorHAnsi" w:hAnsiTheme="minorHAnsi" w:cstheme="minorHAnsi"/>
          <w:sz w:val="22"/>
          <w:szCs w:val="22"/>
          <w:lang w:val="en-GB"/>
        </w:rPr>
      </w:pPr>
    </w:p>
    <w:p w14:paraId="4BE524E6" w14:textId="0C07A675" w:rsidR="003A4ED7" w:rsidRPr="009C5F81" w:rsidRDefault="003A4ED7" w:rsidP="003A4ED7">
      <w:pPr>
        <w:pStyle w:val="Default"/>
        <w:jc w:val="both"/>
        <w:rPr>
          <w:rFonts w:asciiTheme="minorHAnsi" w:eastAsia="Times" w:hAnsiTheme="minorHAnsi" w:cstheme="minorHAnsi"/>
          <w:color w:val="auto"/>
          <w:sz w:val="22"/>
          <w:szCs w:val="22"/>
          <w:lang w:val="en-GB"/>
        </w:rPr>
      </w:pPr>
      <w:r w:rsidRPr="003A4ED7">
        <w:rPr>
          <w:rFonts w:asciiTheme="minorHAnsi" w:hAnsiTheme="minorHAnsi" w:cstheme="minorHAnsi"/>
          <w:sz w:val="22"/>
          <w:szCs w:val="22"/>
          <w:lang w:val="en"/>
        </w:rPr>
        <w:t xml:space="preserve">For a consortium, each member, including the lead member, must submit a separate Expression of Interest, including Appendix 1 and Appendix 2, duly completed, dated and signed by its </w:t>
      </w:r>
      <w:proofErr w:type="spellStart"/>
      <w:r w:rsidRPr="003A4ED7">
        <w:rPr>
          <w:rFonts w:asciiTheme="minorHAnsi" w:hAnsiTheme="minorHAnsi" w:cstheme="minorHAnsi"/>
          <w:sz w:val="22"/>
          <w:szCs w:val="22"/>
          <w:lang w:val="en"/>
        </w:rPr>
        <w:t>authorised</w:t>
      </w:r>
      <w:proofErr w:type="spellEnd"/>
      <w:r w:rsidRPr="003A4ED7">
        <w:rPr>
          <w:rFonts w:asciiTheme="minorHAnsi" w:hAnsiTheme="minorHAnsi" w:cstheme="minorHAnsi"/>
          <w:sz w:val="22"/>
          <w:szCs w:val="22"/>
          <w:lang w:val="en"/>
        </w:rPr>
        <w:t xml:space="preserve"> representative. </w:t>
      </w:r>
      <w:r w:rsidR="004663EF">
        <w:rPr>
          <w:rFonts w:asciiTheme="minorHAnsi" w:hAnsiTheme="minorHAnsi" w:cstheme="minorHAnsi"/>
          <w:sz w:val="22"/>
          <w:szCs w:val="22"/>
          <w:lang w:val="en"/>
        </w:rPr>
        <w:t>As well as</w:t>
      </w:r>
      <w:r>
        <w:rPr>
          <w:rFonts w:asciiTheme="minorHAnsi" w:hAnsiTheme="minorHAnsi" w:cstheme="minorHAnsi"/>
          <w:sz w:val="22"/>
          <w:szCs w:val="22"/>
          <w:lang w:val="en"/>
        </w:rPr>
        <w:t xml:space="preserve"> all supporting </w:t>
      </w:r>
      <w:r w:rsidRPr="003A4ED7">
        <w:rPr>
          <w:rFonts w:asciiTheme="minorHAnsi" w:hAnsiTheme="minorHAnsi" w:cstheme="minorHAnsi"/>
          <w:sz w:val="22"/>
          <w:szCs w:val="22"/>
          <w:lang w:val="en"/>
        </w:rPr>
        <w:t>documents must be included in a single joint submission. The consortium must submit one joint technical proposal and one joint financial proposal. The submission must identify the lead member and all other members and describe their respective roles and responsibilities. No consortium agreement, memorandum of understanding or letter of intent is required at the bid-submission stage.</w:t>
      </w:r>
    </w:p>
    <w:p w14:paraId="30C55CDA" w14:textId="77777777" w:rsidR="003A4ED7" w:rsidRPr="003A4ED7" w:rsidRDefault="003A4ED7" w:rsidP="00B96580">
      <w:pPr>
        <w:pStyle w:val="Default"/>
        <w:jc w:val="both"/>
        <w:rPr>
          <w:rFonts w:asciiTheme="minorHAnsi" w:hAnsiTheme="minorHAnsi" w:cstheme="minorHAnsi"/>
          <w:sz w:val="22"/>
          <w:szCs w:val="22"/>
          <w:lang w:val="en-GB"/>
        </w:rPr>
      </w:pPr>
    </w:p>
    <w:p w14:paraId="1E87F41C" w14:textId="77777777" w:rsidR="00701018" w:rsidRPr="00342E4D" w:rsidRDefault="00701018" w:rsidP="00F10B36">
      <w:pPr>
        <w:pStyle w:val="Heading2"/>
        <w:spacing w:before="240" w:after="120" w:line="240" w:lineRule="auto"/>
        <w:jc w:val="both"/>
        <w:rPr>
          <w:rFonts w:asciiTheme="minorHAnsi" w:hAnsiTheme="minorHAnsi" w:cstheme="minorHAnsi"/>
          <w:sz w:val="22"/>
          <w:szCs w:val="22"/>
          <w:u w:val="single"/>
          <w:lang w:val="en-GB"/>
        </w:rPr>
      </w:pPr>
      <w:bookmarkStart w:id="71" w:name="_Toc244177609"/>
      <w:r>
        <w:rPr>
          <w:rFonts w:asciiTheme="minorHAnsi" w:hAnsiTheme="minorHAnsi" w:cstheme="minorHAnsi"/>
          <w:sz w:val="22"/>
          <w:szCs w:val="22"/>
          <w:u w:val="single"/>
          <w:lang w:val="en"/>
        </w:rPr>
        <w:t>Bid documents</w:t>
      </w:r>
      <w:bookmarkEnd w:id="71"/>
    </w:p>
    <w:p w14:paraId="60AC92A3" w14:textId="77777777" w:rsidR="00E963AD" w:rsidRPr="00E963AD" w:rsidRDefault="00E963AD" w:rsidP="00E963AD">
      <w:p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Candidates must submit a complete bid file containing the following documents:</w:t>
      </w:r>
    </w:p>
    <w:p w14:paraId="57826775" w14:textId="77777777" w:rsidR="003A4ED7" w:rsidRDefault="00E963AD" w:rsidP="003A4ED7">
      <w:pPr>
        <w:numPr>
          <w:ilvl w:val="0"/>
          <w:numId w:val="42"/>
        </w:numPr>
        <w:spacing w:line="240" w:lineRule="auto"/>
        <w:jc w:val="both"/>
        <w:rPr>
          <w:rFonts w:asciiTheme="minorHAnsi" w:hAnsiTheme="minorHAnsi" w:cstheme="minorHAnsi"/>
          <w:sz w:val="22"/>
          <w:szCs w:val="22"/>
          <w:lang w:val="en-US"/>
        </w:rPr>
      </w:pPr>
      <w:r w:rsidRPr="003A4ED7">
        <w:rPr>
          <w:rFonts w:asciiTheme="minorHAnsi" w:hAnsiTheme="minorHAnsi" w:cstheme="minorHAnsi"/>
          <w:b/>
          <w:sz w:val="22"/>
          <w:szCs w:val="22"/>
          <w:lang w:val="en-US"/>
        </w:rPr>
        <w:t>Draft contract</w:t>
      </w:r>
      <w:r w:rsidRPr="003A4ED7">
        <w:rPr>
          <w:rFonts w:asciiTheme="minorHAnsi" w:hAnsiTheme="minorHAnsi" w:cstheme="minorHAnsi"/>
          <w:sz w:val="22"/>
          <w:szCs w:val="22"/>
          <w:lang w:val="en-US"/>
        </w:rPr>
        <w:t>, duly completed, signed and dated</w:t>
      </w:r>
      <w:r w:rsidRPr="003A4ED7">
        <w:rPr>
          <w:rFonts w:asciiTheme="minorHAnsi" w:hAnsiTheme="minorHAnsi" w:cstheme="minorHAnsi"/>
          <w:b/>
          <w:sz w:val="22"/>
          <w:szCs w:val="22"/>
          <w:lang w:val="en-US"/>
        </w:rPr>
        <w:t xml:space="preserve">. </w:t>
      </w:r>
      <w:r w:rsidRPr="00B96580">
        <w:rPr>
          <w:rFonts w:asciiTheme="minorHAnsi" w:hAnsiTheme="minorHAnsi" w:cstheme="minorHAnsi"/>
          <w:sz w:val="22"/>
          <w:szCs w:val="22"/>
          <w:lang w:val="en-US"/>
        </w:rPr>
        <w:t xml:space="preserve">The signed draft contract must be included in the bid and constitutes acceptance of the contractual documents as submitted. The final contractual instrument will be executed following award. </w:t>
      </w:r>
    </w:p>
    <w:p w14:paraId="40C7D117" w14:textId="77777777" w:rsidR="00E963AD" w:rsidRPr="003A4ED7" w:rsidRDefault="00E963AD" w:rsidP="003A4ED7">
      <w:pPr>
        <w:numPr>
          <w:ilvl w:val="0"/>
          <w:numId w:val="42"/>
        </w:numPr>
        <w:spacing w:line="240" w:lineRule="auto"/>
        <w:jc w:val="both"/>
        <w:rPr>
          <w:rFonts w:asciiTheme="minorHAnsi" w:hAnsiTheme="minorHAnsi" w:cstheme="minorHAnsi"/>
          <w:sz w:val="22"/>
          <w:szCs w:val="22"/>
          <w:lang w:val="en-US"/>
        </w:rPr>
      </w:pPr>
      <w:r w:rsidRPr="003A4ED7">
        <w:rPr>
          <w:rFonts w:asciiTheme="minorHAnsi" w:hAnsiTheme="minorHAnsi" w:cstheme="minorHAnsi"/>
          <w:b/>
          <w:bCs/>
          <w:sz w:val="22"/>
          <w:szCs w:val="22"/>
          <w:lang w:val="en-US"/>
        </w:rPr>
        <w:t>Technical Proposal</w:t>
      </w:r>
      <w:r w:rsidRPr="003A4ED7">
        <w:rPr>
          <w:rFonts w:asciiTheme="minorHAnsi" w:hAnsiTheme="minorHAnsi" w:cstheme="minorHAnsi"/>
          <w:sz w:val="22"/>
          <w:szCs w:val="22"/>
          <w:lang w:val="en-US"/>
        </w:rPr>
        <w:t xml:space="preserve">, comprising the following sections: </w:t>
      </w:r>
    </w:p>
    <w:p w14:paraId="4CAD342D" w14:textId="77777777" w:rsidR="00C17AD7" w:rsidRPr="00E963AD" w:rsidRDefault="00C17AD7" w:rsidP="00C17AD7">
      <w:pPr>
        <w:numPr>
          <w:ilvl w:val="1"/>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Institutional Portfolio, demonstrating </w:t>
      </w:r>
      <w:r>
        <w:rPr>
          <w:rFonts w:asciiTheme="minorHAnsi" w:hAnsiTheme="minorHAnsi" w:cstheme="minorHAnsi"/>
          <w:sz w:val="22"/>
          <w:szCs w:val="22"/>
          <w:lang w:val="en-US"/>
        </w:rPr>
        <w:t>at a minimum</w:t>
      </w:r>
      <w:r w:rsidRPr="00E963AD">
        <w:rPr>
          <w:rFonts w:asciiTheme="minorHAnsi" w:hAnsiTheme="minorHAnsi" w:cstheme="minorHAnsi"/>
          <w:sz w:val="22"/>
          <w:szCs w:val="22"/>
          <w:lang w:val="en-US"/>
        </w:rPr>
        <w:t xml:space="preserve">: </w:t>
      </w:r>
    </w:p>
    <w:p w14:paraId="2BB76D81" w14:textId="77777777" w:rsidR="00C17AD7" w:rsidRPr="00A3228D" w:rsidRDefault="00C17AD7" w:rsidP="00C17AD7">
      <w:pPr>
        <w:numPr>
          <w:ilvl w:val="2"/>
          <w:numId w:val="42"/>
        </w:numPr>
        <w:spacing w:line="240" w:lineRule="auto"/>
        <w:jc w:val="both"/>
        <w:rPr>
          <w:rFonts w:asciiTheme="minorHAnsi" w:hAnsiTheme="minorHAnsi" w:cstheme="minorHAnsi"/>
          <w:sz w:val="22"/>
          <w:szCs w:val="22"/>
          <w:lang w:val="en-US"/>
        </w:rPr>
      </w:pPr>
      <w:r w:rsidRPr="00A3228D">
        <w:rPr>
          <w:rFonts w:asciiTheme="minorHAnsi" w:hAnsiTheme="minorHAnsi" w:cstheme="minorHAnsi"/>
          <w:sz w:val="22"/>
          <w:szCs w:val="22"/>
          <w:lang w:val="en-US"/>
        </w:rPr>
        <w:t>5 (five) years of proven institutional experience in the development or adaptation of methodologies, calculation models and tools for quantifying greenhouse gas emissions, removals or avoided emissions, as well as tools for assessing, monitoring or reporting on the climate outcomes of companies, projects or operations financed by financial institutions, public banks or development agencies;</w:t>
      </w:r>
    </w:p>
    <w:p w14:paraId="36F0A875" w14:textId="77777777" w:rsidR="00C17AD7" w:rsidRPr="00A3228D" w:rsidRDefault="00C17AD7" w:rsidP="00C17AD7">
      <w:pPr>
        <w:numPr>
          <w:ilvl w:val="2"/>
          <w:numId w:val="42"/>
        </w:numPr>
        <w:spacing w:line="240" w:lineRule="auto"/>
        <w:jc w:val="both"/>
        <w:rPr>
          <w:rFonts w:asciiTheme="minorHAnsi" w:hAnsiTheme="minorHAnsi" w:cstheme="minorHAnsi"/>
          <w:sz w:val="22"/>
          <w:szCs w:val="22"/>
          <w:lang w:val="en-US"/>
        </w:rPr>
      </w:pPr>
      <w:r w:rsidRPr="00A3228D">
        <w:rPr>
          <w:rFonts w:asciiTheme="minorHAnsi" w:hAnsiTheme="minorHAnsi" w:cstheme="minorHAnsi"/>
          <w:sz w:val="22"/>
          <w:szCs w:val="22"/>
          <w:lang w:val="en-US"/>
        </w:rPr>
        <w:t>experience in providing technical services to public institutions, financial institutions, international organizations, development agencies or private organizations on topics related to climate change, GHG quantification or climate information management;</w:t>
      </w:r>
    </w:p>
    <w:p w14:paraId="497B6BFE" w14:textId="77777777" w:rsidR="00C17AD7" w:rsidRPr="00A3228D" w:rsidRDefault="00C17AD7" w:rsidP="00C17AD7">
      <w:pPr>
        <w:numPr>
          <w:ilvl w:val="2"/>
          <w:numId w:val="42"/>
        </w:numPr>
        <w:spacing w:line="240" w:lineRule="auto"/>
        <w:jc w:val="both"/>
        <w:rPr>
          <w:rFonts w:asciiTheme="minorHAnsi" w:hAnsiTheme="minorHAnsi" w:cstheme="minorHAnsi"/>
          <w:sz w:val="22"/>
          <w:szCs w:val="22"/>
          <w:lang w:val="en-US"/>
        </w:rPr>
      </w:pPr>
      <w:r w:rsidRPr="00A3228D">
        <w:rPr>
          <w:rFonts w:asciiTheme="minorHAnsi" w:hAnsiTheme="minorHAnsi" w:cstheme="minorHAnsi"/>
          <w:sz w:val="22"/>
          <w:szCs w:val="22"/>
          <w:lang w:val="en-US"/>
        </w:rPr>
        <w:t xml:space="preserve">5 (five) years of proven experience in implementing projects or contracts finances by international, bilateral or multilateral cooperation organizations, including </w:t>
      </w:r>
      <w:r w:rsidRPr="00A3228D">
        <w:rPr>
          <w:rFonts w:asciiTheme="minorHAnsi" w:hAnsiTheme="minorHAnsi" w:cstheme="minorHAnsi"/>
          <w:sz w:val="22"/>
          <w:szCs w:val="22"/>
          <w:lang w:val="en-US"/>
        </w:rPr>
        <w:lastRenderedPageBreak/>
        <w:t>compliance with accountability, transparency, integrity and other contractual requirements; and</w:t>
      </w:r>
    </w:p>
    <w:p w14:paraId="1EEAC0CC" w14:textId="77777777" w:rsidR="00C17AD7" w:rsidRPr="00A3228D" w:rsidRDefault="00C17AD7" w:rsidP="00C17AD7">
      <w:pPr>
        <w:numPr>
          <w:ilvl w:val="2"/>
          <w:numId w:val="42"/>
        </w:numPr>
        <w:spacing w:line="240" w:lineRule="auto"/>
        <w:jc w:val="both"/>
        <w:rPr>
          <w:rFonts w:asciiTheme="minorHAnsi" w:hAnsiTheme="minorHAnsi" w:cstheme="minorHAnsi"/>
          <w:sz w:val="22"/>
          <w:szCs w:val="22"/>
          <w:lang w:val="en-US"/>
        </w:rPr>
      </w:pPr>
      <w:r w:rsidRPr="00A3228D">
        <w:rPr>
          <w:rFonts w:asciiTheme="minorHAnsi" w:hAnsiTheme="minorHAnsi" w:cstheme="minorHAnsi"/>
          <w:sz w:val="22"/>
          <w:szCs w:val="22"/>
          <w:lang w:val="en-US"/>
        </w:rPr>
        <w:t xml:space="preserve">3 (three) years of proven experience in projects related to production systems and bioeconomy-related activities, land use, agriculture, livestock, forests, restoration, nature-based solutions or </w:t>
      </w:r>
      <w:proofErr w:type="spellStart"/>
      <w:r w:rsidRPr="00A3228D">
        <w:rPr>
          <w:rFonts w:asciiTheme="minorHAnsi" w:hAnsiTheme="minorHAnsi" w:cstheme="minorHAnsi"/>
          <w:sz w:val="22"/>
          <w:szCs w:val="22"/>
          <w:lang w:val="en-US"/>
        </w:rPr>
        <w:t>sociobioeconomy</w:t>
      </w:r>
      <w:proofErr w:type="spellEnd"/>
      <w:r w:rsidRPr="00A3228D">
        <w:rPr>
          <w:rFonts w:asciiTheme="minorHAnsi" w:hAnsiTheme="minorHAnsi" w:cstheme="minorHAnsi"/>
          <w:sz w:val="22"/>
          <w:szCs w:val="22"/>
          <w:lang w:val="en-US"/>
        </w:rPr>
        <w:t xml:space="preserve"> value chains.</w:t>
      </w:r>
    </w:p>
    <w:p w14:paraId="2EF31D90" w14:textId="77777777"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Experience in the Legal Amazon or comparable socio-environmental contexts will be considered an asset.</w:t>
      </w:r>
    </w:p>
    <w:p w14:paraId="3FC1F3C8" w14:textId="646DC91F"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At least three </w:t>
      </w:r>
      <w:r>
        <w:rPr>
          <w:rFonts w:asciiTheme="minorHAnsi" w:hAnsiTheme="minorHAnsi" w:cstheme="minorHAnsi"/>
          <w:sz w:val="22"/>
          <w:szCs w:val="22"/>
          <w:lang w:val="en-US"/>
        </w:rPr>
        <w:t xml:space="preserve">references of </w:t>
      </w:r>
      <w:r w:rsidRPr="00E963AD">
        <w:rPr>
          <w:rFonts w:asciiTheme="minorHAnsi" w:hAnsiTheme="minorHAnsi" w:cstheme="minorHAnsi"/>
          <w:sz w:val="22"/>
          <w:szCs w:val="22"/>
          <w:lang w:val="en-US"/>
        </w:rPr>
        <w:t xml:space="preserve">comparable projects </w:t>
      </w:r>
      <w:r>
        <w:rPr>
          <w:rFonts w:asciiTheme="minorHAnsi" w:hAnsiTheme="minorHAnsi" w:cstheme="minorHAnsi"/>
          <w:sz w:val="22"/>
          <w:szCs w:val="22"/>
          <w:lang w:val="en-US"/>
        </w:rPr>
        <w:t>performed within the last 5 years</w:t>
      </w:r>
      <w:r w:rsidRPr="00E963AD">
        <w:rPr>
          <w:rFonts w:asciiTheme="minorHAnsi" w:hAnsiTheme="minorHAnsi" w:cstheme="minorHAnsi"/>
          <w:sz w:val="22"/>
          <w:szCs w:val="22"/>
          <w:lang w:val="en-US"/>
        </w:rPr>
        <w:t xml:space="preserve">, </w:t>
      </w:r>
      <w:r w:rsidR="004663EF" w:rsidRPr="00490C20">
        <w:rPr>
          <w:rFonts w:asciiTheme="minorHAnsi" w:hAnsiTheme="minorHAnsi" w:cstheme="minorHAnsi"/>
          <w:sz w:val="22"/>
          <w:szCs w:val="22"/>
          <w:lang w:val="en-US"/>
        </w:rPr>
        <w:t>for</w:t>
      </w:r>
      <w:r w:rsidRPr="00490C20">
        <w:rPr>
          <w:rFonts w:asciiTheme="minorHAnsi" w:hAnsiTheme="minorHAnsi" w:cstheme="minorHAnsi"/>
          <w:sz w:val="22"/>
          <w:szCs w:val="22"/>
          <w:lang w:val="en-US"/>
        </w:rPr>
        <w:t xml:space="preserve"> each project, the tenderer must provide the name of the client or beneficiary, country, implementation period, scope of services, </w:t>
      </w:r>
      <w:r>
        <w:rPr>
          <w:rFonts w:asciiTheme="minorHAnsi" w:hAnsiTheme="minorHAnsi" w:cstheme="minorHAnsi"/>
          <w:sz w:val="22"/>
          <w:szCs w:val="22"/>
          <w:lang w:val="en-US"/>
        </w:rPr>
        <w:t xml:space="preserve">main </w:t>
      </w:r>
      <w:r w:rsidRPr="00490C20">
        <w:rPr>
          <w:rFonts w:asciiTheme="minorHAnsi" w:hAnsiTheme="minorHAnsi" w:cstheme="minorHAnsi"/>
          <w:sz w:val="22"/>
          <w:szCs w:val="22"/>
          <w:lang w:val="en-US"/>
        </w:rPr>
        <w:t>deliverables, results achieved and the name, position, email address and</w:t>
      </w:r>
      <w:r>
        <w:rPr>
          <w:rFonts w:asciiTheme="minorHAnsi" w:hAnsiTheme="minorHAnsi" w:cstheme="minorHAnsi"/>
          <w:sz w:val="22"/>
          <w:szCs w:val="22"/>
          <w:lang w:val="en-US"/>
        </w:rPr>
        <w:t>/or</w:t>
      </w:r>
      <w:r w:rsidRPr="00490C20">
        <w:rPr>
          <w:rFonts w:asciiTheme="minorHAnsi" w:hAnsiTheme="minorHAnsi" w:cstheme="minorHAnsi"/>
          <w:sz w:val="22"/>
          <w:szCs w:val="22"/>
          <w:lang w:val="en-US"/>
        </w:rPr>
        <w:t xml:space="preserve"> telephone number of a professional reference who may be contacted by Expertise France.</w:t>
      </w:r>
    </w:p>
    <w:p w14:paraId="0EB20AAA" w14:textId="77777777" w:rsidR="00C17AD7" w:rsidRPr="00E963AD" w:rsidRDefault="00C17AD7" w:rsidP="00C17AD7">
      <w:pPr>
        <w:numPr>
          <w:ilvl w:val="1"/>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Methodology, addressing the following elements: </w:t>
      </w:r>
    </w:p>
    <w:p w14:paraId="5F4FC86A" w14:textId="77777777"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Understanding of the objectives of the AMABIO </w:t>
      </w:r>
      <w:proofErr w:type="spellStart"/>
      <w:r w:rsidRPr="00E963AD">
        <w:rPr>
          <w:rFonts w:asciiTheme="minorHAnsi" w:hAnsiTheme="minorHAnsi" w:cstheme="minorHAnsi"/>
          <w:sz w:val="22"/>
          <w:szCs w:val="22"/>
          <w:lang w:val="en-US"/>
        </w:rPr>
        <w:t>Program</w:t>
      </w:r>
      <w:r>
        <w:rPr>
          <w:rFonts w:asciiTheme="minorHAnsi" w:hAnsiTheme="minorHAnsi" w:cstheme="minorHAnsi"/>
          <w:sz w:val="22"/>
          <w:szCs w:val="22"/>
          <w:lang w:val="en-US"/>
        </w:rPr>
        <w:t>me</w:t>
      </w:r>
      <w:proofErr w:type="spellEnd"/>
      <w:r w:rsidRPr="00E963AD">
        <w:rPr>
          <w:rFonts w:asciiTheme="minorHAnsi" w:hAnsiTheme="minorHAnsi" w:cstheme="minorHAnsi"/>
          <w:sz w:val="22"/>
          <w:szCs w:val="22"/>
          <w:lang w:val="en-US"/>
        </w:rPr>
        <w:t xml:space="preserve"> and of the context of the contract.</w:t>
      </w:r>
    </w:p>
    <w:p w14:paraId="12C86E3E" w14:textId="77777777"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A clear, structured and flexible methodological approach for </w:t>
      </w:r>
      <w:r w:rsidRPr="00892EFB">
        <w:rPr>
          <w:rFonts w:asciiTheme="minorHAnsi" w:hAnsiTheme="minorHAnsi" w:cstheme="minorHAnsi"/>
          <w:sz w:val="22"/>
          <w:szCs w:val="22"/>
          <w:lang w:val="en-US"/>
        </w:rPr>
        <w:t>developing and adapting the</w:t>
      </w:r>
      <w:r w:rsidRPr="00E963AD">
        <w:rPr>
          <w:rFonts w:asciiTheme="minorHAnsi" w:hAnsiTheme="minorHAnsi" w:cstheme="minorHAnsi"/>
          <w:sz w:val="22"/>
          <w:szCs w:val="22"/>
          <w:lang w:val="en-US"/>
        </w:rPr>
        <w:t xml:space="preserve"> carbon calculators</w:t>
      </w:r>
      <w:r>
        <w:rPr>
          <w:rFonts w:asciiTheme="minorHAnsi" w:hAnsiTheme="minorHAnsi" w:cstheme="minorHAnsi"/>
          <w:sz w:val="22"/>
          <w:szCs w:val="22"/>
          <w:lang w:val="en-US"/>
        </w:rPr>
        <w:t xml:space="preserve"> </w:t>
      </w:r>
      <w:r w:rsidRPr="00892EFB">
        <w:rPr>
          <w:rFonts w:asciiTheme="minorHAnsi" w:hAnsiTheme="minorHAnsi" w:cstheme="minorHAnsi"/>
          <w:sz w:val="22"/>
          <w:szCs w:val="22"/>
          <w:lang w:val="en-US"/>
        </w:rPr>
        <w:t>commissioned under the Framework Agreement</w:t>
      </w:r>
      <w:r w:rsidRPr="00E963AD">
        <w:rPr>
          <w:rFonts w:asciiTheme="minorHAnsi" w:hAnsiTheme="minorHAnsi" w:cstheme="minorHAnsi"/>
          <w:sz w:val="22"/>
          <w:szCs w:val="22"/>
          <w:lang w:val="en-US"/>
        </w:rPr>
        <w:t>, covering the definition of scope and quantification boundaries, selection and adaptation of methodological references, structuring of input data, development of the calculation model</w:t>
      </w:r>
      <w:r>
        <w:rPr>
          <w:rFonts w:asciiTheme="minorHAnsi" w:hAnsiTheme="minorHAnsi" w:cstheme="minorHAnsi"/>
          <w:sz w:val="22"/>
          <w:szCs w:val="22"/>
          <w:lang w:val="en-US"/>
        </w:rPr>
        <w:t>s</w:t>
      </w:r>
      <w:r w:rsidRPr="00E963AD">
        <w:rPr>
          <w:rFonts w:asciiTheme="minorHAnsi" w:hAnsiTheme="minorHAnsi" w:cstheme="minorHAnsi"/>
          <w:sz w:val="22"/>
          <w:szCs w:val="22"/>
          <w:lang w:val="en-US"/>
        </w:rPr>
        <w:t>, testing and documentation.</w:t>
      </w:r>
    </w:p>
    <w:p w14:paraId="2E39EAEF" w14:textId="77777777" w:rsidR="006B2997" w:rsidRDefault="00577480">
      <w:pPr>
        <w:numPr>
          <w:ilvl w:val="2"/>
          <w:numId w:val="42"/>
        </w:numPr>
        <w:spacing w:line="240" w:lineRule="auto"/>
        <w:jc w:val="both"/>
        <w:rPr>
          <w:rFonts w:asciiTheme="minorHAnsi" w:hAnsiTheme="minorHAnsi" w:cstheme="minorHAnsi"/>
          <w:sz w:val="22"/>
          <w:szCs w:val="22"/>
          <w:lang w:val="en-US"/>
        </w:rPr>
      </w:pPr>
      <w:r w:rsidRPr="00B96580">
        <w:rPr>
          <w:rFonts w:asciiTheme="minorHAnsi" w:hAnsiTheme="minorHAnsi" w:cstheme="minorHAnsi"/>
          <w:sz w:val="22"/>
          <w:szCs w:val="22"/>
          <w:lang w:val="en-US"/>
        </w:rPr>
        <w:t xml:space="preserve">The methodological references listed in the Terms of Reference are to be applied where relevant to the purpose of each calculator; they are not cumulatively mandatory for every assignment. </w:t>
      </w:r>
    </w:p>
    <w:p w14:paraId="7EF6A551" w14:textId="77777777"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Approach to co</w:t>
      </w:r>
      <w:r>
        <w:rPr>
          <w:rFonts w:asciiTheme="minorHAnsi" w:hAnsiTheme="minorHAnsi" w:cstheme="minorHAnsi"/>
          <w:sz w:val="22"/>
          <w:szCs w:val="22"/>
          <w:lang w:val="en-US"/>
        </w:rPr>
        <w:t xml:space="preserve">llaborative development </w:t>
      </w:r>
      <w:r w:rsidRPr="00E963AD">
        <w:rPr>
          <w:rFonts w:asciiTheme="minorHAnsi" w:hAnsiTheme="minorHAnsi" w:cstheme="minorHAnsi"/>
          <w:sz w:val="22"/>
          <w:szCs w:val="22"/>
          <w:lang w:val="en-US"/>
        </w:rPr>
        <w:t xml:space="preserve">and technical validation with Expertise France and the beneficiary Financial Institution throughout </w:t>
      </w:r>
      <w:r>
        <w:rPr>
          <w:rFonts w:asciiTheme="minorHAnsi" w:hAnsiTheme="minorHAnsi" w:cstheme="minorHAnsi"/>
          <w:sz w:val="22"/>
          <w:szCs w:val="22"/>
          <w:lang w:val="en-US"/>
        </w:rPr>
        <w:t>each assignment</w:t>
      </w:r>
      <w:r w:rsidRPr="00E963AD">
        <w:rPr>
          <w:rFonts w:asciiTheme="minorHAnsi" w:hAnsiTheme="minorHAnsi" w:cstheme="minorHAnsi"/>
          <w:sz w:val="22"/>
          <w:szCs w:val="22"/>
          <w:lang w:val="en-US"/>
        </w:rPr>
        <w:t>.</w:t>
      </w:r>
    </w:p>
    <w:p w14:paraId="5731141A" w14:textId="77777777"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Pr>
          <w:rFonts w:asciiTheme="minorHAnsi" w:hAnsiTheme="minorHAnsi" w:cstheme="minorHAnsi"/>
          <w:sz w:val="22"/>
          <w:szCs w:val="22"/>
          <w:lang w:val="en-US"/>
        </w:rPr>
        <w:t>P</w:t>
      </w:r>
      <w:r w:rsidRPr="00892EFB">
        <w:rPr>
          <w:rFonts w:asciiTheme="minorHAnsi" w:hAnsiTheme="minorHAnsi" w:cstheme="minorHAnsi"/>
          <w:sz w:val="22"/>
          <w:szCs w:val="22"/>
          <w:lang w:val="en-US"/>
        </w:rPr>
        <w:t xml:space="preserve">roposed implementation stages, </w:t>
      </w:r>
      <w:r>
        <w:rPr>
          <w:rFonts w:asciiTheme="minorHAnsi" w:hAnsiTheme="minorHAnsi" w:cstheme="minorHAnsi"/>
          <w:sz w:val="22"/>
          <w:szCs w:val="22"/>
          <w:lang w:val="en-US"/>
        </w:rPr>
        <w:t xml:space="preserve">main </w:t>
      </w:r>
      <w:r w:rsidRPr="00892EFB">
        <w:rPr>
          <w:rFonts w:asciiTheme="minorHAnsi" w:hAnsiTheme="minorHAnsi" w:cstheme="minorHAnsi"/>
          <w:sz w:val="22"/>
          <w:szCs w:val="22"/>
          <w:lang w:val="en-US"/>
        </w:rPr>
        <w:t xml:space="preserve">deliverables, </w:t>
      </w:r>
      <w:proofErr w:type="spellStart"/>
      <w:r w:rsidRPr="00892EFB">
        <w:rPr>
          <w:rFonts w:asciiTheme="minorHAnsi" w:hAnsiTheme="minorHAnsi" w:cstheme="minorHAnsi"/>
          <w:sz w:val="22"/>
          <w:szCs w:val="22"/>
          <w:lang w:val="en-US"/>
        </w:rPr>
        <w:t>organisation</w:t>
      </w:r>
      <w:proofErr w:type="spellEnd"/>
      <w:r w:rsidRPr="00892EFB">
        <w:rPr>
          <w:rFonts w:asciiTheme="minorHAnsi" w:hAnsiTheme="minorHAnsi" w:cstheme="minorHAnsi"/>
          <w:sz w:val="22"/>
          <w:szCs w:val="22"/>
          <w:lang w:val="en-US"/>
        </w:rPr>
        <w:t xml:space="preserve"> of the work and technical review and validation mechanisms;</w:t>
      </w:r>
    </w:p>
    <w:p w14:paraId="10DD1712" w14:textId="2E27C53E" w:rsidR="006B2997" w:rsidRDefault="00577480">
      <w:pPr>
        <w:numPr>
          <w:ilvl w:val="2"/>
          <w:numId w:val="42"/>
        </w:numPr>
        <w:spacing w:line="240" w:lineRule="auto"/>
        <w:jc w:val="both"/>
        <w:rPr>
          <w:rFonts w:asciiTheme="minorHAnsi" w:hAnsiTheme="minorHAnsi" w:cstheme="minorHAnsi"/>
          <w:sz w:val="22"/>
          <w:szCs w:val="22"/>
          <w:lang w:val="en-US"/>
        </w:rPr>
      </w:pPr>
      <w:r w:rsidRPr="00B96580">
        <w:rPr>
          <w:rFonts w:asciiTheme="minorHAnsi" w:hAnsiTheme="minorHAnsi" w:cstheme="minorHAnsi"/>
          <w:sz w:val="22"/>
          <w:szCs w:val="22"/>
          <w:lang w:val="en-US"/>
        </w:rPr>
        <w:t xml:space="preserve">For bid-comparison purposes, the reference calculator of intermediate complexity means one standalone calculator for one production system or bioeconomy-related activity, developed in Microsoft Excel and covering the technical stages and expected deliverables described in Sections 4.1 and 4.2 of the Terms of Reference. It </w:t>
      </w:r>
      <w:r w:rsidR="004663EF">
        <w:rPr>
          <w:rFonts w:asciiTheme="minorHAnsi" w:hAnsiTheme="minorHAnsi" w:cstheme="minorHAnsi"/>
          <w:sz w:val="22"/>
          <w:szCs w:val="22"/>
          <w:lang w:val="en-US"/>
        </w:rPr>
        <w:t>should</w:t>
      </w:r>
      <w:r w:rsidRPr="00B96580">
        <w:rPr>
          <w:rFonts w:asciiTheme="minorHAnsi" w:hAnsiTheme="minorHAnsi" w:cstheme="minorHAnsi"/>
          <w:sz w:val="22"/>
          <w:szCs w:val="22"/>
          <w:lang w:val="en-US"/>
        </w:rPr>
        <w:t xml:space="preserve"> primarily use </w:t>
      </w:r>
      <w:proofErr w:type="spellStart"/>
      <w:r w:rsidRPr="00B96580">
        <w:rPr>
          <w:rFonts w:asciiTheme="minorHAnsi" w:hAnsiTheme="minorHAnsi" w:cstheme="minorHAnsi"/>
          <w:sz w:val="22"/>
          <w:szCs w:val="22"/>
          <w:lang w:val="en-US"/>
        </w:rPr>
        <w:t>recognised</w:t>
      </w:r>
      <w:proofErr w:type="spellEnd"/>
      <w:r w:rsidRPr="00B96580">
        <w:rPr>
          <w:rFonts w:asciiTheme="minorHAnsi" w:hAnsiTheme="minorHAnsi" w:cstheme="minorHAnsi"/>
          <w:sz w:val="22"/>
          <w:szCs w:val="22"/>
          <w:lang w:val="en-US"/>
        </w:rPr>
        <w:t xml:space="preserve"> methodologies, existing datasets, technical literature and data made available by the beneficiary institution. The reference scope does not include new primary-data collection, integration with beneficiary information systems or databases, or development of a web-based application. Any such requirement, or use of a different technological format, </w:t>
      </w:r>
      <w:r w:rsidR="005C66E8">
        <w:rPr>
          <w:rFonts w:asciiTheme="minorHAnsi" w:hAnsiTheme="minorHAnsi" w:cstheme="minorHAnsi"/>
          <w:sz w:val="22"/>
          <w:szCs w:val="22"/>
          <w:lang w:val="en-US"/>
        </w:rPr>
        <w:t>shall</w:t>
      </w:r>
      <w:r w:rsidRPr="00B96580">
        <w:rPr>
          <w:rFonts w:asciiTheme="minorHAnsi" w:hAnsiTheme="minorHAnsi" w:cstheme="minorHAnsi"/>
          <w:sz w:val="22"/>
          <w:szCs w:val="22"/>
          <w:lang w:val="en-US"/>
        </w:rPr>
        <w:t xml:space="preserve"> be expressly defined and priced in the relevant Purchase Order. The work is assumed to be performed remotely, except for the standard domestic travel scenario in the Financial Proposal Framework.</w:t>
      </w:r>
    </w:p>
    <w:p w14:paraId="0CCAB70E" w14:textId="77777777" w:rsidR="006B2997" w:rsidRDefault="00577480">
      <w:pPr>
        <w:numPr>
          <w:ilvl w:val="2"/>
          <w:numId w:val="42"/>
        </w:numPr>
        <w:spacing w:line="240" w:lineRule="auto"/>
        <w:jc w:val="both"/>
        <w:rPr>
          <w:rFonts w:asciiTheme="minorHAnsi" w:hAnsiTheme="minorHAnsi" w:cstheme="minorHAnsi"/>
          <w:sz w:val="22"/>
          <w:szCs w:val="22"/>
          <w:lang w:val="en-US"/>
        </w:rPr>
      </w:pPr>
      <w:r w:rsidRPr="00B96580">
        <w:rPr>
          <w:rFonts w:asciiTheme="minorHAnsi" w:hAnsiTheme="minorHAnsi" w:cstheme="minorHAnsi"/>
          <w:sz w:val="22"/>
          <w:szCs w:val="22"/>
          <w:lang w:val="en-US"/>
        </w:rPr>
        <w:t xml:space="preserve">Each Purchase Order will identify the beneficiary institution and specify the use case, scope, deliverables, schedule, review timelines, revision cycles, acceptance criteria and </w:t>
      </w:r>
      <w:proofErr w:type="spellStart"/>
      <w:r w:rsidRPr="00B96580">
        <w:rPr>
          <w:rFonts w:asciiTheme="minorHAnsi" w:hAnsiTheme="minorHAnsi" w:cstheme="minorHAnsi"/>
          <w:sz w:val="22"/>
          <w:szCs w:val="22"/>
          <w:lang w:val="en-US"/>
        </w:rPr>
        <w:t>mobilisation</w:t>
      </w:r>
      <w:proofErr w:type="spellEnd"/>
      <w:r w:rsidRPr="00B96580">
        <w:rPr>
          <w:rFonts w:asciiTheme="minorHAnsi" w:hAnsiTheme="minorHAnsi" w:cstheme="minorHAnsi"/>
          <w:sz w:val="22"/>
          <w:szCs w:val="22"/>
          <w:lang w:val="en-US"/>
        </w:rPr>
        <w:t xml:space="preserve"> requirements for the assignment.</w:t>
      </w:r>
    </w:p>
    <w:p w14:paraId="57DD3953" w14:textId="77777777"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Quality control </w:t>
      </w:r>
      <w:r>
        <w:rPr>
          <w:rFonts w:asciiTheme="minorHAnsi" w:hAnsiTheme="minorHAnsi" w:cstheme="minorHAnsi"/>
          <w:sz w:val="22"/>
          <w:szCs w:val="22"/>
          <w:lang w:val="en-US"/>
        </w:rPr>
        <w:t>procedures for the calculation models, tools and overall deliverables</w:t>
      </w:r>
      <w:r w:rsidRPr="00E963AD">
        <w:rPr>
          <w:rFonts w:asciiTheme="minorHAnsi" w:hAnsiTheme="minorHAnsi" w:cstheme="minorHAnsi"/>
          <w:sz w:val="22"/>
          <w:szCs w:val="22"/>
          <w:lang w:val="en-US"/>
        </w:rPr>
        <w:t>.</w:t>
      </w:r>
    </w:p>
    <w:p w14:paraId="5CED098E" w14:textId="77777777" w:rsidR="00C17AD7"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Knowledge-transfer </w:t>
      </w:r>
      <w:r>
        <w:rPr>
          <w:rFonts w:asciiTheme="minorHAnsi" w:hAnsiTheme="minorHAnsi" w:cstheme="minorHAnsi"/>
          <w:sz w:val="22"/>
          <w:szCs w:val="22"/>
          <w:lang w:val="en-US"/>
        </w:rPr>
        <w:t xml:space="preserve">and capacity building </w:t>
      </w:r>
      <w:r w:rsidRPr="00E963AD">
        <w:rPr>
          <w:rFonts w:asciiTheme="minorHAnsi" w:hAnsiTheme="minorHAnsi" w:cstheme="minorHAnsi"/>
          <w:sz w:val="22"/>
          <w:szCs w:val="22"/>
          <w:lang w:val="en-US"/>
        </w:rPr>
        <w:t xml:space="preserve">strategy </w:t>
      </w:r>
      <w:r>
        <w:rPr>
          <w:rFonts w:asciiTheme="minorHAnsi" w:hAnsiTheme="minorHAnsi" w:cstheme="minorHAnsi"/>
          <w:sz w:val="22"/>
          <w:szCs w:val="22"/>
          <w:lang w:val="en-US"/>
        </w:rPr>
        <w:t xml:space="preserve">to </w:t>
      </w:r>
      <w:r w:rsidRPr="00E963AD">
        <w:rPr>
          <w:rFonts w:asciiTheme="minorHAnsi" w:hAnsiTheme="minorHAnsi" w:cstheme="minorHAnsi"/>
          <w:sz w:val="22"/>
          <w:szCs w:val="22"/>
          <w:lang w:val="en-US"/>
        </w:rPr>
        <w:t>support end-user</w:t>
      </w:r>
      <w:r>
        <w:rPr>
          <w:rFonts w:asciiTheme="minorHAnsi" w:hAnsiTheme="minorHAnsi" w:cstheme="minorHAnsi"/>
          <w:sz w:val="22"/>
          <w:szCs w:val="22"/>
          <w:lang w:val="en-US"/>
        </w:rPr>
        <w:t>s</w:t>
      </w:r>
      <w:r w:rsidRPr="00E963AD">
        <w:rPr>
          <w:rFonts w:asciiTheme="minorHAnsi" w:hAnsiTheme="minorHAnsi" w:cstheme="minorHAnsi"/>
          <w:sz w:val="22"/>
          <w:szCs w:val="22"/>
          <w:lang w:val="en-US"/>
        </w:rPr>
        <w:t xml:space="preserve"> appropriation of the tools.</w:t>
      </w:r>
    </w:p>
    <w:p w14:paraId="0C9475B7" w14:textId="77777777" w:rsidR="00C17AD7" w:rsidRPr="00E963AD" w:rsidRDefault="00C17AD7" w:rsidP="00C17AD7">
      <w:pPr>
        <w:numPr>
          <w:ilvl w:val="2"/>
          <w:numId w:val="42"/>
        </w:numPr>
        <w:spacing w:line="240" w:lineRule="auto"/>
        <w:jc w:val="both"/>
        <w:rPr>
          <w:rFonts w:asciiTheme="minorHAnsi" w:hAnsiTheme="minorHAnsi" w:cstheme="minorHAnsi"/>
          <w:sz w:val="22"/>
          <w:szCs w:val="22"/>
          <w:lang w:val="en-US"/>
        </w:rPr>
      </w:pPr>
      <w:r w:rsidRPr="002844DC">
        <w:rPr>
          <w:rFonts w:asciiTheme="minorHAnsi" w:hAnsiTheme="minorHAnsi" w:cstheme="minorHAnsi"/>
          <w:sz w:val="22"/>
          <w:szCs w:val="22"/>
          <w:lang w:val="en-US"/>
        </w:rPr>
        <w:t>Indicative Schedule, presented in table or Gantt-chart format, showing the proposed sequencing and estimated duration of the main activities, deliverables, milestones and validation stages for the development of a calculator of intermediate complexity.</w:t>
      </w:r>
    </w:p>
    <w:p w14:paraId="36749AE3" w14:textId="77777777" w:rsidR="00C17AD7" w:rsidRDefault="00C17AD7" w:rsidP="00C17AD7">
      <w:pPr>
        <w:numPr>
          <w:ilvl w:val="2"/>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 xml:space="preserve">Main risks </w:t>
      </w:r>
      <w:r>
        <w:rPr>
          <w:rFonts w:asciiTheme="minorHAnsi" w:hAnsiTheme="minorHAnsi" w:cstheme="minorHAnsi"/>
          <w:sz w:val="22"/>
          <w:szCs w:val="22"/>
          <w:lang w:val="en-US"/>
        </w:rPr>
        <w:t xml:space="preserve">associated to </w:t>
      </w:r>
      <w:r w:rsidRPr="00E963AD">
        <w:rPr>
          <w:rFonts w:asciiTheme="minorHAnsi" w:hAnsiTheme="minorHAnsi" w:cstheme="minorHAnsi"/>
          <w:sz w:val="22"/>
          <w:szCs w:val="22"/>
          <w:lang w:val="en-US"/>
        </w:rPr>
        <w:t xml:space="preserve">the execution of the services and corresponding mitigation </w:t>
      </w:r>
      <w:r>
        <w:rPr>
          <w:rFonts w:asciiTheme="minorHAnsi" w:hAnsiTheme="minorHAnsi" w:cstheme="minorHAnsi"/>
          <w:sz w:val="22"/>
          <w:szCs w:val="22"/>
          <w:lang w:val="en-US"/>
        </w:rPr>
        <w:t>measures</w:t>
      </w:r>
      <w:r w:rsidRPr="00E963AD">
        <w:rPr>
          <w:rFonts w:asciiTheme="minorHAnsi" w:hAnsiTheme="minorHAnsi" w:cstheme="minorHAnsi"/>
          <w:sz w:val="22"/>
          <w:szCs w:val="22"/>
          <w:lang w:val="en-US"/>
        </w:rPr>
        <w:t>.</w:t>
      </w:r>
    </w:p>
    <w:p w14:paraId="3266D327" w14:textId="77777777" w:rsidR="00C17AD7" w:rsidRPr="000A423B" w:rsidRDefault="00C17AD7" w:rsidP="00F3616E">
      <w:pPr>
        <w:numPr>
          <w:ilvl w:val="1"/>
          <w:numId w:val="42"/>
        </w:numPr>
        <w:spacing w:line="240" w:lineRule="auto"/>
        <w:jc w:val="both"/>
        <w:rPr>
          <w:rFonts w:asciiTheme="minorHAnsi" w:hAnsiTheme="minorHAnsi" w:cstheme="minorHAnsi"/>
          <w:sz w:val="22"/>
          <w:szCs w:val="22"/>
          <w:lang w:val="en-US"/>
        </w:rPr>
      </w:pPr>
      <w:r w:rsidRPr="000A423B">
        <w:rPr>
          <w:rFonts w:asciiTheme="minorHAnsi" w:hAnsiTheme="minorHAnsi" w:cstheme="minorHAnsi"/>
          <w:sz w:val="22"/>
          <w:szCs w:val="22"/>
          <w:lang w:val="en-US"/>
        </w:rPr>
        <w:t xml:space="preserve">Environmental performance </w:t>
      </w:r>
      <w:r>
        <w:rPr>
          <w:rFonts w:asciiTheme="minorHAnsi" w:hAnsiTheme="minorHAnsi" w:cstheme="minorHAnsi"/>
          <w:sz w:val="22"/>
          <w:szCs w:val="22"/>
          <w:lang w:val="en-US"/>
        </w:rPr>
        <w:t>statement</w:t>
      </w:r>
      <w:r w:rsidRPr="000A423B">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describing the </w:t>
      </w:r>
      <w:r w:rsidRPr="000A423B">
        <w:rPr>
          <w:rFonts w:asciiTheme="minorHAnsi" w:hAnsiTheme="minorHAnsi" w:cstheme="minorHAnsi"/>
          <w:sz w:val="22"/>
          <w:szCs w:val="22"/>
          <w:lang w:val="en-US"/>
        </w:rPr>
        <w:t xml:space="preserve">measures to limit and </w:t>
      </w:r>
      <w:proofErr w:type="spellStart"/>
      <w:r w:rsidRPr="000A423B">
        <w:rPr>
          <w:rFonts w:asciiTheme="minorHAnsi" w:hAnsiTheme="minorHAnsi" w:cstheme="minorHAnsi"/>
          <w:sz w:val="22"/>
          <w:szCs w:val="22"/>
          <w:lang w:val="en-US"/>
        </w:rPr>
        <w:t>optimise</w:t>
      </w:r>
      <w:proofErr w:type="spellEnd"/>
      <w:r w:rsidRPr="000A423B">
        <w:rPr>
          <w:rFonts w:asciiTheme="minorHAnsi" w:hAnsiTheme="minorHAnsi" w:cstheme="minorHAnsi"/>
          <w:sz w:val="22"/>
          <w:szCs w:val="22"/>
          <w:lang w:val="en-US"/>
        </w:rPr>
        <w:t xml:space="preserve"> travel (</w:t>
      </w:r>
      <w:proofErr w:type="spellStart"/>
      <w:r w:rsidRPr="000A423B">
        <w:rPr>
          <w:rFonts w:asciiTheme="minorHAnsi" w:hAnsiTheme="minorHAnsi" w:cstheme="minorHAnsi"/>
          <w:sz w:val="22"/>
          <w:szCs w:val="22"/>
          <w:lang w:val="en-US"/>
        </w:rPr>
        <w:t>favouring</w:t>
      </w:r>
      <w:proofErr w:type="spellEnd"/>
      <w:r w:rsidRPr="000A423B">
        <w:rPr>
          <w:rFonts w:asciiTheme="minorHAnsi" w:hAnsiTheme="minorHAnsi" w:cstheme="minorHAnsi"/>
          <w:sz w:val="22"/>
          <w:szCs w:val="22"/>
          <w:lang w:val="en-US"/>
        </w:rPr>
        <w:t xml:space="preserve"> remote working and lower-carbon transport where appropriate), </w:t>
      </w:r>
      <w:proofErr w:type="spellStart"/>
      <w:r w:rsidRPr="000A423B">
        <w:rPr>
          <w:rFonts w:asciiTheme="minorHAnsi" w:hAnsiTheme="minorHAnsi" w:cstheme="minorHAnsi"/>
          <w:sz w:val="22"/>
          <w:szCs w:val="22"/>
          <w:lang w:val="en-US"/>
        </w:rPr>
        <w:t>organise</w:t>
      </w:r>
      <w:proofErr w:type="spellEnd"/>
      <w:r w:rsidRPr="000A423B">
        <w:rPr>
          <w:rFonts w:asciiTheme="minorHAnsi" w:hAnsiTheme="minorHAnsi" w:cstheme="minorHAnsi"/>
          <w:sz w:val="22"/>
          <w:szCs w:val="22"/>
          <w:lang w:val="en-US"/>
        </w:rPr>
        <w:t xml:space="preserve"> meetings, workshops and field activities sustainably, reduce paper, energy and resource </w:t>
      </w:r>
      <w:r w:rsidRPr="000A423B">
        <w:rPr>
          <w:rFonts w:asciiTheme="minorHAnsi" w:hAnsiTheme="minorHAnsi" w:cstheme="minorHAnsi"/>
          <w:sz w:val="22"/>
          <w:szCs w:val="22"/>
          <w:lang w:val="en-US"/>
        </w:rPr>
        <w:lastRenderedPageBreak/>
        <w:t>consumption, and monitor and report on these measures throughout contract implementation.</w:t>
      </w:r>
    </w:p>
    <w:p w14:paraId="2DBF4D18" w14:textId="77777777" w:rsidR="00C17AD7" w:rsidRDefault="00C17AD7" w:rsidP="00C17AD7">
      <w:pPr>
        <w:numPr>
          <w:ilvl w:val="1"/>
          <w:numId w:val="42"/>
        </w:numPr>
        <w:spacing w:line="240" w:lineRule="auto"/>
        <w:jc w:val="both"/>
        <w:rPr>
          <w:rFonts w:asciiTheme="minorHAnsi" w:hAnsiTheme="minorHAnsi" w:cstheme="minorHAnsi"/>
          <w:sz w:val="22"/>
          <w:szCs w:val="22"/>
          <w:lang w:val="en-US"/>
        </w:rPr>
      </w:pPr>
      <w:r w:rsidRPr="00E963AD">
        <w:rPr>
          <w:rFonts w:asciiTheme="minorHAnsi" w:hAnsiTheme="minorHAnsi" w:cstheme="minorHAnsi"/>
          <w:sz w:val="22"/>
          <w:szCs w:val="22"/>
          <w:lang w:val="en-US"/>
        </w:rPr>
        <w:t>CVs of the Proposed Technical Team,</w:t>
      </w:r>
      <w:r>
        <w:rPr>
          <w:rFonts w:asciiTheme="minorHAnsi" w:hAnsiTheme="minorHAnsi" w:cstheme="minorHAnsi"/>
          <w:sz w:val="22"/>
          <w:szCs w:val="22"/>
          <w:lang w:val="en-US"/>
        </w:rPr>
        <w:t xml:space="preserve"> demonstrating their p</w:t>
      </w:r>
      <w:r w:rsidRPr="00E963AD">
        <w:rPr>
          <w:rFonts w:asciiTheme="minorHAnsi" w:hAnsiTheme="minorHAnsi" w:cstheme="minorHAnsi"/>
          <w:sz w:val="22"/>
          <w:szCs w:val="22"/>
          <w:lang w:val="en-US"/>
        </w:rPr>
        <w:t xml:space="preserve">rior </w:t>
      </w:r>
      <w:r>
        <w:rPr>
          <w:rFonts w:asciiTheme="minorHAnsi" w:hAnsiTheme="minorHAnsi" w:cstheme="minorHAnsi"/>
          <w:sz w:val="22"/>
          <w:szCs w:val="22"/>
          <w:lang w:val="en-US"/>
        </w:rPr>
        <w:t xml:space="preserve">professional </w:t>
      </w:r>
      <w:r w:rsidRPr="00E963AD">
        <w:rPr>
          <w:rFonts w:asciiTheme="minorHAnsi" w:hAnsiTheme="minorHAnsi" w:cstheme="minorHAnsi"/>
          <w:sz w:val="22"/>
          <w:szCs w:val="22"/>
          <w:lang w:val="en-US"/>
        </w:rPr>
        <w:t xml:space="preserve">experience, technical and academic qualifications, in accordance with the four competency profiles set out </w:t>
      </w:r>
      <w:r>
        <w:rPr>
          <w:rFonts w:asciiTheme="minorHAnsi" w:hAnsiTheme="minorHAnsi" w:cstheme="minorHAnsi"/>
          <w:sz w:val="22"/>
          <w:szCs w:val="22"/>
          <w:lang w:val="en-US"/>
        </w:rPr>
        <w:t xml:space="preserve">in session </w:t>
      </w:r>
      <w:r w:rsidRPr="000A423B">
        <w:rPr>
          <w:rFonts w:asciiTheme="minorHAnsi" w:hAnsiTheme="minorHAnsi" w:cstheme="minorHAnsi"/>
          <w:i/>
          <w:sz w:val="22"/>
          <w:szCs w:val="22"/>
          <w:lang w:val="en-US"/>
        </w:rPr>
        <w:t>7.2 Team qualifications and technical competencies</w:t>
      </w:r>
      <w:r>
        <w:rPr>
          <w:rFonts w:asciiTheme="minorHAnsi" w:hAnsiTheme="minorHAnsi" w:cstheme="minorHAnsi"/>
          <w:sz w:val="22"/>
          <w:szCs w:val="22"/>
          <w:lang w:val="en-US"/>
        </w:rPr>
        <w:t xml:space="preserve"> of the Terms of Reference. </w:t>
      </w:r>
      <w:r w:rsidRPr="00490C20">
        <w:rPr>
          <w:rFonts w:asciiTheme="minorHAnsi" w:hAnsiTheme="minorHAnsi" w:cstheme="minorHAnsi"/>
          <w:sz w:val="22"/>
          <w:szCs w:val="22"/>
          <w:lang w:val="en-US"/>
        </w:rPr>
        <w:t>The CVs must clearly indicate each professional’s proposed role and relevant experience.</w:t>
      </w:r>
      <w:r>
        <w:rPr>
          <w:rFonts w:asciiTheme="minorHAnsi" w:hAnsiTheme="minorHAnsi" w:cstheme="minorHAnsi"/>
          <w:sz w:val="22"/>
          <w:szCs w:val="22"/>
          <w:lang w:val="en-US"/>
        </w:rPr>
        <w:t xml:space="preserve"> Professionals may cover more than one competency profile where their qualifications and experience clearly demonstrate compliance with each applicable requirement. Tenderers must identify the proposed location of each professional and any </w:t>
      </w:r>
      <w:proofErr w:type="spellStart"/>
      <w:r>
        <w:rPr>
          <w:rFonts w:asciiTheme="minorHAnsi" w:hAnsiTheme="minorHAnsi" w:cstheme="minorHAnsi"/>
          <w:sz w:val="22"/>
          <w:szCs w:val="22"/>
          <w:lang w:val="en-US"/>
        </w:rPr>
        <w:t>mobilisation</w:t>
      </w:r>
      <w:proofErr w:type="spellEnd"/>
      <w:r>
        <w:rPr>
          <w:rFonts w:asciiTheme="minorHAnsi" w:hAnsiTheme="minorHAnsi" w:cstheme="minorHAnsi"/>
          <w:sz w:val="22"/>
          <w:szCs w:val="22"/>
          <w:lang w:val="en-US"/>
        </w:rPr>
        <w:t xml:space="preserve"> assumptions. Exact assignment duration and </w:t>
      </w:r>
      <w:proofErr w:type="spellStart"/>
      <w:r>
        <w:rPr>
          <w:rFonts w:asciiTheme="minorHAnsi" w:hAnsiTheme="minorHAnsi" w:cstheme="minorHAnsi"/>
          <w:sz w:val="22"/>
          <w:szCs w:val="22"/>
          <w:lang w:val="en-US"/>
        </w:rPr>
        <w:t>mobilisation</w:t>
      </w:r>
      <w:proofErr w:type="spellEnd"/>
      <w:r>
        <w:rPr>
          <w:rFonts w:asciiTheme="minorHAnsi" w:hAnsiTheme="minorHAnsi" w:cstheme="minorHAnsi"/>
          <w:sz w:val="22"/>
          <w:szCs w:val="22"/>
          <w:lang w:val="en-US"/>
        </w:rPr>
        <w:t xml:space="preserve"> dates will be defined in each Purchase Order.</w:t>
      </w:r>
    </w:p>
    <w:p w14:paraId="1EFD67F7" w14:textId="77777777" w:rsidR="00877EB9" w:rsidRDefault="00877EB9" w:rsidP="00877EB9">
      <w:pPr>
        <w:spacing w:line="240" w:lineRule="auto"/>
        <w:ind w:left="1440"/>
        <w:jc w:val="both"/>
        <w:rPr>
          <w:rFonts w:asciiTheme="minorHAnsi" w:hAnsiTheme="minorHAnsi" w:cstheme="minorHAnsi"/>
          <w:sz w:val="22"/>
          <w:szCs w:val="22"/>
          <w:lang w:val="en-US"/>
        </w:rPr>
      </w:pPr>
    </w:p>
    <w:p w14:paraId="7A8A24D3" w14:textId="77777777" w:rsidR="00C17AD7" w:rsidRPr="000A423B" w:rsidRDefault="00C17AD7" w:rsidP="00C17AD7">
      <w:pPr>
        <w:numPr>
          <w:ilvl w:val="0"/>
          <w:numId w:val="42"/>
        </w:numPr>
        <w:spacing w:line="240" w:lineRule="auto"/>
        <w:jc w:val="both"/>
        <w:rPr>
          <w:rFonts w:asciiTheme="minorHAnsi" w:hAnsiTheme="minorHAnsi" w:cstheme="minorHAnsi"/>
          <w:bCs/>
          <w:sz w:val="22"/>
          <w:szCs w:val="22"/>
          <w:lang w:val="en-US"/>
        </w:rPr>
      </w:pPr>
      <w:r w:rsidRPr="002844DC">
        <w:rPr>
          <w:rFonts w:asciiTheme="minorHAnsi" w:hAnsiTheme="minorHAnsi" w:cstheme="minorHAnsi"/>
          <w:b/>
          <w:bCs/>
          <w:sz w:val="22"/>
          <w:szCs w:val="22"/>
          <w:lang w:val="en-US"/>
        </w:rPr>
        <w:t xml:space="preserve">Financial proposal, </w:t>
      </w:r>
      <w:r w:rsidRPr="000A423B">
        <w:rPr>
          <w:rFonts w:asciiTheme="minorHAnsi" w:hAnsiTheme="minorHAnsi" w:cstheme="minorHAnsi"/>
          <w:bCs/>
          <w:sz w:val="22"/>
          <w:szCs w:val="22"/>
          <w:lang w:val="en-US"/>
        </w:rPr>
        <w:t xml:space="preserve">using the template provided by Expertise France in Annex </w:t>
      </w:r>
      <w:r w:rsidR="00784B2A">
        <w:rPr>
          <w:rFonts w:asciiTheme="minorHAnsi" w:hAnsiTheme="minorHAnsi" w:cstheme="minorHAnsi"/>
          <w:bCs/>
          <w:sz w:val="22"/>
          <w:szCs w:val="22"/>
          <w:lang w:val="en-US"/>
        </w:rPr>
        <w:t>“</w:t>
      </w:r>
      <w:proofErr w:type="spellStart"/>
      <w:r w:rsidR="00784B2A" w:rsidRPr="00784B2A">
        <w:rPr>
          <w:rFonts w:asciiTheme="minorHAnsi" w:hAnsiTheme="minorHAnsi" w:cstheme="minorHAnsi"/>
          <w:bCs/>
          <w:sz w:val="22"/>
          <w:szCs w:val="22"/>
          <w:lang w:val="en-US"/>
        </w:rPr>
        <w:t>Financial_Proposal_Framework</w:t>
      </w:r>
      <w:proofErr w:type="spellEnd"/>
      <w:r w:rsidR="00784B2A">
        <w:rPr>
          <w:rFonts w:asciiTheme="minorHAnsi" w:hAnsiTheme="minorHAnsi" w:cstheme="minorHAnsi"/>
          <w:bCs/>
          <w:sz w:val="22"/>
          <w:szCs w:val="22"/>
          <w:lang w:val="en-US"/>
        </w:rPr>
        <w:t>”</w:t>
      </w:r>
      <w:r w:rsidRPr="000A423B">
        <w:rPr>
          <w:rFonts w:asciiTheme="minorHAnsi" w:hAnsiTheme="minorHAnsi" w:cstheme="minorHAnsi"/>
          <w:bCs/>
          <w:sz w:val="22"/>
          <w:szCs w:val="22"/>
          <w:lang w:val="en-US"/>
        </w:rPr>
        <w:t>, including:</w:t>
      </w:r>
    </w:p>
    <w:p w14:paraId="20B3B867" w14:textId="77777777" w:rsidR="00C17AD7" w:rsidRPr="000A423B" w:rsidRDefault="00C17AD7" w:rsidP="00C17AD7">
      <w:pPr>
        <w:numPr>
          <w:ilvl w:val="1"/>
          <w:numId w:val="42"/>
        </w:numPr>
        <w:spacing w:line="240" w:lineRule="auto"/>
        <w:jc w:val="both"/>
        <w:rPr>
          <w:rFonts w:asciiTheme="minorHAnsi" w:hAnsiTheme="minorHAnsi" w:cstheme="minorHAnsi"/>
          <w:bCs/>
          <w:sz w:val="22"/>
          <w:szCs w:val="22"/>
          <w:lang w:val="en-US"/>
        </w:rPr>
      </w:pPr>
      <w:r w:rsidRPr="000A423B">
        <w:rPr>
          <w:rFonts w:asciiTheme="minorHAnsi" w:hAnsiTheme="minorHAnsi" w:cstheme="minorHAnsi"/>
          <w:bCs/>
          <w:sz w:val="22"/>
          <w:szCs w:val="22"/>
          <w:lang w:val="en-US"/>
        </w:rPr>
        <w:t>unit rates for each professional profile;</w:t>
      </w:r>
    </w:p>
    <w:p w14:paraId="29B603BD" w14:textId="77777777" w:rsidR="00C17AD7" w:rsidRPr="000A423B" w:rsidRDefault="00C17AD7" w:rsidP="00C17AD7">
      <w:pPr>
        <w:numPr>
          <w:ilvl w:val="1"/>
          <w:numId w:val="42"/>
        </w:numPr>
        <w:spacing w:line="240" w:lineRule="auto"/>
        <w:jc w:val="both"/>
        <w:rPr>
          <w:rFonts w:asciiTheme="minorHAnsi" w:hAnsiTheme="minorHAnsi" w:cstheme="minorHAnsi"/>
          <w:bCs/>
          <w:sz w:val="22"/>
          <w:szCs w:val="22"/>
          <w:lang w:val="en-US"/>
        </w:rPr>
      </w:pPr>
      <w:r>
        <w:rPr>
          <w:rFonts w:asciiTheme="minorHAnsi" w:hAnsiTheme="minorHAnsi" w:cstheme="minorHAnsi"/>
          <w:bCs/>
          <w:sz w:val="22"/>
          <w:szCs w:val="22"/>
          <w:lang w:val="en-US"/>
        </w:rPr>
        <w:t>an indicative estimate of the level of effort required for the development of a calculator of intermediate complexity, using the reference scope defined above and the technical stages and expected deliverables in Sections 4.1 and 4.2 of the Terms of Reference, and the corresponding total price; and</w:t>
      </w:r>
    </w:p>
    <w:p w14:paraId="46BA259A" w14:textId="77777777" w:rsidR="00C17AD7" w:rsidRPr="000A423B" w:rsidRDefault="00C17AD7" w:rsidP="00C17AD7">
      <w:pPr>
        <w:numPr>
          <w:ilvl w:val="1"/>
          <w:numId w:val="42"/>
        </w:numPr>
        <w:spacing w:line="240" w:lineRule="auto"/>
        <w:jc w:val="both"/>
        <w:rPr>
          <w:rFonts w:asciiTheme="minorHAnsi" w:hAnsiTheme="minorHAnsi" w:cstheme="minorHAnsi"/>
          <w:bCs/>
          <w:sz w:val="22"/>
          <w:szCs w:val="22"/>
          <w:lang w:val="en-US"/>
        </w:rPr>
      </w:pPr>
      <w:r>
        <w:rPr>
          <w:rFonts w:asciiTheme="minorHAnsi" w:hAnsiTheme="minorHAnsi" w:cstheme="minorHAnsi"/>
          <w:bCs/>
          <w:sz w:val="22"/>
          <w:szCs w:val="22"/>
          <w:lang w:val="en-US"/>
        </w:rPr>
        <w:t>a price quotation for the standard domestic travel scenario described in Sheet 03 of Annex “</w:t>
      </w:r>
      <w:proofErr w:type="spellStart"/>
      <w:r>
        <w:rPr>
          <w:rFonts w:asciiTheme="minorHAnsi" w:hAnsiTheme="minorHAnsi" w:cstheme="minorHAnsi"/>
          <w:bCs/>
          <w:sz w:val="22"/>
          <w:szCs w:val="22"/>
          <w:lang w:val="en-US"/>
        </w:rPr>
        <w:t>Financial_Proposal_Framework</w:t>
      </w:r>
      <w:proofErr w:type="spellEnd"/>
      <w:r>
        <w:rPr>
          <w:rFonts w:asciiTheme="minorHAnsi" w:hAnsiTheme="minorHAnsi" w:cstheme="minorHAnsi"/>
          <w:bCs/>
          <w:sz w:val="22"/>
          <w:szCs w:val="22"/>
          <w:lang w:val="en-US"/>
        </w:rPr>
        <w:t>”. This quotation will serve as a contractual reference for future Purchase Orders and will not be included in the financial score.</w:t>
      </w:r>
    </w:p>
    <w:p w14:paraId="6E416AC5" w14:textId="77777777" w:rsidR="00C17AD7" w:rsidRDefault="00C17AD7" w:rsidP="00C17AD7">
      <w:pPr>
        <w:spacing w:line="240" w:lineRule="auto"/>
        <w:ind w:left="1440"/>
        <w:jc w:val="both"/>
        <w:rPr>
          <w:rFonts w:asciiTheme="minorHAnsi" w:hAnsiTheme="minorHAnsi" w:cstheme="minorHAnsi"/>
          <w:sz w:val="22"/>
          <w:szCs w:val="22"/>
          <w:lang w:val="en-US"/>
        </w:rPr>
      </w:pPr>
      <w:r w:rsidRPr="000A423B">
        <w:rPr>
          <w:rFonts w:asciiTheme="minorHAnsi" w:hAnsiTheme="minorHAnsi" w:cstheme="minorHAnsi"/>
          <w:bCs/>
          <w:sz w:val="22"/>
          <w:szCs w:val="22"/>
          <w:lang w:val="en-US"/>
        </w:rPr>
        <w:t>A</w:t>
      </w:r>
      <w:r w:rsidRPr="002844DC">
        <w:rPr>
          <w:rFonts w:asciiTheme="minorHAnsi" w:hAnsiTheme="minorHAnsi" w:cstheme="minorHAnsi"/>
          <w:sz w:val="22"/>
          <w:szCs w:val="22"/>
          <w:lang w:val="en-US"/>
        </w:rPr>
        <w:t>ny travel will be subject to prior approval by Expertise France. The destination, duration, number of professionals travelling and eligible travel-related costs will be specified in the relevant Purchase Order</w:t>
      </w:r>
      <w:r w:rsidRPr="00366280">
        <w:rPr>
          <w:rFonts w:asciiTheme="minorHAnsi" w:hAnsiTheme="minorHAnsi" w:cstheme="minorHAnsi"/>
          <w:sz w:val="22"/>
          <w:szCs w:val="22"/>
          <w:lang w:val="en-US"/>
        </w:rPr>
        <w:t xml:space="preserve">. In cases where the Purchase Order provides for workshops, training sessions or other in-person events, Expertise France will </w:t>
      </w:r>
      <w:r>
        <w:rPr>
          <w:rFonts w:asciiTheme="minorHAnsi" w:hAnsiTheme="minorHAnsi" w:cstheme="minorHAnsi"/>
          <w:sz w:val="22"/>
          <w:szCs w:val="22"/>
          <w:lang w:val="en-US"/>
        </w:rPr>
        <w:t xml:space="preserve">cover </w:t>
      </w:r>
      <w:r w:rsidRPr="00366280">
        <w:rPr>
          <w:rFonts w:asciiTheme="minorHAnsi" w:hAnsiTheme="minorHAnsi" w:cstheme="minorHAnsi"/>
          <w:sz w:val="22"/>
          <w:szCs w:val="22"/>
          <w:lang w:val="en-US"/>
        </w:rPr>
        <w:t xml:space="preserve">the operational costs related to organizing the </w:t>
      </w:r>
      <w:r>
        <w:rPr>
          <w:rFonts w:asciiTheme="minorHAnsi" w:hAnsiTheme="minorHAnsi" w:cstheme="minorHAnsi"/>
          <w:sz w:val="22"/>
          <w:szCs w:val="22"/>
          <w:lang w:val="en-US"/>
        </w:rPr>
        <w:t xml:space="preserve">activity, including </w:t>
      </w:r>
      <w:r w:rsidRPr="00366280">
        <w:rPr>
          <w:rFonts w:asciiTheme="minorHAnsi" w:hAnsiTheme="minorHAnsi" w:cstheme="minorHAnsi"/>
          <w:sz w:val="22"/>
          <w:szCs w:val="22"/>
          <w:lang w:val="en-US"/>
        </w:rPr>
        <w:t xml:space="preserve">as venue rental, equipment, catering, printed materials and other logistical expenses. </w:t>
      </w:r>
    </w:p>
    <w:p w14:paraId="5EAA01FF" w14:textId="77777777" w:rsidR="006B2997" w:rsidRDefault="00577480">
      <w:pPr>
        <w:spacing w:line="240" w:lineRule="auto"/>
        <w:ind w:left="1440"/>
        <w:jc w:val="both"/>
        <w:rPr>
          <w:rFonts w:asciiTheme="minorHAnsi" w:hAnsiTheme="minorHAnsi" w:cstheme="minorHAnsi"/>
          <w:sz w:val="22"/>
          <w:szCs w:val="22"/>
          <w:lang w:val="en-US"/>
        </w:rPr>
      </w:pPr>
      <w:r w:rsidRPr="00B96580">
        <w:rPr>
          <w:rFonts w:asciiTheme="minorHAnsi" w:hAnsiTheme="minorHAnsi" w:cstheme="minorHAnsi"/>
          <w:sz w:val="22"/>
          <w:szCs w:val="22"/>
          <w:lang w:val="en-US"/>
        </w:rPr>
        <w:t>International travel must not be included in the evaluated reference price or in the standard domestic travel scenario. It may be included in a Purchase Order only where necessary for the assignment and approved in advance by Expertise France.</w:t>
      </w:r>
    </w:p>
    <w:p w14:paraId="3B1B8C59" w14:textId="77777777" w:rsidR="00366280" w:rsidRPr="00C17AD7" w:rsidRDefault="00C17AD7" w:rsidP="00C17AD7">
      <w:pPr>
        <w:spacing w:line="240" w:lineRule="auto"/>
        <w:ind w:left="1440"/>
        <w:jc w:val="both"/>
        <w:rPr>
          <w:rFonts w:asciiTheme="minorHAnsi" w:hAnsiTheme="minorHAnsi" w:cstheme="minorHAnsi"/>
          <w:sz w:val="22"/>
          <w:szCs w:val="22"/>
          <w:lang w:val="en-US"/>
        </w:rPr>
      </w:pPr>
      <w:r w:rsidRPr="00366280">
        <w:rPr>
          <w:rFonts w:asciiTheme="minorHAnsi" w:hAnsiTheme="minorHAnsi" w:cstheme="minorHAnsi"/>
          <w:sz w:val="22"/>
          <w:szCs w:val="22"/>
          <w:lang w:val="en-US"/>
        </w:rPr>
        <w:t xml:space="preserve">The </w:t>
      </w:r>
      <w:r>
        <w:rPr>
          <w:rFonts w:asciiTheme="minorHAnsi" w:hAnsiTheme="minorHAnsi" w:cstheme="minorHAnsi"/>
          <w:sz w:val="22"/>
          <w:szCs w:val="22"/>
          <w:lang w:val="en-US"/>
        </w:rPr>
        <w:t>tender</w:t>
      </w:r>
      <w:r w:rsidRPr="00366280">
        <w:rPr>
          <w:rFonts w:asciiTheme="minorHAnsi" w:hAnsiTheme="minorHAnsi" w:cstheme="minorHAnsi"/>
          <w:sz w:val="22"/>
          <w:szCs w:val="22"/>
          <w:lang w:val="en-US"/>
        </w:rPr>
        <w:t xml:space="preserve"> </w:t>
      </w:r>
      <w:r w:rsidRPr="002844DC">
        <w:rPr>
          <w:rFonts w:asciiTheme="minorHAnsi" w:hAnsiTheme="minorHAnsi" w:cstheme="minorHAnsi"/>
          <w:sz w:val="22"/>
          <w:szCs w:val="22"/>
          <w:lang w:val="en-US"/>
        </w:rPr>
        <w:t xml:space="preserve">must therefore include only the professional </w:t>
      </w:r>
      <w:r w:rsidRPr="00F33474">
        <w:rPr>
          <w:rFonts w:asciiTheme="minorHAnsi" w:hAnsiTheme="minorHAnsi" w:cstheme="minorHAnsi"/>
          <w:sz w:val="22"/>
          <w:szCs w:val="22"/>
          <w:lang w:val="en-US"/>
        </w:rPr>
        <w:t>fees and travel-related costs associated with the participation of its team, as applicable. All prices must be inclusive of applicable taxes, duties, charges and other costs to be borne by the contractor. Any taxes required to be withheld by Expertise France under applicable law will be deducted at source.</w:t>
      </w:r>
    </w:p>
    <w:p w14:paraId="2AE3FDB6" w14:textId="77777777" w:rsidR="00E963AD" w:rsidRPr="00E963AD" w:rsidRDefault="00E963AD" w:rsidP="00701018">
      <w:pPr>
        <w:spacing w:line="240" w:lineRule="auto"/>
        <w:jc w:val="both"/>
        <w:rPr>
          <w:rFonts w:asciiTheme="minorHAnsi" w:hAnsiTheme="minorHAnsi" w:cstheme="minorHAnsi"/>
          <w:sz w:val="22"/>
          <w:szCs w:val="22"/>
          <w:lang w:val="en"/>
        </w:rPr>
      </w:pPr>
    </w:p>
    <w:p w14:paraId="0788FE9F" w14:textId="77777777" w:rsidR="009009F8" w:rsidRPr="004A5060" w:rsidRDefault="009009F8" w:rsidP="0006068D">
      <w:pPr>
        <w:pStyle w:val="Heading2"/>
        <w:spacing w:before="240" w:after="120" w:line="240" w:lineRule="auto"/>
        <w:jc w:val="both"/>
        <w:rPr>
          <w:rFonts w:asciiTheme="minorHAnsi" w:hAnsiTheme="minorHAnsi" w:cstheme="minorHAnsi"/>
          <w:sz w:val="22"/>
          <w:szCs w:val="22"/>
          <w:u w:val="single"/>
          <w:lang w:val="en-US"/>
        </w:rPr>
      </w:pPr>
      <w:bookmarkStart w:id="72" w:name="_Toc244177610"/>
      <w:r>
        <w:rPr>
          <w:rFonts w:asciiTheme="minorHAnsi" w:hAnsiTheme="minorHAnsi" w:cstheme="minorHAnsi"/>
          <w:sz w:val="22"/>
          <w:szCs w:val="22"/>
          <w:u w:val="single"/>
          <w:lang w:val="en"/>
        </w:rPr>
        <w:t>Bid validity period</w:t>
      </w:r>
      <w:bookmarkEnd w:id="72"/>
    </w:p>
    <w:p w14:paraId="2D9CC286" w14:textId="77777777" w:rsidR="009009F8" w:rsidRPr="00342E4D" w:rsidRDefault="009009F8" w:rsidP="009009F8">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71DF6153" w14:textId="77777777" w:rsidR="009009F8" w:rsidRPr="00342E4D" w:rsidRDefault="009009F8" w:rsidP="0006068D">
      <w:pPr>
        <w:pStyle w:val="Default"/>
        <w:jc w:val="both"/>
        <w:rPr>
          <w:rFonts w:asciiTheme="minorHAnsi" w:hAnsiTheme="minorHAnsi" w:cstheme="minorHAnsi"/>
          <w:sz w:val="22"/>
          <w:szCs w:val="22"/>
          <w:lang w:val="en-GB"/>
        </w:rPr>
      </w:pPr>
    </w:p>
    <w:p w14:paraId="21A59468" w14:textId="77777777" w:rsidR="0005224C" w:rsidRPr="00342E4D" w:rsidRDefault="00384E6F" w:rsidP="0006068D">
      <w:pPr>
        <w:pStyle w:val="Heading2"/>
        <w:spacing w:before="240" w:after="120" w:line="240" w:lineRule="auto"/>
        <w:jc w:val="both"/>
        <w:rPr>
          <w:rFonts w:asciiTheme="minorHAnsi" w:hAnsiTheme="minorHAnsi" w:cstheme="minorHAnsi"/>
          <w:sz w:val="22"/>
          <w:szCs w:val="22"/>
          <w:u w:val="single"/>
          <w:lang w:val="en-GB"/>
        </w:rPr>
      </w:pPr>
      <w:bookmarkStart w:id="73" w:name="_Toc491193966"/>
      <w:bookmarkStart w:id="74" w:name="_Toc491193511"/>
      <w:bookmarkStart w:id="75" w:name="_Toc244177611"/>
      <w:bookmarkEnd w:id="73"/>
      <w:bookmarkEnd w:id="74"/>
      <w:r>
        <w:rPr>
          <w:rFonts w:asciiTheme="minorHAnsi" w:hAnsiTheme="minorHAnsi" w:cstheme="minorHAnsi"/>
          <w:sz w:val="22"/>
          <w:szCs w:val="22"/>
          <w:u w:val="single"/>
          <w:lang w:val="en"/>
        </w:rPr>
        <w:t>Bid submission process</w:t>
      </w:r>
      <w:bookmarkEnd w:id="75"/>
    </w:p>
    <w:p w14:paraId="683B18F2" w14:textId="77777777" w:rsidR="00384E6F" w:rsidRPr="00342E4D" w:rsidRDefault="00384E6F" w:rsidP="0006068D">
      <w:pPr>
        <w:pStyle w:val="Heading2"/>
        <w:spacing w:before="120" w:after="120" w:line="240" w:lineRule="auto"/>
        <w:ind w:left="708"/>
        <w:jc w:val="both"/>
        <w:rPr>
          <w:rFonts w:asciiTheme="minorHAnsi" w:hAnsiTheme="minorHAnsi" w:cstheme="minorHAnsi"/>
          <w:i/>
          <w:sz w:val="22"/>
          <w:szCs w:val="22"/>
          <w:lang w:val="en-GB"/>
        </w:rPr>
      </w:pPr>
      <w:bookmarkStart w:id="76" w:name="_Toc244177612"/>
      <w:r>
        <w:rPr>
          <w:rFonts w:asciiTheme="minorHAnsi" w:hAnsiTheme="minorHAnsi" w:cstheme="minorHAnsi"/>
          <w:i/>
          <w:iCs/>
          <w:sz w:val="22"/>
          <w:szCs w:val="22"/>
          <w:lang w:val="en"/>
        </w:rPr>
        <w:t>Bids submitted in paper format</w:t>
      </w:r>
      <w:bookmarkEnd w:id="76"/>
      <w:r>
        <w:rPr>
          <w:rFonts w:asciiTheme="minorHAnsi" w:hAnsiTheme="minorHAnsi" w:cstheme="minorHAnsi"/>
          <w:i/>
          <w:iCs/>
          <w:sz w:val="22"/>
          <w:szCs w:val="22"/>
          <w:lang w:val="en"/>
        </w:rPr>
        <w:t xml:space="preserve"> </w:t>
      </w:r>
    </w:p>
    <w:p w14:paraId="3E38DA79" w14:textId="77777777" w:rsidR="00384E6F" w:rsidRPr="00342E4D" w:rsidRDefault="00384E6F" w:rsidP="0006068D">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262236A4" w14:textId="77777777" w:rsidR="00384E6F" w:rsidRPr="00342E4D" w:rsidRDefault="00384E6F" w:rsidP="0006068D">
      <w:pPr>
        <w:spacing w:before="120"/>
        <w:jc w:val="both"/>
        <w:rPr>
          <w:rFonts w:asciiTheme="minorHAnsi" w:eastAsia="Times New Roman" w:hAnsiTheme="minorHAnsi" w:cstheme="minorHAnsi"/>
          <w:sz w:val="22"/>
          <w:szCs w:val="22"/>
          <w:lang w:val="en-GB"/>
        </w:rPr>
      </w:pPr>
    </w:p>
    <w:p w14:paraId="0996ED86" w14:textId="77777777" w:rsidR="00D60BBF" w:rsidRPr="00342E4D" w:rsidRDefault="00D60BBF" w:rsidP="0006068D">
      <w:pPr>
        <w:pStyle w:val="Heading2"/>
        <w:spacing w:before="120" w:after="120" w:line="240" w:lineRule="auto"/>
        <w:ind w:left="708"/>
        <w:jc w:val="both"/>
        <w:rPr>
          <w:rFonts w:asciiTheme="minorHAnsi" w:hAnsiTheme="minorHAnsi" w:cstheme="minorHAnsi"/>
          <w:i/>
          <w:sz w:val="22"/>
          <w:szCs w:val="22"/>
          <w:lang w:val="en-GB"/>
        </w:rPr>
      </w:pPr>
      <w:bookmarkStart w:id="77" w:name="_Toc244177613"/>
      <w:r>
        <w:rPr>
          <w:rFonts w:asciiTheme="minorHAnsi" w:hAnsiTheme="minorHAnsi" w:cstheme="minorHAnsi"/>
          <w:i/>
          <w:iCs/>
          <w:sz w:val="22"/>
          <w:szCs w:val="22"/>
          <w:lang w:val="en"/>
        </w:rPr>
        <w:t>Electronic submission</w:t>
      </w:r>
      <w:bookmarkEnd w:id="77"/>
      <w:r>
        <w:rPr>
          <w:rFonts w:asciiTheme="minorHAnsi" w:hAnsiTheme="minorHAnsi" w:cstheme="minorHAnsi"/>
          <w:i/>
          <w:iCs/>
          <w:sz w:val="22"/>
          <w:szCs w:val="22"/>
          <w:lang w:val="en"/>
        </w:rPr>
        <w:t xml:space="preserve"> </w:t>
      </w:r>
    </w:p>
    <w:p w14:paraId="7E22ED24" w14:textId="77777777" w:rsidR="00AD6FAB" w:rsidRPr="00342E4D" w:rsidRDefault="00DF31D8" w:rsidP="005C66E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hyperlink r:id="rId13" w:history="1">
        <w:r w:rsidR="005C66E8">
          <w:rPr>
            <w:rStyle w:val="Hyperlink"/>
            <w:rFonts w:asciiTheme="minorHAnsi" w:hAnsiTheme="minorHAnsi" w:cstheme="minorHAnsi"/>
            <w:sz w:val="22"/>
            <w:szCs w:val="22"/>
            <w:lang w:val="en"/>
          </w:rPr>
          <w:t>www.marches-publics.gouv.fr</w:t>
        </w:r>
      </w:hyperlink>
      <w:r w:rsidR="005C66E8">
        <w:rPr>
          <w:rStyle w:val="Hyperlink"/>
          <w:rFonts w:asciiTheme="minorHAnsi" w:hAnsiTheme="minorHAnsi" w:cstheme="minorHAnsi"/>
          <w:sz w:val="22"/>
          <w:szCs w:val="22"/>
          <w:lang w:val="en"/>
        </w:rPr>
        <w:t>.</w:t>
      </w:r>
    </w:p>
    <w:p w14:paraId="1CF07883" w14:textId="77777777" w:rsidR="00DF31D8" w:rsidRPr="00342E4D" w:rsidRDefault="005C66E8" w:rsidP="00DF31D8">
      <w:pPr>
        <w:spacing w:line="240" w:lineRule="auto"/>
        <w:jc w:val="both"/>
        <w:rPr>
          <w:rFonts w:asciiTheme="minorHAnsi" w:hAnsiTheme="minorHAnsi" w:cstheme="minorHAnsi"/>
          <w:sz w:val="22"/>
          <w:szCs w:val="22"/>
          <w:lang w:val="en-GB"/>
        </w:rPr>
      </w:pPr>
      <w:r>
        <w:rPr>
          <w:b/>
          <w:bCs/>
          <w:lang w:val="en-US"/>
        </w:rPr>
        <w:t>Error! Hyperlink reference not valid.</w:t>
      </w:r>
    </w:p>
    <w:p w14:paraId="504C0BEF" w14:textId="77777777" w:rsidR="00C63F9A" w:rsidRPr="00342E4D" w:rsidRDefault="00C63F9A" w:rsidP="00F10B36">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14:paraId="1072C192" w14:textId="77777777" w:rsidR="00FB79BF" w:rsidRPr="00342E4D" w:rsidRDefault="00E73250" w:rsidP="00F10B36">
      <w:pPr>
        <w:spacing w:before="120" w:line="240" w:lineRule="auto"/>
        <w:jc w:val="both"/>
        <w:rPr>
          <w:rStyle w:val="Hyperlink"/>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4" w:history="1">
        <w:r>
          <w:rPr>
            <w:rStyle w:val="Hyperlink"/>
            <w:rFonts w:asciiTheme="minorHAnsi" w:hAnsiTheme="minorHAnsi" w:cstheme="minorHAnsi"/>
            <w:sz w:val="22"/>
            <w:szCs w:val="22"/>
            <w:lang w:val="en"/>
          </w:rPr>
          <w:t>www.marches-publics.gouv.fr</w:t>
        </w:r>
      </w:hyperlink>
      <w:r>
        <w:rPr>
          <w:rStyle w:val="Hyperlink"/>
          <w:rFonts w:asciiTheme="minorHAnsi" w:hAnsiTheme="minorHAnsi" w:cstheme="minorHAnsi"/>
          <w:sz w:val="22"/>
          <w:szCs w:val="22"/>
          <w:lang w:val="en"/>
        </w:rPr>
        <w:t xml:space="preserve">. </w:t>
      </w:r>
    </w:p>
    <w:p w14:paraId="1D78A72D" w14:textId="77777777" w:rsidR="00665A55" w:rsidRPr="00342E4D" w:rsidRDefault="00665A55" w:rsidP="00F10B36">
      <w:pPr>
        <w:spacing w:before="120" w:line="240" w:lineRule="auto"/>
        <w:jc w:val="both"/>
        <w:rPr>
          <w:rFonts w:asciiTheme="minorHAnsi" w:hAnsiTheme="minorHAnsi" w:cstheme="minorHAnsi"/>
          <w:sz w:val="22"/>
          <w:szCs w:val="22"/>
          <w:lang w:val="en-GB"/>
        </w:rPr>
      </w:pPr>
      <w:r>
        <w:rPr>
          <w:rStyle w:val="Hyperlink"/>
          <w:rFonts w:asciiTheme="minorHAnsi" w:hAnsiTheme="minorHAnsi" w:cstheme="minorHAnsi"/>
          <w:color w:val="auto"/>
          <w:sz w:val="22"/>
          <w:szCs w:val="22"/>
          <w:u w:val="none"/>
          <w:lang w:val="en"/>
        </w:rPr>
        <w:lastRenderedPageBreak/>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38B23879" w14:textId="77777777" w:rsidR="00665A55" w:rsidRPr="00342E4D" w:rsidRDefault="00665A55" w:rsidP="00F10B36">
      <w:pPr>
        <w:spacing w:before="120" w:line="240" w:lineRule="auto"/>
        <w:jc w:val="both"/>
        <w:rPr>
          <w:rStyle w:val="Hyperlink"/>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282D4C9B" w14:textId="77777777"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CE09732" w14:textId="77777777"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7F153E8A" w14:textId="77777777" w:rsidR="00665A55" w:rsidRPr="00342E4D" w:rsidRDefault="00665A55" w:rsidP="00665A55">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6D0D2B31" w14:textId="77777777" w:rsidR="008E6678" w:rsidRPr="00342E4D" w:rsidRDefault="008E667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2D3EE8C5" w14:textId="507EBE94" w:rsidR="006E370B" w:rsidRPr="00342E4D" w:rsidRDefault="004663EF"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w:t>
      </w:r>
      <w:r w:rsidR="00DF31D8">
        <w:rPr>
          <w:rFonts w:asciiTheme="minorHAnsi" w:hAnsiTheme="minorHAnsi" w:cstheme="minorHAnsi"/>
          <w:sz w:val="22"/>
          <w:szCs w:val="22"/>
          <w:lang w:val="en"/>
        </w:rPr>
        <w:t xml:space="preserve"> make an offer, bidders must forward files in the following computer formats: PDF, RTF, ZIP, suite Microsoft Office, LibreOffice or Open Office. Any computer file in a different format will be declared null and void.</w:t>
      </w:r>
    </w:p>
    <w:p w14:paraId="61748BAE" w14:textId="77777777" w:rsidR="006E370B" w:rsidRPr="00342E4D" w:rsidRDefault="006E370B" w:rsidP="00F10B36">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4F1F824E"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06D6B9FD"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76A9D59B"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6C748C13" w14:textId="77777777" w:rsidR="00016E1A"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4E2E9CFA" w14:textId="77777777" w:rsidR="00D60BBF" w:rsidRPr="00342E4D" w:rsidRDefault="00016E1A"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6D490832"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8" w:name="_Toc63419905"/>
      <w:bookmarkStart w:id="79" w:name="_Toc63419901"/>
      <w:bookmarkEnd w:id="78"/>
      <w:bookmarkEnd w:id="79"/>
      <w:r>
        <w:rPr>
          <w:rFonts w:asciiTheme="minorHAnsi" w:hAnsiTheme="minorHAnsi" w:cstheme="minorHAnsi"/>
          <w:b/>
          <w:bCs/>
          <w:caps/>
          <w:sz w:val="28"/>
          <w:szCs w:val="22"/>
          <w:u w:val="single"/>
          <w:lang w:val="en"/>
        </w:rPr>
        <w:t> </w:t>
      </w:r>
      <w:bookmarkStart w:id="80" w:name="_Toc244177614"/>
      <w:r>
        <w:rPr>
          <w:rFonts w:asciiTheme="minorHAnsi" w:hAnsiTheme="minorHAnsi" w:cstheme="minorHAnsi"/>
          <w:b/>
          <w:bCs/>
          <w:caps/>
          <w:sz w:val="28"/>
          <w:szCs w:val="22"/>
          <w:u w:val="single"/>
          <w:lang w:val="en"/>
        </w:rPr>
        <w:t>Analysis of applications</w:t>
      </w:r>
      <w:bookmarkEnd w:id="80"/>
    </w:p>
    <w:p w14:paraId="25CC5D27" w14:textId="77777777" w:rsidR="00870B9F" w:rsidRPr="00342E4D" w:rsidRDefault="00ED1945"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2C1E65BB" w14:textId="77777777" w:rsidR="00870B9F" w:rsidRPr="00342E4D" w:rsidRDefault="001302BD"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25317221" w14:textId="77777777" w:rsidR="00870B9F"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74F4227E" w14:textId="77777777" w:rsidR="00D23FE8" w:rsidRPr="00342E4D" w:rsidRDefault="00D23FE8" w:rsidP="00870B9F">
      <w:pPr>
        <w:jc w:val="both"/>
        <w:rPr>
          <w:rFonts w:asciiTheme="minorHAnsi" w:hAnsiTheme="minorHAnsi" w:cstheme="minorHAnsi"/>
          <w:color w:val="000000"/>
          <w:sz w:val="22"/>
          <w:szCs w:val="22"/>
          <w:lang w:val="en-GB"/>
        </w:rPr>
      </w:pPr>
    </w:p>
    <w:p w14:paraId="54DC390D" w14:textId="77777777" w:rsidR="00D23FE8" w:rsidRPr="00342E4D" w:rsidRDefault="00D23FE8" w:rsidP="0006068D">
      <w:pPr>
        <w:pStyle w:val="Heading2"/>
        <w:spacing w:before="120" w:after="120" w:line="240" w:lineRule="auto"/>
        <w:jc w:val="both"/>
        <w:rPr>
          <w:rFonts w:asciiTheme="minorHAnsi" w:hAnsiTheme="minorHAnsi" w:cstheme="minorHAnsi"/>
          <w:sz w:val="22"/>
          <w:szCs w:val="22"/>
          <w:u w:val="single"/>
          <w:lang w:val="en-GB"/>
        </w:rPr>
      </w:pPr>
      <w:bookmarkStart w:id="81" w:name="_Toc244177615"/>
      <w:r>
        <w:rPr>
          <w:rFonts w:asciiTheme="minorHAnsi" w:hAnsiTheme="minorHAnsi" w:cstheme="minorHAnsi"/>
          <w:sz w:val="22"/>
          <w:szCs w:val="22"/>
          <w:u w:val="single"/>
          <w:lang w:val="en"/>
        </w:rPr>
        <w:t>Application supplementary information requests</w:t>
      </w:r>
      <w:bookmarkEnd w:id="81"/>
    </w:p>
    <w:p w14:paraId="1F859C8A" w14:textId="77777777" w:rsidR="00870B9F"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63D3146D" w14:textId="77777777" w:rsidR="00ED1945"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lastRenderedPageBreak/>
        <w:t>Applications that are incomplete or which remain incomplete following a request for additional information will be eliminated.</w:t>
      </w:r>
    </w:p>
    <w:p w14:paraId="33C37F93" w14:textId="77777777" w:rsidR="00F31102" w:rsidRPr="00342E4D" w:rsidRDefault="00F31102" w:rsidP="00F31102">
      <w:pPr>
        <w:pStyle w:val="Heading2"/>
        <w:spacing w:before="120" w:after="120" w:line="240" w:lineRule="auto"/>
        <w:jc w:val="both"/>
        <w:rPr>
          <w:rFonts w:asciiTheme="minorHAnsi" w:hAnsiTheme="minorHAnsi" w:cstheme="minorHAnsi"/>
          <w:sz w:val="22"/>
          <w:szCs w:val="22"/>
          <w:u w:val="single"/>
          <w:lang w:val="en-GB"/>
        </w:rPr>
      </w:pPr>
      <w:bookmarkStart w:id="82" w:name="_Toc244177616"/>
      <w:r>
        <w:rPr>
          <w:rFonts w:asciiTheme="minorHAnsi" w:hAnsiTheme="minorHAnsi" w:cstheme="minorHAnsi"/>
          <w:sz w:val="22"/>
          <w:szCs w:val="22"/>
          <w:u w:val="single"/>
          <w:lang w:val="en"/>
        </w:rPr>
        <w:t>Rejection of late applications - Opening bids</w:t>
      </w:r>
      <w:bookmarkEnd w:id="82"/>
    </w:p>
    <w:p w14:paraId="6E020C68" w14:textId="77777777" w:rsidR="00F31102" w:rsidRPr="00342E4D" w:rsidRDefault="00F31102" w:rsidP="00F10B36">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5FA2E219"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06C8BDB7" w14:textId="77777777" w:rsidR="00ED1945" w:rsidRPr="00342E4D" w:rsidRDefault="00ED1945" w:rsidP="00ED1945">
      <w:pPr>
        <w:pStyle w:val="Heading2"/>
        <w:spacing w:before="120" w:after="120" w:line="240" w:lineRule="auto"/>
        <w:jc w:val="both"/>
        <w:rPr>
          <w:rFonts w:asciiTheme="minorHAnsi" w:hAnsiTheme="minorHAnsi" w:cstheme="minorHAnsi"/>
          <w:sz w:val="22"/>
          <w:szCs w:val="22"/>
          <w:u w:val="single"/>
          <w:lang w:val="en-GB"/>
        </w:rPr>
      </w:pPr>
      <w:bookmarkStart w:id="83" w:name="_Toc244177617"/>
      <w:r>
        <w:rPr>
          <w:rFonts w:asciiTheme="minorHAnsi" w:hAnsiTheme="minorHAnsi" w:cstheme="minorHAnsi"/>
          <w:sz w:val="22"/>
          <w:szCs w:val="22"/>
          <w:u w:val="single"/>
          <w:lang w:val="en"/>
        </w:rPr>
        <w:t>Admissibility of applications</w:t>
      </w:r>
      <w:bookmarkEnd w:id="83"/>
    </w:p>
    <w:p w14:paraId="5E22C6C8" w14:textId="77777777" w:rsidR="00ED1945" w:rsidRPr="00342E4D" w:rsidRDefault="00F52D3F"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7730D46C" w14:textId="348007B2" w:rsidR="00ED1945" w:rsidRPr="00342E4D" w:rsidRDefault="00ED1945" w:rsidP="00ED1945">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Candidate's registration at the trade and </w:t>
      </w:r>
      <w:r w:rsidR="004663EF">
        <w:rPr>
          <w:rFonts w:asciiTheme="minorHAnsi" w:hAnsiTheme="minorHAnsi" w:cstheme="minorHAnsi"/>
          <w:color w:val="000000"/>
          <w:sz w:val="22"/>
          <w:szCs w:val="22"/>
          <w:lang w:val="en"/>
        </w:rPr>
        <w:t>companies’</w:t>
      </w:r>
      <w:r>
        <w:rPr>
          <w:rFonts w:asciiTheme="minorHAnsi" w:hAnsiTheme="minorHAnsi" w:cstheme="minorHAnsi"/>
          <w:color w:val="000000"/>
          <w:sz w:val="22"/>
          <w:szCs w:val="22"/>
          <w:lang w:val="en"/>
        </w:rPr>
        <w:t xml:space="preserve"> registry (or equivalent)</w:t>
      </w:r>
    </w:p>
    <w:p w14:paraId="27523769" w14:textId="77777777" w:rsidR="00ED1945" w:rsidRPr="00342E4D" w:rsidRDefault="00ED1945" w:rsidP="00ED1945">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18247A82" w14:textId="77777777" w:rsidR="00ED1945" w:rsidRPr="00342E4D" w:rsidRDefault="00ED1945" w:rsidP="00ED1945">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4A7C8C04" w14:textId="77777777" w:rsidR="00927F3A" w:rsidRPr="00342E4D" w:rsidRDefault="00ED1945" w:rsidP="0006068D">
      <w:pPr>
        <w:pStyle w:val="ListParagraph"/>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27145789" w14:textId="77777777" w:rsidR="00ED1945" w:rsidRPr="00342E4D" w:rsidRDefault="00ED1945" w:rsidP="00152DDA">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526EF3B1" w14:textId="77777777" w:rsidR="008476A6" w:rsidRPr="00342E4D" w:rsidRDefault="008476A6" w:rsidP="00E23E75">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w:t>
      </w:r>
      <w:proofErr w:type="spellStart"/>
      <w:r>
        <w:rPr>
          <w:rFonts w:asciiTheme="minorHAnsi" w:hAnsiTheme="minorHAnsi" w:cstheme="minorHAnsi"/>
          <w:color w:val="000000"/>
          <w:sz w:val="22"/>
          <w:szCs w:val="22"/>
          <w:lang w:val="en"/>
        </w:rPr>
        <w:t>organisational</w:t>
      </w:r>
      <w:proofErr w:type="spellEnd"/>
      <w:r>
        <w:rPr>
          <w:rFonts w:asciiTheme="minorHAnsi" w:hAnsiTheme="minorHAnsi" w:cstheme="minorHAnsi"/>
          <w:color w:val="000000"/>
          <w:sz w:val="22"/>
          <w:szCs w:val="22"/>
          <w:lang w:val="en"/>
        </w:rPr>
        <w:t xml:space="preserve"> measures such that data processing conforms with relevant data protection laws and regulations (GDPR and French data protection legislation), thereby guaranteeing the rights of data subjects </w:t>
      </w:r>
    </w:p>
    <w:p w14:paraId="0587ADBD" w14:textId="77777777" w:rsidR="00927F3A" w:rsidRPr="009E270B" w:rsidRDefault="009866DE" w:rsidP="00927F3A">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not demonstrating professional aptitude and/or which manifestly do not have the professional, technical or financial capacity required for this tender will be eliminated</w:t>
      </w:r>
      <w:r w:rsidR="00D4441A">
        <w:rPr>
          <w:rFonts w:asciiTheme="minorHAnsi" w:hAnsiTheme="minorHAnsi" w:cstheme="minorHAnsi"/>
          <w:color w:val="000000"/>
          <w:sz w:val="22"/>
          <w:szCs w:val="22"/>
          <w:lang w:val="en"/>
        </w:rPr>
        <w:t>.</w:t>
      </w:r>
    </w:p>
    <w:p w14:paraId="4120D65F" w14:textId="77777777" w:rsidR="00B36650" w:rsidRPr="00342E4D" w:rsidRDefault="00B36650" w:rsidP="0006068D">
      <w:pPr>
        <w:rPr>
          <w:lang w:val="en-GB"/>
        </w:rPr>
      </w:pPr>
    </w:p>
    <w:p w14:paraId="23CCC285" w14:textId="77777777" w:rsidR="00F31102" w:rsidRPr="009E270B"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4" w:name="_Toc244177618"/>
      <w:r>
        <w:rPr>
          <w:rFonts w:asciiTheme="minorHAnsi" w:hAnsiTheme="minorHAnsi" w:cstheme="minorHAnsi"/>
          <w:b/>
          <w:bCs/>
          <w:caps/>
          <w:sz w:val="28"/>
          <w:szCs w:val="22"/>
          <w:u w:val="single"/>
          <w:lang w:val="en"/>
        </w:rPr>
        <w:t>Bid evaluation, negotiations and award</w:t>
      </w:r>
      <w:bookmarkEnd w:id="84"/>
    </w:p>
    <w:p w14:paraId="014F3127" w14:textId="77777777" w:rsidR="00F31102" w:rsidRPr="00342E4D" w:rsidRDefault="00F31102" w:rsidP="00F3110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561D478F" w14:textId="77777777" w:rsidR="00F31102" w:rsidRPr="00342E4D" w:rsidRDefault="00F31102" w:rsidP="00F31102">
      <w:pPr>
        <w:pStyle w:val="Heading2"/>
        <w:spacing w:before="120" w:after="120" w:line="240" w:lineRule="auto"/>
        <w:jc w:val="both"/>
        <w:rPr>
          <w:rFonts w:asciiTheme="minorHAnsi" w:hAnsiTheme="minorHAnsi" w:cstheme="minorHAnsi"/>
          <w:sz w:val="22"/>
          <w:szCs w:val="22"/>
          <w:u w:val="single"/>
          <w:lang w:val="en-GB"/>
        </w:rPr>
      </w:pPr>
      <w:bookmarkStart w:id="85" w:name="_Toc244177619"/>
      <w:r>
        <w:rPr>
          <w:rFonts w:asciiTheme="minorHAnsi" w:hAnsiTheme="minorHAnsi" w:cstheme="minorHAnsi"/>
          <w:sz w:val="22"/>
          <w:szCs w:val="22"/>
          <w:u w:val="single"/>
          <w:lang w:val="en"/>
        </w:rPr>
        <w:t>Rejection of late bids - Opening bids</w:t>
      </w:r>
      <w:bookmarkEnd w:id="85"/>
    </w:p>
    <w:p w14:paraId="3C4F211A"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42B5B3D1"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4FC03CCE" w14:textId="77777777" w:rsidR="00F824DA" w:rsidRPr="00342E4D" w:rsidRDefault="00F824DA" w:rsidP="00F824DA">
      <w:pPr>
        <w:pStyle w:val="Heading2"/>
        <w:spacing w:before="120" w:after="120" w:line="240" w:lineRule="auto"/>
        <w:jc w:val="both"/>
        <w:rPr>
          <w:rFonts w:asciiTheme="minorHAnsi" w:hAnsiTheme="minorHAnsi" w:cstheme="minorHAnsi"/>
          <w:sz w:val="22"/>
          <w:szCs w:val="22"/>
          <w:u w:val="single"/>
          <w:lang w:val="en-GB"/>
        </w:rPr>
      </w:pPr>
      <w:bookmarkStart w:id="86" w:name="_Toc244177620"/>
      <w:r>
        <w:rPr>
          <w:rFonts w:asciiTheme="minorHAnsi" w:hAnsiTheme="minorHAnsi" w:cstheme="minorHAnsi"/>
          <w:sz w:val="22"/>
          <w:szCs w:val="22"/>
          <w:u w:val="single"/>
          <w:lang w:val="en"/>
        </w:rPr>
        <w:t>Bid analysis</w:t>
      </w:r>
      <w:bookmarkEnd w:id="86"/>
    </w:p>
    <w:p w14:paraId="1CE9898C" w14:textId="77777777" w:rsidR="00F824DA" w:rsidRPr="00342E4D" w:rsidRDefault="006B10E6" w:rsidP="00F824D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464E8A1D" w14:textId="77777777" w:rsidR="00016E1A" w:rsidRPr="00342E4D" w:rsidRDefault="00016E1A" w:rsidP="00510257">
      <w:pPr>
        <w:pStyle w:val="Heading2"/>
        <w:spacing w:before="120" w:after="120" w:line="240" w:lineRule="auto"/>
        <w:jc w:val="both"/>
        <w:rPr>
          <w:rFonts w:asciiTheme="minorHAnsi" w:hAnsiTheme="minorHAnsi" w:cstheme="minorHAnsi"/>
          <w:sz w:val="22"/>
          <w:szCs w:val="22"/>
          <w:u w:val="single"/>
          <w:lang w:val="en-GB"/>
        </w:rPr>
      </w:pPr>
      <w:bookmarkStart w:id="87" w:name="_Toc244177621"/>
      <w:r>
        <w:rPr>
          <w:rFonts w:asciiTheme="minorHAnsi" w:hAnsiTheme="minorHAnsi" w:cstheme="minorHAnsi"/>
          <w:sz w:val="22"/>
          <w:szCs w:val="22"/>
          <w:u w:val="single"/>
          <w:lang w:val="en"/>
        </w:rPr>
        <w:t>Rejection of non-conforming, inadmissible or inappropriate bids</w:t>
      </w:r>
      <w:bookmarkEnd w:id="87"/>
    </w:p>
    <w:p w14:paraId="4E155499" w14:textId="77777777" w:rsidR="00016E1A" w:rsidRPr="00877EB9" w:rsidRDefault="00016E1A" w:rsidP="00016E1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examines all bids received and, in accordance with Article R.2152-1 of the French Public Procurement Code, rejects bids judged to be non-</w:t>
      </w:r>
      <w:r w:rsidRPr="00877EB9">
        <w:rPr>
          <w:rFonts w:asciiTheme="minorHAnsi" w:hAnsiTheme="minorHAnsi" w:cstheme="minorHAnsi"/>
          <w:color w:val="000000"/>
          <w:sz w:val="22"/>
          <w:szCs w:val="22"/>
          <w:lang w:val="en"/>
        </w:rPr>
        <w:t xml:space="preserve">conforming, inadmissible or inappropriate, as applicable, after having implemented the </w:t>
      </w:r>
      <w:proofErr w:type="spellStart"/>
      <w:r w:rsidRPr="00877EB9">
        <w:rPr>
          <w:rFonts w:asciiTheme="minorHAnsi" w:hAnsiTheme="minorHAnsi" w:cstheme="minorHAnsi"/>
          <w:color w:val="000000"/>
          <w:sz w:val="22"/>
          <w:szCs w:val="22"/>
          <w:lang w:val="en"/>
        </w:rPr>
        <w:t>regularisation</w:t>
      </w:r>
      <w:proofErr w:type="spellEnd"/>
      <w:r w:rsidRPr="00877EB9">
        <w:rPr>
          <w:rFonts w:asciiTheme="minorHAnsi" w:hAnsiTheme="minorHAnsi" w:cstheme="minorHAnsi"/>
          <w:color w:val="000000"/>
          <w:sz w:val="22"/>
          <w:szCs w:val="22"/>
          <w:lang w:val="en"/>
        </w:rPr>
        <w:t xml:space="preserve"> procedure set out in Article R.2152-2 of said code.</w:t>
      </w:r>
    </w:p>
    <w:p w14:paraId="235B5829" w14:textId="77777777" w:rsidR="00016E1A" w:rsidRPr="00877EB9" w:rsidRDefault="00016E1A" w:rsidP="00510257">
      <w:pPr>
        <w:pStyle w:val="Heading2"/>
        <w:spacing w:before="120" w:after="120" w:line="240" w:lineRule="auto"/>
        <w:jc w:val="both"/>
        <w:rPr>
          <w:rFonts w:asciiTheme="minorHAnsi" w:hAnsiTheme="minorHAnsi" w:cstheme="minorHAnsi"/>
          <w:sz w:val="22"/>
          <w:szCs w:val="22"/>
          <w:u w:val="single"/>
          <w:lang w:val="en-GB"/>
        </w:rPr>
      </w:pPr>
      <w:bookmarkStart w:id="88" w:name="_Toc244177622"/>
      <w:r w:rsidRPr="00877EB9">
        <w:rPr>
          <w:rFonts w:asciiTheme="minorHAnsi" w:hAnsiTheme="minorHAnsi" w:cstheme="minorHAnsi"/>
          <w:sz w:val="22"/>
          <w:szCs w:val="22"/>
          <w:u w:val="single"/>
          <w:lang w:val="en"/>
        </w:rPr>
        <w:lastRenderedPageBreak/>
        <w:t>Comparison of bids for selection of the most economically beneficial bid</w:t>
      </w:r>
      <w:bookmarkEnd w:id="88"/>
    </w:p>
    <w:p w14:paraId="0251E9ED" w14:textId="77777777" w:rsidR="00D93D99" w:rsidRPr="00877EB9" w:rsidRDefault="00D93D99" w:rsidP="00D93D99">
      <w:pPr>
        <w:spacing w:line="240" w:lineRule="auto"/>
        <w:jc w:val="both"/>
        <w:rPr>
          <w:rFonts w:asciiTheme="minorHAnsi" w:hAnsiTheme="minorHAnsi" w:cstheme="minorHAnsi"/>
          <w:color w:val="000000"/>
          <w:sz w:val="22"/>
          <w:szCs w:val="22"/>
          <w:lang w:val="en-GB"/>
        </w:rPr>
      </w:pPr>
      <w:r w:rsidRPr="00877EB9">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1B87D216" w14:textId="77777777" w:rsidR="00D93D99" w:rsidRPr="00877EB9" w:rsidRDefault="00D93D99" w:rsidP="0006068D">
      <w:pPr>
        <w:pStyle w:val="Heading2"/>
        <w:spacing w:before="120" w:after="120" w:line="240" w:lineRule="auto"/>
        <w:ind w:left="708"/>
        <w:jc w:val="both"/>
        <w:rPr>
          <w:rFonts w:asciiTheme="minorHAnsi" w:hAnsiTheme="minorHAnsi" w:cstheme="minorHAnsi"/>
          <w:i/>
          <w:sz w:val="22"/>
          <w:szCs w:val="22"/>
          <w:lang w:val="en-GB"/>
        </w:rPr>
      </w:pPr>
      <w:bookmarkStart w:id="89" w:name="_Toc244177623"/>
      <w:r w:rsidRPr="00877EB9">
        <w:rPr>
          <w:rFonts w:asciiTheme="minorHAnsi" w:hAnsiTheme="minorHAnsi" w:cstheme="minorHAnsi"/>
          <w:i/>
          <w:iCs/>
          <w:sz w:val="22"/>
          <w:szCs w:val="22"/>
          <w:lang w:val="en"/>
        </w:rPr>
        <w:t>Criterion 1: price of the services</w:t>
      </w:r>
      <w:bookmarkEnd w:id="89"/>
      <w:r w:rsidRPr="00877EB9">
        <w:rPr>
          <w:rFonts w:asciiTheme="minorHAnsi" w:hAnsiTheme="minorHAnsi" w:cstheme="minorHAnsi"/>
          <w:i/>
          <w:iCs/>
          <w:sz w:val="22"/>
          <w:szCs w:val="22"/>
          <w:lang w:val="en"/>
        </w:rPr>
        <w:t xml:space="preserve"> </w:t>
      </w:r>
    </w:p>
    <w:p w14:paraId="4493572F" w14:textId="77777777" w:rsidR="00366280" w:rsidRPr="00877EB9" w:rsidRDefault="000603AA">
      <w:pPr>
        <w:spacing w:before="120"/>
        <w:jc w:val="both"/>
        <w:rPr>
          <w:rFonts w:asciiTheme="minorHAnsi" w:hAnsiTheme="minorHAnsi" w:cstheme="minorHAnsi"/>
          <w:sz w:val="22"/>
          <w:szCs w:val="22"/>
          <w:lang w:val="en"/>
        </w:rPr>
      </w:pPr>
      <w:r w:rsidRPr="00877EB9">
        <w:rPr>
          <w:rFonts w:asciiTheme="minorHAnsi" w:hAnsiTheme="minorHAnsi" w:cstheme="minorHAnsi"/>
          <w:sz w:val="22"/>
          <w:szCs w:val="22"/>
          <w:lang w:val="en"/>
        </w:rPr>
        <w:t xml:space="preserve">The </w:t>
      </w:r>
      <w:r w:rsidRPr="00877EB9">
        <w:rPr>
          <w:rFonts w:asciiTheme="minorHAnsi" w:hAnsiTheme="minorHAnsi" w:cstheme="minorHAnsi"/>
          <w:b/>
          <w:bCs/>
          <w:sz w:val="22"/>
          <w:szCs w:val="22"/>
          <w:lang w:val="en"/>
        </w:rPr>
        <w:t xml:space="preserve">financial score (FS out of a maximum of </w:t>
      </w:r>
      <w:r w:rsidR="00134B4A" w:rsidRPr="00877EB9">
        <w:rPr>
          <w:rFonts w:asciiTheme="minorHAnsi" w:hAnsiTheme="minorHAnsi" w:cstheme="minorHAnsi"/>
          <w:b/>
          <w:bCs/>
          <w:sz w:val="22"/>
          <w:szCs w:val="22"/>
          <w:lang w:val="en"/>
        </w:rPr>
        <w:t>25</w:t>
      </w:r>
      <w:r w:rsidRPr="00877EB9">
        <w:rPr>
          <w:rFonts w:asciiTheme="minorHAnsi" w:hAnsiTheme="minorHAnsi" w:cstheme="minorHAnsi"/>
          <w:b/>
          <w:bCs/>
          <w:sz w:val="22"/>
          <w:szCs w:val="22"/>
          <w:lang w:val="en"/>
        </w:rPr>
        <w:t xml:space="preserve"> points)</w:t>
      </w:r>
      <w:r w:rsidRPr="00877EB9">
        <w:rPr>
          <w:rFonts w:asciiTheme="minorHAnsi" w:hAnsiTheme="minorHAnsi" w:cstheme="minorHAnsi"/>
          <w:sz w:val="22"/>
          <w:szCs w:val="22"/>
          <w:lang w:val="en"/>
        </w:rPr>
        <w:t xml:space="preserve"> will cover the comparison of the financial offers of all candidates having submitted a conforming bid.</w:t>
      </w:r>
    </w:p>
    <w:p w14:paraId="6384719A" w14:textId="77777777" w:rsidR="006B2997" w:rsidRDefault="00577480">
      <w:pPr>
        <w:spacing w:before="120"/>
        <w:jc w:val="both"/>
        <w:rPr>
          <w:rFonts w:asciiTheme="minorHAnsi" w:hAnsiTheme="minorHAnsi" w:cstheme="minorHAnsi"/>
          <w:sz w:val="22"/>
          <w:szCs w:val="22"/>
          <w:lang w:val="en"/>
        </w:rPr>
      </w:pPr>
      <w:r w:rsidRPr="00B96580">
        <w:rPr>
          <w:rFonts w:asciiTheme="minorHAnsi" w:hAnsiTheme="minorHAnsi" w:cstheme="minorHAnsi"/>
          <w:sz w:val="22"/>
          <w:szCs w:val="22"/>
          <w:lang w:val="en"/>
        </w:rPr>
        <w:t>The financial score will be calculated as follows: FS = (lowest evaluated reference price / evaluated reference price of the tender under assessment) × 25. The evaluated reference price is the final total shown in Sheet 02 of Annex “</w:t>
      </w:r>
      <w:proofErr w:type="spellStart"/>
      <w:r w:rsidRPr="00B96580">
        <w:rPr>
          <w:rFonts w:asciiTheme="minorHAnsi" w:hAnsiTheme="minorHAnsi" w:cstheme="minorHAnsi"/>
          <w:sz w:val="22"/>
          <w:szCs w:val="22"/>
          <w:lang w:val="en"/>
        </w:rPr>
        <w:t>Financial_Proposal_Framework</w:t>
      </w:r>
      <w:proofErr w:type="spellEnd"/>
      <w:r w:rsidRPr="00B96580">
        <w:rPr>
          <w:rFonts w:asciiTheme="minorHAnsi" w:hAnsiTheme="minorHAnsi" w:cstheme="minorHAnsi"/>
          <w:sz w:val="22"/>
          <w:szCs w:val="22"/>
          <w:lang w:val="en"/>
        </w:rPr>
        <w:t>” for one reference calculator, inclusive of all applicable taxes, duties, charges and costs to be borne by the contractor. The standard travel quotation in Sheet 03 is not included in the financial score. Scores will be rounded to two decimal places.</w:t>
      </w:r>
    </w:p>
    <w:p w14:paraId="6B06FE61" w14:textId="77777777" w:rsidR="00116C24" w:rsidRPr="00877EB9" w:rsidRDefault="00DA0CCE" w:rsidP="0006068D">
      <w:pPr>
        <w:pStyle w:val="Heading2"/>
        <w:spacing w:before="120" w:after="120" w:line="240" w:lineRule="auto"/>
        <w:ind w:left="708"/>
        <w:jc w:val="both"/>
        <w:rPr>
          <w:rFonts w:asciiTheme="minorHAnsi" w:hAnsiTheme="minorHAnsi" w:cstheme="minorHAnsi"/>
          <w:i/>
          <w:sz w:val="22"/>
          <w:szCs w:val="22"/>
        </w:rPr>
      </w:pPr>
      <w:bookmarkStart w:id="90" w:name="_Toc244177624"/>
      <w:r w:rsidRPr="00877EB9">
        <w:rPr>
          <w:rFonts w:asciiTheme="minorHAnsi" w:hAnsiTheme="minorHAnsi" w:cstheme="minorHAnsi"/>
          <w:i/>
          <w:iCs/>
          <w:sz w:val="22"/>
          <w:szCs w:val="22"/>
          <w:lang w:val="en"/>
        </w:rPr>
        <w:t>Criterion 2: Technical offer</w:t>
      </w:r>
      <w:bookmarkEnd w:id="90"/>
    </w:p>
    <w:p w14:paraId="0659BC7D" w14:textId="77777777" w:rsidR="00116C24" w:rsidRPr="00877EB9" w:rsidRDefault="00116C24" w:rsidP="00BD69EC">
      <w:pPr>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6654"/>
        <w:gridCol w:w="2692"/>
      </w:tblGrid>
      <w:tr w:rsidR="00D93D99" w:rsidRPr="00877EB9" w14:paraId="0043214B" w14:textId="77777777" w:rsidTr="009009F8">
        <w:tc>
          <w:tcPr>
            <w:tcW w:w="6654" w:type="dxa"/>
            <w:shd w:val="clear" w:color="auto" w:fill="D9D9D9" w:themeFill="background1" w:themeFillShade="D9"/>
          </w:tcPr>
          <w:p w14:paraId="3BA0B498" w14:textId="77777777" w:rsidR="00D93D99" w:rsidRPr="00877EB9" w:rsidRDefault="00DA0CCE" w:rsidP="00693CDE">
            <w:pPr>
              <w:jc w:val="both"/>
              <w:rPr>
                <w:rFonts w:asciiTheme="minorHAnsi" w:hAnsiTheme="minorHAnsi" w:cstheme="minorHAnsi"/>
                <w:b/>
                <w:sz w:val="22"/>
                <w:szCs w:val="22"/>
                <w:lang w:val="en-GB"/>
              </w:rPr>
            </w:pPr>
            <w:r w:rsidRPr="00877EB9">
              <w:rPr>
                <w:rFonts w:asciiTheme="minorHAnsi" w:hAnsiTheme="minorHAnsi" w:cstheme="minorHAnsi"/>
                <w:b/>
                <w:bCs/>
                <w:sz w:val="22"/>
                <w:szCs w:val="22"/>
                <w:lang w:val="en"/>
              </w:rPr>
              <w:t>Sub-criteria for assessing the technical quality</w:t>
            </w:r>
          </w:p>
        </w:tc>
        <w:tc>
          <w:tcPr>
            <w:tcW w:w="2692" w:type="dxa"/>
            <w:shd w:val="clear" w:color="auto" w:fill="D9D9D9" w:themeFill="background1" w:themeFillShade="D9"/>
          </w:tcPr>
          <w:p w14:paraId="1F3CF301" w14:textId="77777777" w:rsidR="00D93D99" w:rsidRPr="00877EB9" w:rsidRDefault="00D93D99" w:rsidP="00693CDE">
            <w:pPr>
              <w:jc w:val="center"/>
              <w:rPr>
                <w:rFonts w:asciiTheme="minorHAnsi" w:hAnsiTheme="minorHAnsi" w:cstheme="minorHAnsi"/>
                <w:b/>
                <w:sz w:val="22"/>
                <w:szCs w:val="22"/>
              </w:rPr>
            </w:pPr>
            <w:r w:rsidRPr="00877EB9">
              <w:rPr>
                <w:rFonts w:asciiTheme="minorHAnsi" w:hAnsiTheme="minorHAnsi" w:cstheme="minorHAnsi"/>
                <w:b/>
                <w:bCs/>
                <w:sz w:val="22"/>
                <w:szCs w:val="22"/>
                <w:lang w:val="en"/>
              </w:rPr>
              <w:t>Maximum number of points</w:t>
            </w:r>
          </w:p>
        </w:tc>
      </w:tr>
      <w:tr w:rsidR="00D93D99" w:rsidRPr="00877EB9" w14:paraId="0223C768" w14:textId="77777777" w:rsidTr="009009F8">
        <w:tc>
          <w:tcPr>
            <w:tcW w:w="6654" w:type="dxa"/>
          </w:tcPr>
          <w:p w14:paraId="2A60E901" w14:textId="77777777" w:rsidR="00D93D99" w:rsidRPr="00877EB9" w:rsidRDefault="00260B41" w:rsidP="00693CDE">
            <w:pPr>
              <w:jc w:val="both"/>
              <w:rPr>
                <w:rFonts w:asciiTheme="minorHAnsi" w:hAnsiTheme="minorHAnsi" w:cstheme="minorHAnsi"/>
                <w:b/>
                <w:sz w:val="22"/>
                <w:szCs w:val="22"/>
                <w:lang w:val="en-US"/>
              </w:rPr>
            </w:pPr>
            <w:r w:rsidRPr="00877EB9">
              <w:rPr>
                <w:rFonts w:asciiTheme="minorHAnsi" w:hAnsiTheme="minorHAnsi" w:cstheme="minorHAnsi"/>
                <w:b/>
                <w:sz w:val="22"/>
                <w:szCs w:val="22"/>
                <w:lang w:val="en-US"/>
              </w:rPr>
              <w:t xml:space="preserve">Sub-criterion 1: </w:t>
            </w:r>
            <w:r w:rsidR="00134B4A" w:rsidRPr="00877EB9">
              <w:rPr>
                <w:rFonts w:asciiTheme="minorHAnsi" w:hAnsiTheme="minorHAnsi" w:cstheme="minorHAnsi"/>
                <w:b/>
                <w:bCs/>
                <w:sz w:val="22"/>
                <w:szCs w:val="22"/>
                <w:lang w:val="en-US"/>
              </w:rPr>
              <w:t>Methodological</w:t>
            </w:r>
            <w:r w:rsidR="00134B4A" w:rsidRPr="00877EB9">
              <w:rPr>
                <w:rFonts w:asciiTheme="minorHAnsi" w:hAnsiTheme="minorHAnsi" w:cstheme="minorHAnsi"/>
                <w:sz w:val="22"/>
                <w:szCs w:val="22"/>
                <w:lang w:val="en-US"/>
              </w:rPr>
              <w:t xml:space="preserve"> </w:t>
            </w:r>
            <w:r w:rsidR="00134B4A" w:rsidRPr="00877EB9">
              <w:rPr>
                <w:rFonts w:asciiTheme="minorHAnsi" w:hAnsiTheme="minorHAnsi" w:cstheme="minorHAnsi"/>
                <w:b/>
                <w:bCs/>
                <w:sz w:val="22"/>
                <w:szCs w:val="22"/>
                <w:lang w:val="en-US"/>
              </w:rPr>
              <w:t>Proposal</w:t>
            </w:r>
            <w:r w:rsidR="00134B4A" w:rsidRPr="00877EB9">
              <w:rPr>
                <w:rFonts w:asciiTheme="minorHAnsi" w:hAnsiTheme="minorHAnsi" w:cstheme="minorHAnsi"/>
                <w:sz w:val="22"/>
                <w:szCs w:val="22"/>
                <w:lang w:val="en-US"/>
              </w:rPr>
              <w:t>, assessed with regard to the bidder's understanding of the subject matter and consistency of the methodological approach; the proposed stages, products and validation mechanisms; the quality-control methodology; the risk-management and knowledge-transfer strategies; and the environmental performance of the proposal, including the relevance, specificity and feasibility of the measures proposed to reduce the environmental footprint of the services throughout contract implementation (</w:t>
            </w:r>
            <w:proofErr w:type="spellStart"/>
            <w:r w:rsidR="00134B4A" w:rsidRPr="00877EB9">
              <w:rPr>
                <w:rFonts w:asciiTheme="minorHAnsi" w:hAnsiTheme="minorHAnsi" w:cstheme="minorHAnsi"/>
                <w:sz w:val="22"/>
                <w:szCs w:val="22"/>
                <w:lang w:val="en-US"/>
              </w:rPr>
              <w:t>optimisation</w:t>
            </w:r>
            <w:proofErr w:type="spellEnd"/>
            <w:r w:rsidR="00134B4A" w:rsidRPr="00877EB9">
              <w:rPr>
                <w:rFonts w:asciiTheme="minorHAnsi" w:hAnsiTheme="minorHAnsi" w:cstheme="minorHAnsi"/>
                <w:sz w:val="22"/>
                <w:szCs w:val="22"/>
                <w:lang w:val="en-US"/>
              </w:rPr>
              <w:t xml:space="preserve"> of travel, remote working arrangements, sustainable </w:t>
            </w:r>
            <w:proofErr w:type="spellStart"/>
            <w:r w:rsidR="00134B4A" w:rsidRPr="00877EB9">
              <w:rPr>
                <w:rFonts w:asciiTheme="minorHAnsi" w:hAnsiTheme="minorHAnsi" w:cstheme="minorHAnsi"/>
                <w:sz w:val="22"/>
                <w:szCs w:val="22"/>
                <w:lang w:val="en-US"/>
              </w:rPr>
              <w:t>organisation</w:t>
            </w:r>
            <w:proofErr w:type="spellEnd"/>
            <w:r w:rsidR="00134B4A" w:rsidRPr="00877EB9">
              <w:rPr>
                <w:rFonts w:asciiTheme="minorHAnsi" w:hAnsiTheme="minorHAnsi" w:cstheme="minorHAnsi"/>
                <w:sz w:val="22"/>
                <w:szCs w:val="22"/>
                <w:lang w:val="en-US"/>
              </w:rPr>
              <w:t xml:space="preserve"> of meetings and field activities, and reduction of paper, energy and resource consumption).</w:t>
            </w:r>
          </w:p>
        </w:tc>
        <w:tc>
          <w:tcPr>
            <w:tcW w:w="2692" w:type="dxa"/>
          </w:tcPr>
          <w:p w14:paraId="62D78C07" w14:textId="77777777" w:rsidR="00D93D99" w:rsidRPr="00877EB9" w:rsidRDefault="00134B4A" w:rsidP="00693CDE">
            <w:pPr>
              <w:jc w:val="center"/>
              <w:rPr>
                <w:rFonts w:asciiTheme="minorHAnsi" w:hAnsiTheme="minorHAnsi" w:cstheme="minorHAnsi"/>
                <w:b/>
                <w:sz w:val="22"/>
                <w:szCs w:val="22"/>
              </w:rPr>
            </w:pPr>
            <w:r w:rsidRPr="00877EB9">
              <w:rPr>
                <w:rFonts w:asciiTheme="minorHAnsi" w:hAnsiTheme="minorHAnsi" w:cstheme="minorHAnsi"/>
                <w:b/>
                <w:sz w:val="22"/>
                <w:szCs w:val="22"/>
              </w:rPr>
              <w:t>20</w:t>
            </w:r>
          </w:p>
        </w:tc>
      </w:tr>
      <w:tr w:rsidR="00D93D99" w:rsidRPr="00877EB9" w14:paraId="7C7BAC19" w14:textId="77777777" w:rsidTr="009009F8">
        <w:tc>
          <w:tcPr>
            <w:tcW w:w="6654" w:type="dxa"/>
          </w:tcPr>
          <w:p w14:paraId="31A5929C" w14:textId="77777777" w:rsidR="00D93D99" w:rsidRPr="00877EB9" w:rsidRDefault="00DA0CCE" w:rsidP="00DA0CCE">
            <w:pPr>
              <w:jc w:val="both"/>
              <w:rPr>
                <w:rFonts w:asciiTheme="minorHAnsi" w:hAnsiTheme="minorHAnsi" w:cstheme="minorHAnsi"/>
                <w:b/>
                <w:sz w:val="22"/>
                <w:szCs w:val="22"/>
                <w:lang w:val="en-US"/>
              </w:rPr>
            </w:pPr>
            <w:r w:rsidRPr="00877EB9">
              <w:rPr>
                <w:rFonts w:asciiTheme="minorHAnsi" w:hAnsiTheme="minorHAnsi" w:cstheme="minorHAnsi"/>
                <w:b/>
                <w:bCs/>
                <w:sz w:val="22"/>
                <w:szCs w:val="22"/>
                <w:lang w:val="en"/>
              </w:rPr>
              <w:t xml:space="preserve">Sub-criterion 2: </w:t>
            </w:r>
            <w:r w:rsidR="00134B4A" w:rsidRPr="00877EB9">
              <w:rPr>
                <w:rFonts w:asciiTheme="minorHAnsi" w:hAnsiTheme="minorHAnsi" w:cstheme="minorHAnsi"/>
                <w:b/>
                <w:bCs/>
                <w:sz w:val="22"/>
                <w:szCs w:val="22"/>
                <w:lang w:val="en-US"/>
              </w:rPr>
              <w:t xml:space="preserve">Institutional Experience, </w:t>
            </w:r>
            <w:r w:rsidR="00134B4A" w:rsidRPr="00877EB9">
              <w:rPr>
                <w:rFonts w:asciiTheme="minorHAnsi" w:hAnsiTheme="minorHAnsi" w:cstheme="minorHAnsi"/>
                <w:sz w:val="22"/>
                <w:szCs w:val="22"/>
                <w:lang w:val="en-US"/>
              </w:rPr>
              <w:t>assessed with regard to the quantity, relevance and comparability of the experiences presented; experience in quantifying GHG emissions, removals and avoided emissions; experience with financial or public institutions; experience in bioeconomy and production systems related to the subject matter; and management and governance capacity.</w:t>
            </w:r>
          </w:p>
        </w:tc>
        <w:tc>
          <w:tcPr>
            <w:tcW w:w="2692" w:type="dxa"/>
          </w:tcPr>
          <w:p w14:paraId="37F63C7F" w14:textId="77777777" w:rsidR="00D93D99" w:rsidRPr="00877EB9" w:rsidRDefault="00894CA8" w:rsidP="00D93D99">
            <w:pPr>
              <w:jc w:val="center"/>
              <w:rPr>
                <w:rFonts w:asciiTheme="minorHAnsi" w:hAnsiTheme="minorHAnsi" w:cstheme="minorHAnsi"/>
                <w:b/>
                <w:sz w:val="22"/>
                <w:szCs w:val="22"/>
              </w:rPr>
            </w:pPr>
            <w:r w:rsidRPr="00877EB9">
              <w:rPr>
                <w:rFonts w:asciiTheme="minorHAnsi" w:hAnsiTheme="minorHAnsi" w:cstheme="minorHAnsi"/>
                <w:b/>
                <w:sz w:val="22"/>
                <w:szCs w:val="22"/>
              </w:rPr>
              <w:t>25</w:t>
            </w:r>
          </w:p>
        </w:tc>
      </w:tr>
      <w:tr w:rsidR="00D93D99" w:rsidRPr="00877EB9" w14:paraId="2F1FFC49" w14:textId="77777777" w:rsidTr="009009F8">
        <w:tc>
          <w:tcPr>
            <w:tcW w:w="6654" w:type="dxa"/>
          </w:tcPr>
          <w:p w14:paraId="2F8644BA" w14:textId="77777777" w:rsidR="00D93D99" w:rsidRPr="00877EB9" w:rsidRDefault="00DA0CCE" w:rsidP="00DA0CCE">
            <w:pPr>
              <w:jc w:val="both"/>
              <w:rPr>
                <w:rFonts w:asciiTheme="minorHAnsi" w:hAnsiTheme="minorHAnsi" w:cstheme="minorHAnsi"/>
                <w:b/>
                <w:sz w:val="22"/>
                <w:szCs w:val="22"/>
                <w:lang w:val="en-US"/>
              </w:rPr>
            </w:pPr>
            <w:r w:rsidRPr="00877EB9">
              <w:rPr>
                <w:rFonts w:asciiTheme="minorHAnsi" w:hAnsiTheme="minorHAnsi" w:cstheme="minorHAnsi"/>
                <w:b/>
                <w:bCs/>
                <w:sz w:val="22"/>
                <w:szCs w:val="22"/>
                <w:lang w:val="en"/>
              </w:rPr>
              <w:t xml:space="preserve">Sub-criterion 3: </w:t>
            </w:r>
            <w:r w:rsidR="00134B4A" w:rsidRPr="00877EB9">
              <w:rPr>
                <w:rFonts w:asciiTheme="minorHAnsi" w:hAnsiTheme="minorHAnsi" w:cstheme="minorHAnsi"/>
                <w:b/>
                <w:bCs/>
                <w:sz w:val="22"/>
                <w:szCs w:val="22"/>
                <w:lang w:val="en-US"/>
              </w:rPr>
              <w:t>Team Experience</w:t>
            </w:r>
            <w:r w:rsidR="00134B4A" w:rsidRPr="00877EB9">
              <w:rPr>
                <w:rFonts w:asciiTheme="minorHAnsi" w:hAnsiTheme="minorHAnsi" w:cstheme="minorHAnsi"/>
                <w:sz w:val="22"/>
                <w:szCs w:val="22"/>
                <w:lang w:val="en-US"/>
              </w:rPr>
              <w:t>, assessed with regard to the fit of the proposed professional profiles with the required competencies; the experience of specialists in their respective areas; the complementarity of the team; and their experience in developing applied tools and executing comparable projects.</w:t>
            </w:r>
          </w:p>
        </w:tc>
        <w:tc>
          <w:tcPr>
            <w:tcW w:w="2692" w:type="dxa"/>
          </w:tcPr>
          <w:p w14:paraId="4D0760F9" w14:textId="77777777" w:rsidR="00D93D99" w:rsidRPr="00877EB9" w:rsidRDefault="00134B4A" w:rsidP="00D93D99">
            <w:pPr>
              <w:jc w:val="center"/>
              <w:rPr>
                <w:rFonts w:asciiTheme="minorHAnsi" w:hAnsiTheme="minorHAnsi" w:cstheme="minorHAnsi"/>
                <w:b/>
                <w:sz w:val="22"/>
                <w:szCs w:val="22"/>
              </w:rPr>
            </w:pPr>
            <w:r w:rsidRPr="00877EB9">
              <w:rPr>
                <w:rFonts w:asciiTheme="minorHAnsi" w:hAnsiTheme="minorHAnsi" w:cstheme="minorHAnsi"/>
                <w:b/>
                <w:bCs/>
                <w:sz w:val="22"/>
                <w:szCs w:val="22"/>
                <w:lang w:val="en"/>
              </w:rPr>
              <w:t>2</w:t>
            </w:r>
            <w:r w:rsidR="00894CA8" w:rsidRPr="00877EB9">
              <w:rPr>
                <w:rFonts w:asciiTheme="minorHAnsi" w:hAnsiTheme="minorHAnsi" w:cstheme="minorHAnsi"/>
                <w:b/>
                <w:bCs/>
                <w:sz w:val="22"/>
                <w:szCs w:val="22"/>
                <w:lang w:val="en"/>
              </w:rPr>
              <w:t>0</w:t>
            </w:r>
          </w:p>
        </w:tc>
      </w:tr>
      <w:tr w:rsidR="009009F8" w:rsidRPr="00877EB9" w14:paraId="6DBE3951" w14:textId="77777777" w:rsidTr="009009F8">
        <w:tc>
          <w:tcPr>
            <w:tcW w:w="6654" w:type="dxa"/>
          </w:tcPr>
          <w:p w14:paraId="791E4F76" w14:textId="77777777" w:rsidR="009009F8" w:rsidRPr="00877EB9" w:rsidRDefault="009009F8" w:rsidP="00A025D7">
            <w:pPr>
              <w:jc w:val="both"/>
              <w:rPr>
                <w:rFonts w:asciiTheme="minorHAnsi" w:hAnsiTheme="minorHAnsi" w:cstheme="minorHAnsi"/>
                <w:b/>
                <w:sz w:val="22"/>
                <w:szCs w:val="22"/>
                <w:lang w:val="en-GB"/>
              </w:rPr>
            </w:pPr>
            <w:r w:rsidRPr="00877EB9">
              <w:rPr>
                <w:rFonts w:asciiTheme="minorHAnsi" w:hAnsiTheme="minorHAnsi" w:cstheme="minorHAnsi"/>
                <w:b/>
                <w:bCs/>
                <w:sz w:val="22"/>
                <w:szCs w:val="22"/>
                <w:lang w:val="en"/>
              </w:rPr>
              <w:t xml:space="preserve">Sub-criterion 4: </w:t>
            </w:r>
            <w:r w:rsidR="00134B4A" w:rsidRPr="00877EB9">
              <w:rPr>
                <w:rFonts w:asciiTheme="minorHAnsi" w:hAnsiTheme="minorHAnsi" w:cstheme="minorHAnsi"/>
                <w:b/>
                <w:bCs/>
                <w:sz w:val="22"/>
                <w:szCs w:val="22"/>
                <w:lang w:val="en-US"/>
              </w:rPr>
              <w:t xml:space="preserve">Environmental Performance </w:t>
            </w:r>
            <w:r w:rsidR="00134B4A" w:rsidRPr="00877EB9">
              <w:rPr>
                <w:rFonts w:asciiTheme="minorHAnsi" w:hAnsiTheme="minorHAnsi" w:cstheme="minorHAnsi"/>
                <w:sz w:val="22"/>
                <w:szCs w:val="22"/>
                <w:lang w:val="en-US"/>
              </w:rPr>
              <w:t xml:space="preserve">of the Proposal, assessed with regard to the relevance, specificity and feasibility of the measures proposed to reduce the environmental footprint of the services, in particular: </w:t>
            </w:r>
            <w:proofErr w:type="spellStart"/>
            <w:r w:rsidR="00134B4A" w:rsidRPr="00877EB9">
              <w:rPr>
                <w:rFonts w:asciiTheme="minorHAnsi" w:hAnsiTheme="minorHAnsi" w:cstheme="minorHAnsi"/>
                <w:sz w:val="22"/>
                <w:szCs w:val="22"/>
                <w:lang w:val="en-US"/>
              </w:rPr>
              <w:t>optimising</w:t>
            </w:r>
            <w:proofErr w:type="spellEnd"/>
            <w:r w:rsidR="00134B4A" w:rsidRPr="00877EB9">
              <w:rPr>
                <w:rFonts w:asciiTheme="minorHAnsi" w:hAnsiTheme="minorHAnsi" w:cstheme="minorHAnsi"/>
                <w:sz w:val="22"/>
                <w:szCs w:val="22"/>
                <w:lang w:val="en-US"/>
              </w:rPr>
              <w:t xml:space="preserve"> travel (including remote working and lower-carbon transport options); sustainably </w:t>
            </w:r>
            <w:proofErr w:type="spellStart"/>
            <w:r w:rsidR="00134B4A" w:rsidRPr="00877EB9">
              <w:rPr>
                <w:rFonts w:asciiTheme="minorHAnsi" w:hAnsiTheme="minorHAnsi" w:cstheme="minorHAnsi"/>
                <w:sz w:val="22"/>
                <w:szCs w:val="22"/>
                <w:lang w:val="en-US"/>
              </w:rPr>
              <w:t>organising</w:t>
            </w:r>
            <w:proofErr w:type="spellEnd"/>
            <w:r w:rsidR="00134B4A" w:rsidRPr="00877EB9">
              <w:rPr>
                <w:rFonts w:asciiTheme="minorHAnsi" w:hAnsiTheme="minorHAnsi" w:cstheme="minorHAnsi"/>
                <w:sz w:val="22"/>
                <w:szCs w:val="22"/>
                <w:lang w:val="en-US"/>
              </w:rPr>
              <w:t xml:space="preserve"> meetings, workshops and field activities; reducing paper, energy and resource consumption; producing and disseminating deliverables responsibly; and monitoring and reporting on these measures. Proposed measures must be directly related and proportionate to the contract's subject matter.</w:t>
            </w:r>
          </w:p>
        </w:tc>
        <w:tc>
          <w:tcPr>
            <w:tcW w:w="2692" w:type="dxa"/>
          </w:tcPr>
          <w:p w14:paraId="1ADB64FF" w14:textId="77777777" w:rsidR="009009F8" w:rsidRPr="00877EB9" w:rsidRDefault="00F3616E" w:rsidP="00A025D7">
            <w:pPr>
              <w:jc w:val="center"/>
              <w:rPr>
                <w:rFonts w:asciiTheme="minorHAnsi" w:hAnsiTheme="minorHAnsi" w:cstheme="minorHAnsi"/>
                <w:b/>
                <w:sz w:val="22"/>
                <w:szCs w:val="22"/>
              </w:rPr>
            </w:pPr>
            <w:r w:rsidRPr="00877EB9">
              <w:rPr>
                <w:rFonts w:asciiTheme="minorHAnsi" w:hAnsiTheme="minorHAnsi" w:cstheme="minorHAnsi"/>
                <w:b/>
                <w:sz w:val="22"/>
                <w:szCs w:val="22"/>
              </w:rPr>
              <w:t>10</w:t>
            </w:r>
          </w:p>
        </w:tc>
      </w:tr>
      <w:tr w:rsidR="00116C24" w:rsidRPr="00877EB9" w14:paraId="5643CCEE" w14:textId="77777777" w:rsidTr="009009F8">
        <w:tc>
          <w:tcPr>
            <w:tcW w:w="6654" w:type="dxa"/>
          </w:tcPr>
          <w:p w14:paraId="35A9B87C" w14:textId="77777777" w:rsidR="00116C24" w:rsidRPr="00877EB9" w:rsidRDefault="00116C24" w:rsidP="00F10B36">
            <w:pPr>
              <w:jc w:val="right"/>
              <w:rPr>
                <w:rFonts w:asciiTheme="minorHAnsi" w:hAnsiTheme="minorHAnsi" w:cstheme="minorHAnsi"/>
                <w:b/>
                <w:sz w:val="22"/>
                <w:szCs w:val="22"/>
              </w:rPr>
            </w:pPr>
            <w:r w:rsidRPr="00877EB9">
              <w:rPr>
                <w:rFonts w:asciiTheme="minorHAnsi" w:hAnsiTheme="minorHAnsi" w:cstheme="minorHAnsi"/>
                <w:b/>
                <w:bCs/>
                <w:sz w:val="22"/>
                <w:szCs w:val="22"/>
                <w:lang w:val="en"/>
              </w:rPr>
              <w:lastRenderedPageBreak/>
              <w:t>TOTAL</w:t>
            </w:r>
          </w:p>
        </w:tc>
        <w:tc>
          <w:tcPr>
            <w:tcW w:w="2692" w:type="dxa"/>
          </w:tcPr>
          <w:p w14:paraId="4B1741CA" w14:textId="77777777" w:rsidR="00116C24" w:rsidRPr="00877EB9" w:rsidRDefault="00894CA8" w:rsidP="00D93D99">
            <w:pPr>
              <w:jc w:val="center"/>
              <w:rPr>
                <w:rFonts w:asciiTheme="minorHAnsi" w:hAnsiTheme="minorHAnsi" w:cstheme="minorHAnsi"/>
                <w:b/>
                <w:sz w:val="22"/>
                <w:szCs w:val="22"/>
              </w:rPr>
            </w:pPr>
            <w:r w:rsidRPr="00877EB9">
              <w:rPr>
                <w:rFonts w:asciiTheme="minorHAnsi" w:hAnsiTheme="minorHAnsi" w:cstheme="minorHAnsi"/>
                <w:b/>
                <w:bCs/>
                <w:sz w:val="22"/>
                <w:szCs w:val="22"/>
                <w:lang w:val="en"/>
              </w:rPr>
              <w:t>75</w:t>
            </w:r>
          </w:p>
        </w:tc>
      </w:tr>
    </w:tbl>
    <w:p w14:paraId="0219AB8B" w14:textId="77777777" w:rsidR="00D93D99" w:rsidRPr="00877EB9" w:rsidRDefault="00D93D99" w:rsidP="00F10B36">
      <w:pPr>
        <w:spacing w:before="120"/>
        <w:jc w:val="both"/>
        <w:rPr>
          <w:rFonts w:asciiTheme="minorHAnsi" w:hAnsiTheme="minorHAnsi" w:cstheme="minorHAnsi"/>
          <w:sz w:val="22"/>
          <w:szCs w:val="22"/>
          <w:lang w:val="en-GB"/>
        </w:rPr>
      </w:pPr>
      <w:r w:rsidRPr="00877EB9">
        <w:rPr>
          <w:rFonts w:asciiTheme="minorHAnsi" w:hAnsiTheme="minorHAnsi" w:cstheme="minorHAnsi"/>
          <w:sz w:val="22"/>
          <w:szCs w:val="22"/>
          <w:lang w:val="en"/>
        </w:rPr>
        <w:t xml:space="preserve">Each technical offer, deemed to be technically conforming, will be attributed a </w:t>
      </w:r>
      <w:r w:rsidRPr="00877EB9">
        <w:rPr>
          <w:rFonts w:asciiTheme="minorHAnsi" w:hAnsiTheme="minorHAnsi" w:cstheme="minorHAnsi"/>
          <w:b/>
          <w:bCs/>
          <w:sz w:val="22"/>
          <w:szCs w:val="22"/>
          <w:lang w:val="en"/>
        </w:rPr>
        <w:t xml:space="preserve">technical score (TS out of a maximum of </w:t>
      </w:r>
      <w:r w:rsidR="00D2081F" w:rsidRPr="00877EB9">
        <w:rPr>
          <w:rFonts w:asciiTheme="minorHAnsi" w:hAnsiTheme="minorHAnsi" w:cstheme="minorHAnsi"/>
          <w:b/>
          <w:bCs/>
          <w:sz w:val="22"/>
          <w:szCs w:val="22"/>
          <w:lang w:val="en"/>
        </w:rPr>
        <w:t>75</w:t>
      </w:r>
      <w:r w:rsidRPr="00877EB9">
        <w:rPr>
          <w:rFonts w:asciiTheme="minorHAnsi" w:hAnsiTheme="minorHAnsi" w:cstheme="minorHAnsi"/>
          <w:b/>
          <w:bCs/>
          <w:sz w:val="22"/>
          <w:szCs w:val="22"/>
          <w:lang w:val="en"/>
        </w:rPr>
        <w:t xml:space="preserve"> points) </w:t>
      </w:r>
      <w:r w:rsidRPr="00877EB9">
        <w:rPr>
          <w:rFonts w:asciiTheme="minorHAnsi" w:hAnsiTheme="minorHAnsi" w:cstheme="minorHAnsi"/>
          <w:sz w:val="22"/>
          <w:szCs w:val="22"/>
          <w:lang w:val="en"/>
        </w:rPr>
        <w:t>by adding up the weighted scores obtained for each sub-criterion.</w:t>
      </w:r>
    </w:p>
    <w:p w14:paraId="2DD6A83F" w14:textId="77777777" w:rsidR="003F0AAC" w:rsidRPr="00877EB9" w:rsidRDefault="00877EB9" w:rsidP="0006068D">
      <w:pPr>
        <w:pStyle w:val="Heading2"/>
        <w:spacing w:before="120" w:after="120" w:line="240" w:lineRule="auto"/>
        <w:jc w:val="both"/>
        <w:rPr>
          <w:rFonts w:asciiTheme="minorHAnsi" w:hAnsiTheme="minorHAnsi" w:cstheme="minorHAnsi"/>
          <w:sz w:val="22"/>
          <w:szCs w:val="22"/>
          <w:u w:val="single"/>
          <w:lang w:val="en-GB"/>
        </w:rPr>
      </w:pPr>
      <w:bookmarkStart w:id="91" w:name="_Toc244177625"/>
      <w:r w:rsidRPr="00877EB9">
        <w:rPr>
          <w:rFonts w:asciiTheme="minorHAnsi" w:hAnsiTheme="minorHAnsi" w:cstheme="minorHAnsi"/>
          <w:sz w:val="22"/>
          <w:szCs w:val="22"/>
          <w:u w:val="single"/>
          <w:lang w:val="en"/>
        </w:rPr>
        <w:t xml:space="preserve">Interviews and </w:t>
      </w:r>
      <w:r w:rsidR="00E23E75" w:rsidRPr="00877EB9">
        <w:rPr>
          <w:rFonts w:asciiTheme="minorHAnsi" w:hAnsiTheme="minorHAnsi" w:cstheme="minorHAnsi"/>
          <w:sz w:val="22"/>
          <w:szCs w:val="22"/>
          <w:u w:val="single"/>
          <w:lang w:val="en"/>
        </w:rPr>
        <w:t>Negotiations</w:t>
      </w:r>
      <w:bookmarkEnd w:id="91"/>
    </w:p>
    <w:p w14:paraId="1F014DEF" w14:textId="4A55D2F6"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 xml:space="preserve">Expertise France reserves the right to </w:t>
      </w:r>
      <w:r w:rsidR="004663EF" w:rsidRPr="00E93A73">
        <w:rPr>
          <w:rFonts w:asciiTheme="minorHAnsi" w:hAnsiTheme="minorHAnsi" w:cstheme="minorHAnsi"/>
          <w:color w:val="000000"/>
          <w:sz w:val="22"/>
          <w:szCs w:val="22"/>
          <w:lang w:val="en-US"/>
        </w:rPr>
        <w:t>enter</w:t>
      </w:r>
      <w:r w:rsidRPr="00E93A73">
        <w:rPr>
          <w:rFonts w:asciiTheme="minorHAnsi" w:hAnsiTheme="minorHAnsi" w:cstheme="minorHAnsi"/>
          <w:color w:val="000000"/>
          <w:sz w:val="22"/>
          <w:szCs w:val="22"/>
          <w:lang w:val="en-US"/>
        </w:rPr>
        <w:t xml:space="preserve"> negotiations under the conditions set out in this consultation regulation.</w:t>
      </w:r>
    </w:p>
    <w:p w14:paraId="10179A86"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If the negotiation is implemented, it will be conducted with a limited number of bidders who have submitted a regular bid or a bid that has been able to be regularized under the conditions laid down in this Regulation, selected on the basis of the award criteria defined in the consultation documents, within the limit of the 3 highest-ranking offers. These bidders will be invited to present and negotiate their offer, as described below.</w:t>
      </w:r>
    </w:p>
    <w:p w14:paraId="748FD234"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The negotiation may concern the technical, administrative, calendar and financial elements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4C8018B0"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However, the negotiation may not concern the subject matter of the contract or the minimum requirements defined in the consultation documents, nor the award criteria or their implementation procedures.</w:t>
      </w:r>
    </w:p>
    <w:p w14:paraId="69400541"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The 3 bidders admitted to negotiate shall be convened in writing. The negotiation session will be held via videoconference. Each of the 3 bidders will be received individually, according to the organizational procedures determined by Expertise France, in compliance with the principle of equal treatment.</w:t>
      </w:r>
    </w:p>
    <w:p w14:paraId="58168F57"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Each bidder shall be allowed a maximum presentation time, to be communicated in due course, to present their offer. The rest of the meeting will be devoted to questions and exchanges relating only to the negotiable elements of the offer.</w:t>
      </w:r>
    </w:p>
    <w:p w14:paraId="7485D8B1"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The buyer reserves the right to organize one or more rounds of negotiation. Confidential information provided by a bidder in the course of negotiations shall not be disclosed to other bidders without its prior agreement.</w:t>
      </w:r>
    </w:p>
    <w:p w14:paraId="4DD6E135"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Negotiation exchanges shall be subject to appropriate traceability. As such, a summary or minutes may be drawn up for each session.</w:t>
      </w:r>
    </w:p>
    <w:p w14:paraId="478A7F1A"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w:t>
      </w:r>
    </w:p>
    <w:p w14:paraId="273AE1E9" w14:textId="77777777" w:rsidR="00877EB9" w:rsidRPr="00E93A73" w:rsidRDefault="00877EB9" w:rsidP="00877EB9">
      <w:pPr>
        <w:spacing w:before="120"/>
        <w:jc w:val="both"/>
        <w:rPr>
          <w:rFonts w:asciiTheme="minorHAnsi" w:hAnsiTheme="minorHAnsi" w:cstheme="minorHAnsi"/>
          <w:color w:val="000000"/>
          <w:sz w:val="22"/>
          <w:szCs w:val="22"/>
          <w:lang w:val="en-US"/>
        </w:rPr>
      </w:pPr>
      <w:r w:rsidRPr="00E93A73">
        <w:rPr>
          <w:rFonts w:asciiTheme="minorHAnsi" w:hAnsiTheme="minorHAnsi" w:cstheme="minorHAnsi"/>
          <w:color w:val="000000"/>
          <w:sz w:val="22"/>
          <w:szCs w:val="22"/>
          <w:lang w:val="en-US"/>
        </w:rPr>
        <w:t>Expertise France also reserves the right to award the contract without negotiation.</w:t>
      </w:r>
    </w:p>
    <w:p w14:paraId="18F97CD7" w14:textId="77777777" w:rsidR="00883A38" w:rsidRPr="00FC450D" w:rsidRDefault="00883A38" w:rsidP="00883A38">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 xml:space="preserve"> </w:t>
      </w:r>
    </w:p>
    <w:p w14:paraId="36370BBD" w14:textId="77777777" w:rsidR="003F0AAC" w:rsidRPr="00342E4D" w:rsidRDefault="00E90D73" w:rsidP="0006068D">
      <w:pPr>
        <w:pStyle w:val="Heading2"/>
        <w:spacing w:before="120" w:after="120" w:line="240" w:lineRule="auto"/>
        <w:jc w:val="both"/>
        <w:rPr>
          <w:rFonts w:asciiTheme="minorHAnsi" w:hAnsiTheme="minorHAnsi" w:cstheme="minorHAnsi"/>
          <w:caps/>
          <w:sz w:val="28"/>
          <w:szCs w:val="22"/>
          <w:u w:val="single"/>
          <w:lang w:val="en-GB"/>
        </w:rPr>
      </w:pPr>
      <w:bookmarkStart w:id="92" w:name="_Toc244177626"/>
      <w:r>
        <w:rPr>
          <w:rFonts w:asciiTheme="minorHAnsi" w:hAnsiTheme="minorHAnsi" w:cstheme="minorHAnsi"/>
          <w:sz w:val="22"/>
          <w:szCs w:val="22"/>
          <w:u w:val="single"/>
          <w:lang w:val="en"/>
        </w:rPr>
        <w:t>Award process</w:t>
      </w:r>
      <w:bookmarkEnd w:id="92"/>
      <w:r>
        <w:rPr>
          <w:rFonts w:asciiTheme="minorHAnsi" w:hAnsiTheme="minorHAnsi" w:cstheme="minorHAnsi"/>
          <w:b w:val="0"/>
          <w:bCs w:val="0"/>
          <w:caps/>
          <w:sz w:val="28"/>
          <w:szCs w:val="22"/>
          <w:u w:val="single"/>
          <w:lang w:val="en"/>
        </w:rPr>
        <w:t xml:space="preserve"> </w:t>
      </w:r>
    </w:p>
    <w:p w14:paraId="78CA1E02" w14:textId="77777777"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7CEE3672" w14:textId="77777777"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59ABC034" w14:textId="77777777" w:rsidR="00A60E9D" w:rsidRPr="00342E4D" w:rsidRDefault="003F0AAC" w:rsidP="00403232">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14:paraId="2CF9706C" w14:textId="77777777" w:rsidR="00FB79BF" w:rsidRPr="00342E4D"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93" w:name="_Toc491193970"/>
      <w:bookmarkStart w:id="94" w:name="_Toc491193515"/>
      <w:bookmarkStart w:id="95" w:name="_Toc244177627"/>
      <w:bookmarkEnd w:id="93"/>
      <w:bookmarkEnd w:id="94"/>
      <w:r>
        <w:rPr>
          <w:rFonts w:asciiTheme="minorHAnsi" w:hAnsiTheme="minorHAnsi" w:cstheme="minorHAnsi"/>
          <w:b/>
          <w:bCs/>
          <w:caps/>
          <w:sz w:val="28"/>
          <w:szCs w:val="22"/>
          <w:u w:val="single"/>
          <w:lang w:val="en"/>
        </w:rPr>
        <w:t>Processing of personal data in the context of this tender and for the purposes of contract monitoring</w:t>
      </w:r>
      <w:bookmarkEnd w:id="95"/>
    </w:p>
    <w:p w14:paraId="785A976D"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467039A4"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 xml:space="preserve">Ministère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5A602AF5"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365CE5CD" w14:textId="77777777" w:rsidR="00FB79BF" w:rsidRPr="00342E4D" w:rsidRDefault="00FB79BF" w:rsidP="0002417A">
      <w:pPr>
        <w:pStyle w:val="Heading2"/>
        <w:spacing w:before="120" w:after="120" w:line="240" w:lineRule="auto"/>
        <w:jc w:val="both"/>
        <w:rPr>
          <w:rFonts w:asciiTheme="minorHAnsi" w:hAnsiTheme="minorHAnsi" w:cstheme="minorHAnsi"/>
          <w:sz w:val="22"/>
          <w:szCs w:val="22"/>
          <w:u w:val="single"/>
          <w:lang w:val="en-GB"/>
        </w:rPr>
      </w:pPr>
      <w:bookmarkStart w:id="96" w:name="_Toc244177628"/>
      <w:r>
        <w:rPr>
          <w:rFonts w:asciiTheme="minorHAnsi" w:hAnsiTheme="minorHAnsi" w:cstheme="minorHAnsi"/>
          <w:sz w:val="22"/>
          <w:szCs w:val="22"/>
          <w:u w:val="single"/>
          <w:lang w:val="en"/>
        </w:rPr>
        <w:t>Identity and contact details of the data controller and its representative</w:t>
      </w:r>
      <w:bookmarkEnd w:id="96"/>
    </w:p>
    <w:p w14:paraId="24E8B96C" w14:textId="72551158" w:rsidR="00FB79BF" w:rsidRPr="0006068D" w:rsidRDefault="00FB79BF" w:rsidP="0002417A">
      <w:pPr>
        <w:pStyle w:val="Heading2"/>
        <w:spacing w:before="120" w:after="120" w:line="240" w:lineRule="auto"/>
        <w:ind w:left="708"/>
        <w:jc w:val="both"/>
        <w:rPr>
          <w:rFonts w:asciiTheme="minorHAnsi" w:hAnsiTheme="minorHAnsi" w:cstheme="minorHAnsi"/>
          <w:sz w:val="22"/>
          <w:szCs w:val="22"/>
          <w:u w:val="single"/>
        </w:rPr>
      </w:pPr>
      <w:bookmarkStart w:id="97" w:name="_Toc244177629"/>
      <w:r w:rsidRPr="00342E4D">
        <w:rPr>
          <w:rFonts w:asciiTheme="minorHAnsi" w:hAnsiTheme="minorHAnsi" w:cstheme="minorHAnsi"/>
          <w:sz w:val="22"/>
          <w:szCs w:val="22"/>
          <w:u w:val="single"/>
        </w:rPr>
        <w:t>For the PLACE </w:t>
      </w:r>
      <w:bookmarkEnd w:id="97"/>
      <w:r w:rsidR="004663EF" w:rsidRPr="00342E4D">
        <w:rPr>
          <w:rFonts w:asciiTheme="minorHAnsi" w:hAnsiTheme="minorHAnsi" w:cstheme="minorHAnsi"/>
          <w:sz w:val="22"/>
          <w:szCs w:val="22"/>
          <w:u w:val="single"/>
        </w:rPr>
        <w:t>platform :</w:t>
      </w:r>
      <w:r w:rsidRPr="00342E4D">
        <w:rPr>
          <w:rFonts w:asciiTheme="minorHAnsi" w:hAnsiTheme="minorHAnsi" w:cstheme="minorHAnsi"/>
          <w:sz w:val="22"/>
          <w:szCs w:val="22"/>
          <w:u w:val="single"/>
        </w:rPr>
        <w:t xml:space="preserve"> </w:t>
      </w:r>
    </w:p>
    <w:p w14:paraId="0F1E36C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i/>
          <w:iCs/>
          <w:color w:val="auto"/>
          <w:sz w:val="22"/>
          <w:szCs w:val="22"/>
        </w:rPr>
        <w:t>Ministère de l'action et des comptes publics</w:t>
      </w:r>
      <w:r w:rsidRPr="00342E4D">
        <w:rPr>
          <w:rFonts w:asciiTheme="minorHAnsi" w:hAnsiTheme="minorHAnsi" w:cstheme="minorHAnsi"/>
          <w:color w:val="auto"/>
          <w:sz w:val="22"/>
          <w:szCs w:val="22"/>
        </w:rPr>
        <w:t xml:space="preserve"> (Ministry of Public </w:t>
      </w:r>
      <w:proofErr w:type="spellStart"/>
      <w:r w:rsidRPr="00342E4D">
        <w:rPr>
          <w:rFonts w:asciiTheme="minorHAnsi" w:hAnsiTheme="minorHAnsi" w:cstheme="minorHAnsi"/>
          <w:color w:val="auto"/>
          <w:sz w:val="22"/>
          <w:szCs w:val="22"/>
        </w:rPr>
        <w:t>Accounts</w:t>
      </w:r>
      <w:proofErr w:type="spellEnd"/>
      <w:r w:rsidRPr="00342E4D">
        <w:rPr>
          <w:rFonts w:asciiTheme="minorHAnsi" w:hAnsiTheme="minorHAnsi" w:cstheme="minorHAnsi"/>
          <w:color w:val="auto"/>
          <w:sz w:val="22"/>
          <w:szCs w:val="22"/>
        </w:rPr>
        <w:t>)</w:t>
      </w:r>
    </w:p>
    <w:p w14:paraId="15295D1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59, boulevard Vincent Auriol</w:t>
      </w:r>
    </w:p>
    <w:p w14:paraId="6EE63165"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75703 Paris Cedex 13</w:t>
      </w:r>
    </w:p>
    <w:p w14:paraId="1001E64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33ED067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71EE68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677F2302" w14:textId="77777777" w:rsidR="00FB79BF" w:rsidRPr="00342E4D" w:rsidRDefault="00FB79BF" w:rsidP="0002417A">
      <w:pPr>
        <w:pStyle w:val="Heading2"/>
        <w:spacing w:before="120" w:after="120" w:line="240" w:lineRule="auto"/>
        <w:ind w:left="708"/>
        <w:jc w:val="both"/>
        <w:rPr>
          <w:rFonts w:asciiTheme="minorHAnsi" w:hAnsiTheme="minorHAnsi" w:cstheme="minorHAnsi"/>
          <w:sz w:val="22"/>
          <w:szCs w:val="22"/>
          <w:u w:val="single"/>
          <w:lang w:val="en-GB"/>
        </w:rPr>
      </w:pPr>
      <w:bookmarkStart w:id="98" w:name="_Toc244177630"/>
      <w:r>
        <w:rPr>
          <w:rFonts w:asciiTheme="minorHAnsi" w:hAnsiTheme="minorHAnsi" w:cstheme="minorHAnsi"/>
          <w:sz w:val="22"/>
          <w:szCs w:val="22"/>
          <w:u w:val="single"/>
          <w:lang w:val="en"/>
        </w:rPr>
        <w:t>Contact details of the Data Protection Officer:</w:t>
      </w:r>
      <w:bookmarkEnd w:id="98"/>
    </w:p>
    <w:p w14:paraId="136EECA1" w14:textId="77777777"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5" w:history="1">
        <w:r>
          <w:rPr>
            <w:rFonts w:asciiTheme="minorHAnsi" w:hAnsiTheme="minorHAnsi" w:cstheme="minorHAnsi"/>
            <w:color w:val="auto"/>
            <w:sz w:val="22"/>
            <w:szCs w:val="22"/>
            <w:lang w:val="en"/>
          </w:rPr>
          <w:t>le-delegue-a-la-protection-des-donnees-personnelles@finances.gouv.fr</w:t>
        </w:r>
      </w:hyperlink>
    </w:p>
    <w:p w14:paraId="21789B5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2AECB4BF" w14:textId="77777777" w:rsidR="00FB79BF" w:rsidRPr="00342E4D" w:rsidRDefault="00FB79BF" w:rsidP="0002417A">
      <w:pPr>
        <w:pStyle w:val="Heading2"/>
        <w:spacing w:before="120" w:after="120" w:line="240" w:lineRule="auto"/>
        <w:ind w:left="708"/>
        <w:jc w:val="both"/>
        <w:rPr>
          <w:rFonts w:asciiTheme="minorHAnsi" w:hAnsiTheme="minorHAnsi" w:cstheme="minorHAnsi"/>
          <w:sz w:val="22"/>
          <w:szCs w:val="22"/>
          <w:u w:val="single"/>
          <w:lang w:val="en-GB"/>
        </w:rPr>
      </w:pPr>
      <w:bookmarkStart w:id="99" w:name="_Toc244177631"/>
      <w:r>
        <w:rPr>
          <w:rFonts w:asciiTheme="minorHAnsi" w:hAnsiTheme="minorHAnsi" w:cstheme="minorHAnsi"/>
          <w:sz w:val="22"/>
          <w:szCs w:val="22"/>
          <w:u w:val="single"/>
          <w:lang w:val="en"/>
        </w:rPr>
        <w:t>For the contracting authority:</w:t>
      </w:r>
      <w:bookmarkEnd w:id="99"/>
      <w:r>
        <w:rPr>
          <w:rFonts w:asciiTheme="minorHAnsi" w:hAnsiTheme="minorHAnsi" w:cstheme="minorHAnsi"/>
          <w:sz w:val="22"/>
          <w:szCs w:val="22"/>
          <w:u w:val="single"/>
          <w:lang w:val="en"/>
        </w:rPr>
        <w:t xml:space="preserve"> </w:t>
      </w:r>
    </w:p>
    <w:p w14:paraId="55DED03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5FE5A23E" w14:textId="77777777" w:rsidR="00FB79BF" w:rsidRPr="00342E4D" w:rsidRDefault="00F32194"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078E187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714C5A73"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1936DED9"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690FE20D"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216007E8" w14:textId="77777777" w:rsidR="00FB79BF" w:rsidRPr="00342E4D" w:rsidRDefault="00FB79BF" w:rsidP="0002417A">
      <w:pPr>
        <w:pStyle w:val="Heading2"/>
        <w:spacing w:before="120" w:after="120" w:line="240" w:lineRule="auto"/>
        <w:ind w:left="708"/>
        <w:jc w:val="both"/>
        <w:rPr>
          <w:rFonts w:asciiTheme="minorHAnsi" w:hAnsiTheme="minorHAnsi" w:cstheme="minorHAnsi"/>
          <w:sz w:val="22"/>
          <w:szCs w:val="22"/>
          <w:u w:val="single"/>
          <w:lang w:val="en-GB"/>
        </w:rPr>
      </w:pPr>
      <w:bookmarkStart w:id="100" w:name="_Toc244177632"/>
      <w:r>
        <w:rPr>
          <w:rFonts w:asciiTheme="minorHAnsi" w:hAnsiTheme="minorHAnsi" w:cstheme="minorHAnsi"/>
          <w:sz w:val="22"/>
          <w:szCs w:val="22"/>
          <w:u w:val="single"/>
          <w:lang w:val="en"/>
        </w:rPr>
        <w:t>Contact details of the Data Protection Officer:</w:t>
      </w:r>
      <w:bookmarkEnd w:id="100"/>
    </w:p>
    <w:p w14:paraId="7C1C1A6E" w14:textId="77777777"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6" w:history="1">
        <w:r>
          <w:rPr>
            <w:rFonts w:asciiTheme="minorHAnsi" w:hAnsiTheme="minorHAnsi" w:cstheme="minorHAnsi"/>
            <w:color w:val="auto"/>
            <w:sz w:val="22"/>
            <w:szCs w:val="22"/>
            <w:lang w:val="en"/>
          </w:rPr>
          <w:t>informatique.libertes@expertisefrance.fr</w:t>
        </w:r>
      </w:hyperlink>
    </w:p>
    <w:p w14:paraId="5D2EF548"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6D84A6CB" w14:textId="3EFFE792"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legal basis under which such processing is performed </w:t>
      </w:r>
      <w:r w:rsidR="004663EF">
        <w:rPr>
          <w:rFonts w:asciiTheme="minorHAnsi" w:hAnsiTheme="minorHAnsi" w:cstheme="minorHAnsi"/>
          <w:color w:val="auto"/>
          <w:sz w:val="22"/>
          <w:szCs w:val="22"/>
          <w:lang w:val="en"/>
        </w:rPr>
        <w:t>is</w:t>
      </w:r>
      <w:r>
        <w:rPr>
          <w:rFonts w:asciiTheme="minorHAnsi" w:hAnsiTheme="minorHAnsi" w:cstheme="minorHAnsi"/>
          <w:color w:val="auto"/>
          <w:sz w:val="22"/>
          <w:szCs w:val="22"/>
          <w:lang w:val="en"/>
        </w:rPr>
        <w:t xml:space="preserve"> set out in c) and e) of Article 6.1 of the GDPR, namely:</w:t>
      </w:r>
    </w:p>
    <w:p w14:paraId="14FF9935" w14:textId="18F42863"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processing is necessary </w:t>
      </w:r>
      <w:r w:rsidR="004663EF">
        <w:rPr>
          <w:rFonts w:asciiTheme="minorHAnsi" w:hAnsiTheme="minorHAnsi" w:cstheme="minorHAnsi"/>
          <w:color w:val="auto"/>
          <w:sz w:val="22"/>
          <w:szCs w:val="22"/>
          <w:lang w:val="en"/>
        </w:rPr>
        <w:t>to</w:t>
      </w:r>
      <w:r>
        <w:rPr>
          <w:rFonts w:asciiTheme="minorHAnsi" w:hAnsiTheme="minorHAnsi" w:cstheme="minorHAnsi"/>
          <w:color w:val="auto"/>
          <w:sz w:val="22"/>
          <w:szCs w:val="22"/>
          <w:lang w:val="en"/>
        </w:rPr>
        <w:t xml:space="preserve"> comply with a legal obligation by which Expertise France is bound;</w:t>
      </w:r>
    </w:p>
    <w:p w14:paraId="2CA5499E" w14:textId="0F7D30E2"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processing is necessary for performance of a public-interest </w:t>
      </w:r>
      <w:r w:rsidR="004663EF">
        <w:rPr>
          <w:rFonts w:asciiTheme="minorHAnsi" w:hAnsiTheme="minorHAnsi" w:cstheme="minorHAnsi"/>
          <w:color w:val="auto"/>
          <w:sz w:val="22"/>
          <w:szCs w:val="22"/>
          <w:lang w:val="en"/>
        </w:rPr>
        <w:t>assignment,</w:t>
      </w:r>
      <w:r>
        <w:rPr>
          <w:rFonts w:asciiTheme="minorHAnsi" w:hAnsiTheme="minorHAnsi" w:cstheme="minorHAnsi"/>
          <w:color w:val="auto"/>
          <w:sz w:val="22"/>
          <w:szCs w:val="22"/>
          <w:lang w:val="en"/>
        </w:rPr>
        <w:t xml:space="preserve"> or which falls within the scope of the public authority entrusted to Expertise France.</w:t>
      </w:r>
    </w:p>
    <w:p w14:paraId="5C05F13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6B02A084" w14:textId="77777777"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5ED4DF3D" w14:textId="77777777"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27850798"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 xml:space="preserve">The recipients or category of recipients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p>
    <w:p w14:paraId="3581234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3633BC4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9C9D27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4E9B282B" w14:textId="77777777" w:rsidR="00E90D73" w:rsidRPr="00342E4D" w:rsidRDefault="00E90D73" w:rsidP="00E90D73">
      <w:pPr>
        <w:spacing w:before="120" w:line="240" w:lineRule="auto"/>
        <w:jc w:val="both"/>
        <w:rPr>
          <w:rFonts w:asciiTheme="minorHAnsi" w:hAnsiTheme="minorHAnsi" w:cstheme="minorHAnsi"/>
          <w:sz w:val="22"/>
          <w:szCs w:val="22"/>
          <w:lang w:val="en-GB"/>
        </w:rPr>
      </w:pPr>
    </w:p>
    <w:p w14:paraId="3160E1D9"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1" w:name="_Toc244177633"/>
      <w:r>
        <w:rPr>
          <w:rFonts w:asciiTheme="minorHAnsi" w:hAnsiTheme="minorHAnsi" w:cstheme="minorHAnsi"/>
          <w:b/>
          <w:bCs/>
          <w:caps/>
          <w:sz w:val="28"/>
          <w:szCs w:val="22"/>
          <w:u w:val="single"/>
          <w:lang w:val="en"/>
        </w:rPr>
        <w:t>ADDITIONAL INFORMATION</w:t>
      </w:r>
      <w:bookmarkEnd w:id="101"/>
    </w:p>
    <w:p w14:paraId="6CC50EB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5ED21D87"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3DC3B3E9"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17D9D2C1"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p>
    <w:p w14:paraId="1A76F92D" w14:textId="7777777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2" w:name="_Toc410899708"/>
      <w:bookmarkStart w:id="103" w:name="_Toc244177634"/>
      <w:r>
        <w:rPr>
          <w:rFonts w:asciiTheme="minorHAnsi" w:hAnsiTheme="minorHAnsi" w:cstheme="minorHAnsi"/>
          <w:b/>
          <w:bCs/>
          <w:caps/>
          <w:sz w:val="28"/>
          <w:szCs w:val="22"/>
          <w:u w:val="single"/>
          <w:lang w:val="en"/>
        </w:rPr>
        <w:t>Appeal channels and deadlines</w:t>
      </w:r>
      <w:bookmarkEnd w:id="102"/>
      <w:bookmarkEnd w:id="103"/>
    </w:p>
    <w:p w14:paraId="6141FCA0" w14:textId="77777777" w:rsidR="007711E7" w:rsidRDefault="007711E7" w:rsidP="00403232">
      <w:pPr>
        <w:autoSpaceDE w:val="0"/>
        <w:autoSpaceDN w:val="0"/>
        <w:adjustRightInd w:val="0"/>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w:t>
      </w:r>
      <w:r w:rsidR="00E63510">
        <w:rPr>
          <w:rFonts w:asciiTheme="minorHAnsi" w:hAnsiTheme="minorHAnsi" w:cstheme="minorHAnsi"/>
          <w:sz w:val="22"/>
          <w:szCs w:val="22"/>
          <w:lang w:val="en"/>
        </w:rPr>
        <w:t>ible for the appeals process is:</w:t>
      </w:r>
    </w:p>
    <w:p w14:paraId="3B8578B1"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E63510">
        <w:rPr>
          <w:rFonts w:asciiTheme="minorHAnsi" w:hAnsiTheme="minorHAnsi" w:cstheme="minorHAnsi"/>
          <w:sz w:val="22"/>
          <w:szCs w:val="22"/>
        </w:rPr>
        <w:t xml:space="preserve">Paris </w:t>
      </w:r>
      <w:proofErr w:type="spellStart"/>
      <w:r w:rsidRPr="00E63510">
        <w:rPr>
          <w:rFonts w:asciiTheme="minorHAnsi" w:hAnsiTheme="minorHAnsi" w:cstheme="minorHAnsi"/>
          <w:sz w:val="22"/>
          <w:szCs w:val="22"/>
        </w:rPr>
        <w:t>Judicial</w:t>
      </w:r>
      <w:proofErr w:type="spellEnd"/>
      <w:r w:rsidRPr="00E63510">
        <w:rPr>
          <w:rFonts w:asciiTheme="minorHAnsi" w:hAnsiTheme="minorHAnsi" w:cstheme="minorHAnsi"/>
          <w:sz w:val="22"/>
          <w:szCs w:val="22"/>
        </w:rPr>
        <w:t xml:space="preserve"> Court,</w:t>
      </w:r>
    </w:p>
    <w:p w14:paraId="0A73EDBA"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E63510">
        <w:rPr>
          <w:rFonts w:asciiTheme="minorHAnsi" w:hAnsiTheme="minorHAnsi" w:cstheme="minorHAnsi"/>
          <w:sz w:val="22"/>
          <w:szCs w:val="22"/>
        </w:rPr>
        <w:t>Parvis du Tribunal de Paris 75 859 PARIS Cedex 17</w:t>
      </w:r>
    </w:p>
    <w:p w14:paraId="1C73C0BB" w14:textId="77777777" w:rsidR="00E63510" w:rsidRPr="00C9205E"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C9205E">
        <w:rPr>
          <w:rFonts w:asciiTheme="minorHAnsi" w:hAnsiTheme="minorHAnsi" w:cstheme="minorHAnsi"/>
          <w:sz w:val="22"/>
          <w:szCs w:val="22"/>
        </w:rPr>
        <w:t xml:space="preserve">Email: </w:t>
      </w:r>
      <w:hyperlink r:id="rId17" w:history="1">
        <w:r w:rsidRPr="00C9205E">
          <w:rPr>
            <w:rStyle w:val="Hyperlink"/>
            <w:rFonts w:asciiTheme="minorHAnsi" w:hAnsiTheme="minorHAnsi" w:cstheme="minorHAnsi"/>
            <w:sz w:val="22"/>
            <w:szCs w:val="22"/>
          </w:rPr>
          <w:t>tj-paris@justice.fr</w:t>
        </w:r>
      </w:hyperlink>
      <w:r w:rsidRPr="00C9205E">
        <w:rPr>
          <w:rFonts w:asciiTheme="minorHAnsi" w:hAnsiTheme="minorHAnsi" w:cstheme="minorHAnsi"/>
          <w:sz w:val="22"/>
          <w:szCs w:val="22"/>
        </w:rPr>
        <w:t>.</w:t>
      </w:r>
    </w:p>
    <w:p w14:paraId="1FB57657"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Tel: 0144325151.</w:t>
      </w:r>
    </w:p>
    <w:p w14:paraId="0F89A81F" w14:textId="77777777" w:rsidR="00E63510" w:rsidRPr="00342E4D" w:rsidRDefault="00E63510" w:rsidP="00403232">
      <w:pPr>
        <w:autoSpaceDE w:val="0"/>
        <w:autoSpaceDN w:val="0"/>
        <w:adjustRightInd w:val="0"/>
        <w:spacing w:before="120" w:line="240" w:lineRule="auto"/>
        <w:jc w:val="both"/>
        <w:rPr>
          <w:rFonts w:asciiTheme="minorHAnsi" w:hAnsiTheme="minorHAnsi" w:cstheme="minorHAnsi"/>
          <w:sz w:val="22"/>
          <w:szCs w:val="22"/>
          <w:lang w:val="en-GB"/>
        </w:rPr>
      </w:pPr>
    </w:p>
    <w:p w14:paraId="2F036FCD" w14:textId="77777777" w:rsidR="00B32F8E" w:rsidRPr="00342E4D" w:rsidRDefault="007711E7" w:rsidP="00B32F8E">
      <w:pPr>
        <w:jc w:val="both"/>
        <w:rPr>
          <w:rFonts w:asciiTheme="minorHAnsi" w:hAnsiTheme="minorHAnsi" w:cstheme="minorHAnsi"/>
          <w:szCs w:val="22"/>
          <w:lang w:val="en-GB"/>
        </w:rPr>
      </w:pPr>
      <w:r>
        <w:rPr>
          <w:rFonts w:asciiTheme="minorHAnsi" w:hAnsiTheme="minorHAnsi" w:cstheme="minorHAnsi"/>
          <w:sz w:val="22"/>
          <w:szCs w:val="22"/>
          <w:lang w:val="en"/>
        </w:rPr>
        <w:t>Information about lodging an appeal may be obtained</w:t>
      </w:r>
      <w:r w:rsidR="00E63510">
        <w:rPr>
          <w:rFonts w:asciiTheme="minorHAnsi" w:hAnsiTheme="minorHAnsi" w:cstheme="minorHAnsi"/>
          <w:sz w:val="22"/>
          <w:szCs w:val="22"/>
          <w:lang w:val="en"/>
        </w:rPr>
        <w:t xml:space="preserve"> from:</w:t>
      </w:r>
      <w:r>
        <w:rPr>
          <w:rFonts w:asciiTheme="minorHAnsi" w:hAnsiTheme="minorHAnsi" w:cstheme="minorHAnsi"/>
          <w:sz w:val="22"/>
          <w:szCs w:val="22"/>
          <w:lang w:val="en"/>
        </w:rPr>
        <w:t xml:space="preserve"> </w:t>
      </w:r>
      <w:hyperlink r:id="rId18" w:history="1">
        <w:r w:rsidR="00E63510" w:rsidRPr="00E63510">
          <w:rPr>
            <w:rStyle w:val="Hyperlink"/>
            <w:rFonts w:asciiTheme="minorHAnsi" w:hAnsiTheme="minorHAnsi" w:cstheme="minorHAnsi"/>
            <w:sz w:val="22"/>
            <w:szCs w:val="22"/>
            <w:lang w:val="en-US"/>
          </w:rPr>
          <w:t>tj-paris@justice.fr</w:t>
        </w:r>
      </w:hyperlink>
      <w:r w:rsidR="00E63510" w:rsidRPr="00E63510">
        <w:rPr>
          <w:rFonts w:asciiTheme="minorHAnsi" w:hAnsiTheme="minorHAnsi" w:cstheme="minorHAnsi"/>
          <w:sz w:val="22"/>
          <w:szCs w:val="22"/>
          <w:lang w:val="en-US"/>
        </w:rPr>
        <w:t>.</w:t>
      </w:r>
    </w:p>
    <w:p w14:paraId="31E4CA57" w14:textId="77777777" w:rsidR="00B32F8E" w:rsidRPr="000248DD" w:rsidRDefault="00B32F8E" w:rsidP="00B32F8E">
      <w:pPr>
        <w:rPr>
          <w:rFonts w:asciiTheme="minorHAnsi" w:hAnsiTheme="minorHAnsi" w:cstheme="minorHAnsi"/>
          <w:sz w:val="22"/>
          <w:szCs w:val="22"/>
          <w:lang w:val="en-GB"/>
        </w:rPr>
      </w:pPr>
    </w:p>
    <w:sectPr w:rsidR="00B32F8E" w:rsidRPr="000248DD" w:rsidSect="00CA5CD2">
      <w:headerReference w:type="default" r:id="rId19"/>
      <w:footerReference w:type="even" r:id="rId20"/>
      <w:footerReference w:type="default" r:id="rId21"/>
      <w:headerReference w:type="first" r:id="rId22"/>
      <w:footerReference w:type="first" r:id="rId23"/>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DB312" w14:textId="77777777" w:rsidR="00675357" w:rsidRDefault="00675357">
      <w:r>
        <w:separator/>
      </w:r>
    </w:p>
  </w:endnote>
  <w:endnote w:type="continuationSeparator" w:id="0">
    <w:p w14:paraId="2C12593F" w14:textId="77777777" w:rsidR="00675357" w:rsidRDefault="0067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40E9D" w14:textId="77777777" w:rsidR="00577480" w:rsidRDefault="00577480">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Pr>
        <w:rStyle w:val="PageNumber"/>
        <w:noProof/>
        <w:lang w:val="en"/>
      </w:rPr>
      <w:t>6</w:t>
    </w:r>
    <w:r>
      <w:rPr>
        <w:rStyle w:val="PageNumber"/>
        <w:lang w:val="en"/>
      </w:rPr>
      <w:fldChar w:fldCharType="end"/>
    </w:r>
  </w:p>
  <w:p w14:paraId="19915DA0" w14:textId="77777777" w:rsidR="00577480" w:rsidRDefault="005774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343CEBF7" w14:textId="77777777" w:rsidR="00577480" w:rsidRPr="00342E4D" w:rsidRDefault="00577480" w:rsidP="00C17896">
        <w:pPr>
          <w:pStyle w:val="Footer"/>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203528F1" w14:textId="77777777" w:rsidR="00577480" w:rsidRDefault="00577480" w:rsidP="00C17896">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6097">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6097">
          <w:rPr>
            <w:rFonts w:asciiTheme="minorHAnsi" w:hAnsiTheme="minorHAnsi"/>
            <w:noProof/>
            <w:sz w:val="22"/>
            <w:szCs w:val="22"/>
            <w:lang w:val="en"/>
          </w:rPr>
          <w:t>16</w:t>
        </w:r>
        <w:r>
          <w:rPr>
            <w:rFonts w:asciiTheme="minorHAnsi" w:hAnsiTheme="minorHAnsi"/>
            <w:sz w:val="22"/>
            <w:szCs w:val="22"/>
            <w:lang w:val="en"/>
          </w:rPr>
          <w:fldChar w:fldCharType="end"/>
        </w:r>
      </w:p>
    </w:sdtContent>
  </w:sdt>
  <w:p w14:paraId="32706098" w14:textId="77777777" w:rsidR="00577480" w:rsidRPr="00342E4D" w:rsidRDefault="00577480" w:rsidP="00C17896">
    <w:pPr>
      <w:pStyle w:val="Footer"/>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sdt>
            <w:sdtPr>
              <w:rPr>
                <w:rFonts w:asciiTheme="minorHAnsi" w:hAnsiTheme="minorHAnsi" w:cstheme="minorHAnsi"/>
                <w:sz w:val="22"/>
                <w:szCs w:val="22"/>
              </w:rPr>
              <w:id w:val="-2098236126"/>
              <w:docPartObj>
                <w:docPartGallery w:val="Page Numbers (Bottom of Page)"/>
                <w:docPartUnique/>
              </w:docPartObj>
            </w:sdtPr>
            <w:sdtContent>
              <w:sdt>
                <w:sdtPr>
                  <w:rPr>
                    <w:rFonts w:asciiTheme="minorHAnsi" w:hAnsiTheme="minorHAnsi" w:cstheme="minorHAnsi"/>
                    <w:sz w:val="22"/>
                    <w:szCs w:val="22"/>
                  </w:rPr>
                  <w:id w:val="30927149"/>
                  <w:docPartObj>
                    <w:docPartGallery w:val="Page Numbers (Top of Page)"/>
                    <w:docPartUnique/>
                  </w:docPartObj>
                </w:sdtPr>
                <w:sdtContent>
                  <w:p w14:paraId="6ADCC9E7" w14:textId="77777777" w:rsidR="00577480" w:rsidRDefault="00577480" w:rsidP="00030B8F">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333AA36C" w14:textId="77777777" w:rsidR="00577480" w:rsidRDefault="00000000" w:rsidP="00030B8F">
                    <w:pPr>
                      <w:pStyle w:val="Footer"/>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sidR="00577480">
                          <w:rPr>
                            <w:rFonts w:asciiTheme="minorHAnsi" w:hAnsiTheme="minorHAnsi" w:cstheme="minorHAnsi"/>
                            <w:sz w:val="22"/>
                            <w:szCs w:val="22"/>
                          </w:rPr>
                          <w:t>DAJ_M009ENG_v08</w:t>
                        </w:r>
                        <w:r w:rsidR="00577480">
                          <w:rPr>
                            <w:rFonts w:asciiTheme="minorHAnsi" w:hAnsiTheme="minorHAnsi" w:cstheme="minorHAnsi"/>
                            <w:sz w:val="22"/>
                            <w:szCs w:val="22"/>
                          </w:rPr>
                          <w:tab/>
                        </w:r>
                      </w:sdtContent>
                    </w:sdt>
                  </w:p>
                  <w:p w14:paraId="6B9C2D7D" w14:textId="77777777" w:rsidR="00577480" w:rsidRDefault="00577480" w:rsidP="00030B8F">
                    <w:pPr>
                      <w:pStyle w:val="Footer"/>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618A0AA5" w14:textId="77777777" w:rsidR="00577480" w:rsidRDefault="00577480" w:rsidP="00030B8F">
                    <w:pPr>
                      <w:pStyle w:val="Footer"/>
                      <w:spacing w:line="240" w:lineRule="exact"/>
                      <w:rPr>
                        <w:rFonts w:asciiTheme="minorHAnsi" w:hAnsiTheme="minorHAnsi" w:cstheme="minorHAnsi"/>
                        <w:b/>
                        <w:sz w:val="22"/>
                        <w:szCs w:val="22"/>
                      </w:rPr>
                    </w:pPr>
                  </w:p>
                  <w:p w14:paraId="07C74E10" w14:textId="77777777" w:rsidR="00577480" w:rsidRPr="00825775" w:rsidRDefault="00577480" w:rsidP="007D74CD">
                    <w:pPr>
                      <w:pStyle w:val="Footer"/>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DAB1" w14:textId="77777777" w:rsidR="00577480" w:rsidRDefault="00577480">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Content>
      <w:p w14:paraId="2B1B7DE8" w14:textId="77777777" w:rsidR="00577480" w:rsidRDefault="00577480" w:rsidP="00030B8F">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58B9F8BC" w14:textId="77777777" w:rsidR="00577480" w:rsidRDefault="00577480" w:rsidP="00030B8F">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6097">
          <w:rPr>
            <w:rFonts w:asciiTheme="minorHAnsi" w:hAnsiTheme="minorHAnsi"/>
            <w:noProof/>
            <w:sz w:val="22"/>
            <w:szCs w:val="22"/>
            <w:lang w:val="en"/>
          </w:rPr>
          <w:t>16</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6097">
          <w:rPr>
            <w:rFonts w:asciiTheme="minorHAnsi" w:hAnsiTheme="minorHAnsi"/>
            <w:noProof/>
            <w:sz w:val="22"/>
            <w:szCs w:val="22"/>
            <w:lang w:val="en"/>
          </w:rPr>
          <w:t>16</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Content>
      <w:sdt>
        <w:sdtPr>
          <w:rPr>
            <w:rFonts w:asciiTheme="minorHAnsi" w:hAnsiTheme="minorHAnsi" w:cstheme="minorHAnsi"/>
            <w:sz w:val="22"/>
            <w:szCs w:val="22"/>
          </w:rPr>
          <w:id w:val="-596406306"/>
          <w:docPartObj>
            <w:docPartGallery w:val="Page Numbers (Top of Page)"/>
            <w:docPartUnique/>
          </w:docPartObj>
        </w:sdtPr>
        <w:sdtContent>
          <w:sdt>
            <w:sdtPr>
              <w:rPr>
                <w:rFonts w:asciiTheme="minorHAnsi" w:hAnsiTheme="minorHAnsi"/>
                <w:sz w:val="22"/>
                <w:szCs w:val="22"/>
                <w:u w:val="single"/>
              </w:rPr>
              <w:id w:val="-1912601536"/>
              <w:docPartObj>
                <w:docPartGallery w:val="Page Numbers (Top of Page)"/>
                <w:docPartUnique/>
              </w:docPartObj>
            </w:sdtPr>
            <w:sdtContent>
              <w:p w14:paraId="169E1CD3" w14:textId="77777777" w:rsidR="00577480" w:rsidRDefault="00577480" w:rsidP="009E270B">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AC47A3B" w14:textId="77777777" w:rsidR="00577480" w:rsidRDefault="00577480" w:rsidP="009E270B">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6097">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6097">
                  <w:rPr>
                    <w:rFonts w:asciiTheme="minorHAnsi" w:hAnsiTheme="minorHAnsi"/>
                    <w:noProof/>
                    <w:sz w:val="22"/>
                    <w:szCs w:val="22"/>
                    <w:lang w:val="en"/>
                  </w:rPr>
                  <w:t>16</w:t>
                </w:r>
                <w:r>
                  <w:rPr>
                    <w:rFonts w:asciiTheme="minorHAnsi" w:hAnsiTheme="minorHAnsi"/>
                    <w:sz w:val="22"/>
                    <w:szCs w:val="22"/>
                    <w:lang w:val="en"/>
                  </w:rPr>
                  <w:fldChar w:fldCharType="end"/>
                </w:r>
              </w:p>
            </w:sdtContent>
          </w:sdt>
          <w:p w14:paraId="6E921062" w14:textId="77777777" w:rsidR="00577480" w:rsidRPr="00825775" w:rsidRDefault="00000000" w:rsidP="007D74CD">
            <w:pPr>
              <w:pStyle w:val="Footer"/>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2AD96" w14:textId="77777777" w:rsidR="00675357" w:rsidRDefault="00675357">
      <w:r>
        <w:separator/>
      </w:r>
    </w:p>
  </w:footnote>
  <w:footnote w:type="continuationSeparator" w:id="0">
    <w:p w14:paraId="7857E13A" w14:textId="77777777" w:rsidR="00675357" w:rsidRDefault="00675357">
      <w:r>
        <w:continuationSeparator/>
      </w:r>
    </w:p>
  </w:footnote>
  <w:footnote w:id="1">
    <w:p w14:paraId="4D75AF66" w14:textId="77777777" w:rsidR="00577480" w:rsidRPr="00342E4D" w:rsidRDefault="00577480">
      <w:pPr>
        <w:pStyle w:val="FootnoteText"/>
        <w:rPr>
          <w:rFonts w:asciiTheme="minorHAnsi" w:hAnsiTheme="minorHAnsi" w:cstheme="minorHAnsi"/>
          <w:lang w:val="en-GB"/>
        </w:rPr>
      </w:pPr>
      <w:r>
        <w:rPr>
          <w:rStyle w:val="FootnoteReference"/>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DC9B0" w14:textId="77777777" w:rsidR="00577480" w:rsidRDefault="00577480" w:rsidP="00FB089A">
    <w:pPr>
      <w:pStyle w:val="Header"/>
      <w:tabs>
        <w:tab w:val="clear" w:pos="9072"/>
        <w:tab w:val="right" w:pos="9339"/>
      </w:tabs>
      <w:rPr>
        <w:rFonts w:ascii="Calibri" w:hAnsi="Calibri"/>
        <w:bCs/>
        <w:sz w:val="22"/>
        <w:szCs w:val="28"/>
        <w:u w:val="single"/>
      </w:rPr>
    </w:pPr>
  </w:p>
  <w:p w14:paraId="239F21A2" w14:textId="77777777" w:rsidR="00577480" w:rsidRPr="009E270B" w:rsidRDefault="00577480" w:rsidP="009E270B">
    <w:pPr>
      <w:pStyle w:val="Header"/>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2AD9FC46" w14:textId="77777777" w:rsidR="00577480" w:rsidRDefault="00577480" w:rsidP="005B59DE">
    <w:pPr>
      <w:pStyle w:val="Header"/>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56553" w14:textId="77777777" w:rsidR="00577480" w:rsidRDefault="00577480" w:rsidP="004537EA">
    <w:pPr>
      <w:pStyle w:val="Header"/>
    </w:pPr>
    <w:bookmarkStart w:id="0" w:name="_Hlk62125806"/>
    <w:bookmarkStart w:id="1" w:name="_Hlk62125807"/>
    <w:r>
      <w:rPr>
        <w:noProof/>
        <w:lang w:val="pt-BR" w:eastAsia="pt-BR"/>
      </w:rPr>
      <w:drawing>
        <wp:inline distT="0" distB="0" distL="0" distR="0" wp14:anchorId="02780D5B" wp14:editId="52A50A24">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9CD1538" w14:textId="77777777" w:rsidR="00577480" w:rsidRDefault="00577480" w:rsidP="00453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8737B" w14:textId="77777777" w:rsidR="00577480" w:rsidRDefault="00577480" w:rsidP="00C92420">
    <w:pPr>
      <w:pStyle w:val="Header"/>
      <w:tabs>
        <w:tab w:val="right" w:pos="9214"/>
      </w:tabs>
      <w:rPr>
        <w:rFonts w:ascii="Calibri" w:hAnsi="Calibri"/>
        <w:bCs/>
        <w:sz w:val="22"/>
        <w:szCs w:val="28"/>
        <w:u w:val="single"/>
      </w:rPr>
    </w:pPr>
  </w:p>
  <w:p w14:paraId="7F830A33" w14:textId="77777777" w:rsidR="00577480" w:rsidRDefault="00577480"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612B4288" w14:textId="77777777" w:rsidR="00577480" w:rsidRPr="00342E4D" w:rsidRDefault="00577480" w:rsidP="00C456CA">
    <w:pPr>
      <w:pStyle w:val="Header"/>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9C36" w14:textId="77777777" w:rsidR="00577480" w:rsidRDefault="00577480" w:rsidP="004537EA">
    <w:pPr>
      <w:pStyle w:val="Header"/>
    </w:pPr>
  </w:p>
  <w:p w14:paraId="40B0705A" w14:textId="77777777" w:rsidR="00577480" w:rsidRDefault="00577480"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4BD2F108" w14:textId="77777777" w:rsidR="00577480" w:rsidRDefault="00577480" w:rsidP="00453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40402A6"/>
    <w:multiLevelType w:val="multilevel"/>
    <w:tmpl w:val="7FBCD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1"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284C16EB"/>
    <w:multiLevelType w:val="hybridMultilevel"/>
    <w:tmpl w:val="C154566E"/>
    <w:lvl w:ilvl="0" w:tplc="EDAA36A4">
      <w:numFmt w:val="bullet"/>
      <w:lvlText w:val="-"/>
      <w:lvlJc w:val="left"/>
      <w:pPr>
        <w:ind w:left="1146" w:hanging="360"/>
      </w:pPr>
      <w:rPr>
        <w:rFonts w:ascii="Calibri" w:eastAsia="Times" w:hAnsi="Calibri"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6"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6075C63"/>
    <w:multiLevelType w:val="hybridMultilevel"/>
    <w:tmpl w:val="384C06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A2D06B7"/>
    <w:multiLevelType w:val="hybridMultilevel"/>
    <w:tmpl w:val="A4700A9C"/>
    <w:lvl w:ilvl="0" w:tplc="465A469A">
      <w:start w:val="1"/>
      <w:numFmt w:val="bullet"/>
      <w:pStyle w:val="TOC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5"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6"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29"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0B743DE"/>
    <w:multiLevelType w:val="hybridMultilevel"/>
    <w:tmpl w:val="13A2AB02"/>
    <w:lvl w:ilvl="0" w:tplc="E30CCCFA">
      <w:start w:val="3"/>
      <w:numFmt w:val="bullet"/>
      <w:lvlText w:val="-"/>
      <w:lvlJc w:val="left"/>
      <w:pPr>
        <w:ind w:left="720" w:hanging="360"/>
      </w:pPr>
      <w:rPr>
        <w:rFonts w:ascii="Times New Roman" w:eastAsia="Times New Roman" w:hAnsi="Times New Roman" w:cs="Times New Roman" w:hint="default"/>
      </w:rPr>
    </w:lvl>
    <w:lvl w:ilvl="1" w:tplc="040C0001">
      <w:start w:val="1"/>
      <w:numFmt w:val="bullet"/>
      <w:lvlText w:val=""/>
      <w:lvlJc w:val="left"/>
      <w:pPr>
        <w:ind w:left="1440" w:hanging="360"/>
      </w:pPr>
      <w:rPr>
        <w:rFonts w:ascii="Symbol" w:hAnsi="Symbol" w:hint="default"/>
      </w:rPr>
    </w:lvl>
    <w:lvl w:ilvl="2" w:tplc="040C0003">
      <w:start w:val="1"/>
      <w:numFmt w:val="bullet"/>
      <w:lvlText w:val="o"/>
      <w:lvlJc w:val="left"/>
      <w:pPr>
        <w:ind w:left="2340" w:hanging="360"/>
      </w:pPr>
      <w:rPr>
        <w:rFonts w:ascii="Courier New" w:hAnsi="Courier New" w:cs="Courier New"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B847AA"/>
    <w:multiLevelType w:val="hybridMultilevel"/>
    <w:tmpl w:val="1F683D2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4"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5"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7"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9"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0"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53705497">
    <w:abstractNumId w:val="0"/>
  </w:num>
  <w:num w:numId="2" w16cid:durableId="1286084352">
    <w:abstractNumId w:val="9"/>
  </w:num>
  <w:num w:numId="3" w16cid:durableId="753942295">
    <w:abstractNumId w:val="29"/>
  </w:num>
  <w:num w:numId="4" w16cid:durableId="1089157900">
    <w:abstractNumId w:val="5"/>
  </w:num>
  <w:num w:numId="5" w16cid:durableId="1651641164">
    <w:abstractNumId w:val="23"/>
  </w:num>
  <w:num w:numId="6" w16cid:durableId="2136634024">
    <w:abstractNumId w:val="11"/>
  </w:num>
  <w:num w:numId="7" w16cid:durableId="1416168827">
    <w:abstractNumId w:val="20"/>
  </w:num>
  <w:num w:numId="8" w16cid:durableId="408582812">
    <w:abstractNumId w:val="30"/>
  </w:num>
  <w:num w:numId="9" w16cid:durableId="846216516">
    <w:abstractNumId w:val="14"/>
  </w:num>
  <w:num w:numId="10" w16cid:durableId="2033023349">
    <w:abstractNumId w:val="35"/>
  </w:num>
  <w:num w:numId="11" w16cid:durableId="1287277809">
    <w:abstractNumId w:val="3"/>
  </w:num>
  <w:num w:numId="12" w16cid:durableId="801534339">
    <w:abstractNumId w:val="13"/>
  </w:num>
  <w:num w:numId="13" w16cid:durableId="247157784">
    <w:abstractNumId w:val="34"/>
  </w:num>
  <w:num w:numId="14" w16cid:durableId="1057627863">
    <w:abstractNumId w:val="25"/>
  </w:num>
  <w:num w:numId="15" w16cid:durableId="478425424">
    <w:abstractNumId w:val="38"/>
  </w:num>
  <w:num w:numId="16" w16cid:durableId="2089224635">
    <w:abstractNumId w:val="4"/>
  </w:num>
  <w:num w:numId="17" w16cid:durableId="2088569225">
    <w:abstractNumId w:val="24"/>
  </w:num>
  <w:num w:numId="18" w16cid:durableId="887032450">
    <w:abstractNumId w:val="22"/>
  </w:num>
  <w:num w:numId="19" w16cid:durableId="489713164">
    <w:abstractNumId w:val="16"/>
  </w:num>
  <w:num w:numId="20" w16cid:durableId="349332473">
    <w:abstractNumId w:val="7"/>
  </w:num>
  <w:num w:numId="21" w16cid:durableId="969702346">
    <w:abstractNumId w:val="6"/>
  </w:num>
  <w:num w:numId="22" w16cid:durableId="1618247496">
    <w:abstractNumId w:val="43"/>
  </w:num>
  <w:num w:numId="23" w16cid:durableId="1126512335">
    <w:abstractNumId w:val="1"/>
  </w:num>
  <w:num w:numId="24" w16cid:durableId="1406951665">
    <w:abstractNumId w:val="17"/>
  </w:num>
  <w:num w:numId="25" w16cid:durableId="740756660">
    <w:abstractNumId w:val="39"/>
  </w:num>
  <w:num w:numId="26" w16cid:durableId="813836418">
    <w:abstractNumId w:val="18"/>
  </w:num>
  <w:num w:numId="27" w16cid:durableId="1989236914">
    <w:abstractNumId w:val="44"/>
  </w:num>
  <w:num w:numId="28" w16cid:durableId="1427920734">
    <w:abstractNumId w:val="36"/>
  </w:num>
  <w:num w:numId="29" w16cid:durableId="1213879995">
    <w:abstractNumId w:val="40"/>
  </w:num>
  <w:num w:numId="30" w16cid:durableId="1531913391">
    <w:abstractNumId w:val="28"/>
  </w:num>
  <w:num w:numId="31" w16cid:durableId="1784105443">
    <w:abstractNumId w:val="37"/>
  </w:num>
  <w:num w:numId="32" w16cid:durableId="1348755883">
    <w:abstractNumId w:val="41"/>
  </w:num>
  <w:num w:numId="33" w16cid:durableId="232157310">
    <w:abstractNumId w:val="12"/>
  </w:num>
  <w:num w:numId="34" w16cid:durableId="2070566931">
    <w:abstractNumId w:val="19"/>
  </w:num>
  <w:num w:numId="35" w16cid:durableId="1535803386">
    <w:abstractNumId w:val="10"/>
  </w:num>
  <w:num w:numId="36" w16cid:durableId="1724987723">
    <w:abstractNumId w:val="27"/>
  </w:num>
  <w:num w:numId="37" w16cid:durableId="2135562488">
    <w:abstractNumId w:val="26"/>
  </w:num>
  <w:num w:numId="38" w16cid:durableId="1364793785">
    <w:abstractNumId w:val="42"/>
  </w:num>
  <w:num w:numId="39" w16cid:durableId="1162893645">
    <w:abstractNumId w:val="45"/>
  </w:num>
  <w:num w:numId="40" w16cid:durableId="1678531808">
    <w:abstractNumId w:val="15"/>
  </w:num>
  <w:num w:numId="41" w16cid:durableId="30543348">
    <w:abstractNumId w:val="32"/>
  </w:num>
  <w:num w:numId="42" w16cid:durableId="425853712">
    <w:abstractNumId w:val="8"/>
  </w:num>
  <w:num w:numId="43" w16cid:durableId="1734620355">
    <w:abstractNumId w:val="33"/>
  </w:num>
  <w:num w:numId="44" w16cid:durableId="186984884">
    <w:abstractNumId w:val="21"/>
  </w:num>
  <w:num w:numId="45" w16cid:durableId="1171603712">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48DD"/>
    <w:rsid w:val="00027BAE"/>
    <w:rsid w:val="00027BDB"/>
    <w:rsid w:val="00030B8F"/>
    <w:rsid w:val="00032A5D"/>
    <w:rsid w:val="00034D81"/>
    <w:rsid w:val="00035618"/>
    <w:rsid w:val="000362AD"/>
    <w:rsid w:val="000375A7"/>
    <w:rsid w:val="00037915"/>
    <w:rsid w:val="00040AC1"/>
    <w:rsid w:val="00040FA6"/>
    <w:rsid w:val="0004218D"/>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31DA"/>
    <w:rsid w:val="00085D64"/>
    <w:rsid w:val="00087881"/>
    <w:rsid w:val="00087BC0"/>
    <w:rsid w:val="0009008F"/>
    <w:rsid w:val="000916BC"/>
    <w:rsid w:val="00093D39"/>
    <w:rsid w:val="000957AD"/>
    <w:rsid w:val="000970E9"/>
    <w:rsid w:val="000A457A"/>
    <w:rsid w:val="000A5564"/>
    <w:rsid w:val="000A6914"/>
    <w:rsid w:val="000A6D39"/>
    <w:rsid w:val="000A6E96"/>
    <w:rsid w:val="000A71B0"/>
    <w:rsid w:val="000B31EC"/>
    <w:rsid w:val="000B4CA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3BC2"/>
    <w:rsid w:val="000E3EB8"/>
    <w:rsid w:val="000E599A"/>
    <w:rsid w:val="000E6358"/>
    <w:rsid w:val="000F1A17"/>
    <w:rsid w:val="000F1B36"/>
    <w:rsid w:val="000F2C32"/>
    <w:rsid w:val="000F3643"/>
    <w:rsid w:val="000F3902"/>
    <w:rsid w:val="000F3D1E"/>
    <w:rsid w:val="000F414B"/>
    <w:rsid w:val="000F5E16"/>
    <w:rsid w:val="000F6CE7"/>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2867"/>
    <w:rsid w:val="0013420B"/>
    <w:rsid w:val="00134B4A"/>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651A"/>
    <w:rsid w:val="00197CF8"/>
    <w:rsid w:val="001A08C2"/>
    <w:rsid w:val="001A2878"/>
    <w:rsid w:val="001A5577"/>
    <w:rsid w:val="001A6683"/>
    <w:rsid w:val="001A6976"/>
    <w:rsid w:val="001B4492"/>
    <w:rsid w:val="001B4AA3"/>
    <w:rsid w:val="001B4B43"/>
    <w:rsid w:val="001C152B"/>
    <w:rsid w:val="001C27CC"/>
    <w:rsid w:val="001C3011"/>
    <w:rsid w:val="001C4C19"/>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04080"/>
    <w:rsid w:val="002104E9"/>
    <w:rsid w:val="002115E0"/>
    <w:rsid w:val="0021791A"/>
    <w:rsid w:val="00217B4E"/>
    <w:rsid w:val="002251EE"/>
    <w:rsid w:val="002264BA"/>
    <w:rsid w:val="00227DB1"/>
    <w:rsid w:val="00232068"/>
    <w:rsid w:val="00233709"/>
    <w:rsid w:val="0023418E"/>
    <w:rsid w:val="00234430"/>
    <w:rsid w:val="002347D8"/>
    <w:rsid w:val="002374F4"/>
    <w:rsid w:val="0024047A"/>
    <w:rsid w:val="0024089A"/>
    <w:rsid w:val="00240D44"/>
    <w:rsid w:val="00240E14"/>
    <w:rsid w:val="00242B40"/>
    <w:rsid w:val="00243ED1"/>
    <w:rsid w:val="00244A6B"/>
    <w:rsid w:val="00244CFC"/>
    <w:rsid w:val="00244F37"/>
    <w:rsid w:val="0024701F"/>
    <w:rsid w:val="002476E1"/>
    <w:rsid w:val="00247935"/>
    <w:rsid w:val="0025065C"/>
    <w:rsid w:val="00252551"/>
    <w:rsid w:val="002531FB"/>
    <w:rsid w:val="00260B41"/>
    <w:rsid w:val="0026161D"/>
    <w:rsid w:val="00265D62"/>
    <w:rsid w:val="00270261"/>
    <w:rsid w:val="002712EA"/>
    <w:rsid w:val="00271582"/>
    <w:rsid w:val="00271AA0"/>
    <w:rsid w:val="002728C7"/>
    <w:rsid w:val="002737DB"/>
    <w:rsid w:val="00273D85"/>
    <w:rsid w:val="00276A02"/>
    <w:rsid w:val="00277D90"/>
    <w:rsid w:val="00280461"/>
    <w:rsid w:val="00280835"/>
    <w:rsid w:val="00281B8C"/>
    <w:rsid w:val="00282279"/>
    <w:rsid w:val="00282B82"/>
    <w:rsid w:val="0028393F"/>
    <w:rsid w:val="00287171"/>
    <w:rsid w:val="0029001F"/>
    <w:rsid w:val="002917BC"/>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6B0"/>
    <w:rsid w:val="002B6B02"/>
    <w:rsid w:val="002C040C"/>
    <w:rsid w:val="002C048E"/>
    <w:rsid w:val="002C46DE"/>
    <w:rsid w:val="002C485C"/>
    <w:rsid w:val="002C6174"/>
    <w:rsid w:val="002C6B30"/>
    <w:rsid w:val="002D0A8A"/>
    <w:rsid w:val="002D1268"/>
    <w:rsid w:val="002D1B11"/>
    <w:rsid w:val="002D23AB"/>
    <w:rsid w:val="002D5EDB"/>
    <w:rsid w:val="002D71A9"/>
    <w:rsid w:val="002E2198"/>
    <w:rsid w:val="002E2FFB"/>
    <w:rsid w:val="002E3017"/>
    <w:rsid w:val="002E4757"/>
    <w:rsid w:val="002E55D9"/>
    <w:rsid w:val="002E6805"/>
    <w:rsid w:val="002F072C"/>
    <w:rsid w:val="002F15E4"/>
    <w:rsid w:val="002F2416"/>
    <w:rsid w:val="002F3CEE"/>
    <w:rsid w:val="002F5289"/>
    <w:rsid w:val="002F74D7"/>
    <w:rsid w:val="00300D53"/>
    <w:rsid w:val="00302D11"/>
    <w:rsid w:val="00305075"/>
    <w:rsid w:val="00305F45"/>
    <w:rsid w:val="003063EA"/>
    <w:rsid w:val="00306B9C"/>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2E4D"/>
    <w:rsid w:val="00344578"/>
    <w:rsid w:val="00345B59"/>
    <w:rsid w:val="003463A8"/>
    <w:rsid w:val="00347B70"/>
    <w:rsid w:val="0035299C"/>
    <w:rsid w:val="003551AF"/>
    <w:rsid w:val="00355606"/>
    <w:rsid w:val="0035581C"/>
    <w:rsid w:val="00356802"/>
    <w:rsid w:val="00357525"/>
    <w:rsid w:val="0036169C"/>
    <w:rsid w:val="0036356C"/>
    <w:rsid w:val="00366280"/>
    <w:rsid w:val="00366937"/>
    <w:rsid w:val="00366F74"/>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2F8E"/>
    <w:rsid w:val="003945B3"/>
    <w:rsid w:val="003977DE"/>
    <w:rsid w:val="003A224A"/>
    <w:rsid w:val="003A2A16"/>
    <w:rsid w:val="003A2E66"/>
    <w:rsid w:val="003A4647"/>
    <w:rsid w:val="003A4792"/>
    <w:rsid w:val="003A4ED7"/>
    <w:rsid w:val="003B085F"/>
    <w:rsid w:val="003B09B7"/>
    <w:rsid w:val="003B31AA"/>
    <w:rsid w:val="003B3CF2"/>
    <w:rsid w:val="003B5A58"/>
    <w:rsid w:val="003B6EA5"/>
    <w:rsid w:val="003C03AC"/>
    <w:rsid w:val="003C23D3"/>
    <w:rsid w:val="003C2DFF"/>
    <w:rsid w:val="003C6042"/>
    <w:rsid w:val="003C6092"/>
    <w:rsid w:val="003C6345"/>
    <w:rsid w:val="003C68EB"/>
    <w:rsid w:val="003C7462"/>
    <w:rsid w:val="003C7805"/>
    <w:rsid w:val="003D11FB"/>
    <w:rsid w:val="003D15F3"/>
    <w:rsid w:val="003D2406"/>
    <w:rsid w:val="003D2522"/>
    <w:rsid w:val="003D4AD5"/>
    <w:rsid w:val="003D6FFE"/>
    <w:rsid w:val="003E1E39"/>
    <w:rsid w:val="003E32DB"/>
    <w:rsid w:val="003E4EF3"/>
    <w:rsid w:val="003E574F"/>
    <w:rsid w:val="003E6B49"/>
    <w:rsid w:val="003F0AAC"/>
    <w:rsid w:val="003F0AE4"/>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38"/>
    <w:rsid w:val="00440980"/>
    <w:rsid w:val="0044275E"/>
    <w:rsid w:val="0044329D"/>
    <w:rsid w:val="00450877"/>
    <w:rsid w:val="00450946"/>
    <w:rsid w:val="00450E18"/>
    <w:rsid w:val="004537EA"/>
    <w:rsid w:val="0045436D"/>
    <w:rsid w:val="0045714D"/>
    <w:rsid w:val="00460525"/>
    <w:rsid w:val="00461B45"/>
    <w:rsid w:val="00464070"/>
    <w:rsid w:val="0046510F"/>
    <w:rsid w:val="00465A22"/>
    <w:rsid w:val="004663EF"/>
    <w:rsid w:val="00471385"/>
    <w:rsid w:val="004732B0"/>
    <w:rsid w:val="00474075"/>
    <w:rsid w:val="004766B3"/>
    <w:rsid w:val="0047686E"/>
    <w:rsid w:val="00476C25"/>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6D33"/>
    <w:rsid w:val="00497149"/>
    <w:rsid w:val="004A113A"/>
    <w:rsid w:val="004A2256"/>
    <w:rsid w:val="004A290B"/>
    <w:rsid w:val="004A5060"/>
    <w:rsid w:val="004A56C0"/>
    <w:rsid w:val="004A615A"/>
    <w:rsid w:val="004A68D4"/>
    <w:rsid w:val="004A71EE"/>
    <w:rsid w:val="004B18E1"/>
    <w:rsid w:val="004B47E5"/>
    <w:rsid w:val="004B5A64"/>
    <w:rsid w:val="004B5EF6"/>
    <w:rsid w:val="004B6905"/>
    <w:rsid w:val="004C177B"/>
    <w:rsid w:val="004C5817"/>
    <w:rsid w:val="004C6134"/>
    <w:rsid w:val="004D1FB2"/>
    <w:rsid w:val="004D27CE"/>
    <w:rsid w:val="004D29BA"/>
    <w:rsid w:val="004D33E5"/>
    <w:rsid w:val="004D47BE"/>
    <w:rsid w:val="004D5253"/>
    <w:rsid w:val="004D5269"/>
    <w:rsid w:val="004D53D7"/>
    <w:rsid w:val="004E501A"/>
    <w:rsid w:val="004E56FD"/>
    <w:rsid w:val="004E64B7"/>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6D81"/>
    <w:rsid w:val="00532631"/>
    <w:rsid w:val="0053305A"/>
    <w:rsid w:val="00533387"/>
    <w:rsid w:val="00540DA7"/>
    <w:rsid w:val="005436FE"/>
    <w:rsid w:val="00543D2E"/>
    <w:rsid w:val="00550264"/>
    <w:rsid w:val="0055266F"/>
    <w:rsid w:val="00554D33"/>
    <w:rsid w:val="005554F6"/>
    <w:rsid w:val="005563C9"/>
    <w:rsid w:val="00557987"/>
    <w:rsid w:val="0056032E"/>
    <w:rsid w:val="005649E2"/>
    <w:rsid w:val="00570450"/>
    <w:rsid w:val="0057211A"/>
    <w:rsid w:val="00572CA8"/>
    <w:rsid w:val="0057309E"/>
    <w:rsid w:val="00573E29"/>
    <w:rsid w:val="00577480"/>
    <w:rsid w:val="00577671"/>
    <w:rsid w:val="00577E61"/>
    <w:rsid w:val="005823A4"/>
    <w:rsid w:val="005825F5"/>
    <w:rsid w:val="00582FDB"/>
    <w:rsid w:val="00584F07"/>
    <w:rsid w:val="00585BBA"/>
    <w:rsid w:val="00592313"/>
    <w:rsid w:val="005969A4"/>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611B"/>
    <w:rsid w:val="005C66E8"/>
    <w:rsid w:val="005C77B5"/>
    <w:rsid w:val="005C785D"/>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6639"/>
    <w:rsid w:val="00656CA2"/>
    <w:rsid w:val="006601D8"/>
    <w:rsid w:val="006619E6"/>
    <w:rsid w:val="00665A55"/>
    <w:rsid w:val="00675357"/>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6841"/>
    <w:rsid w:val="0069704B"/>
    <w:rsid w:val="006A0608"/>
    <w:rsid w:val="006A101F"/>
    <w:rsid w:val="006A1D16"/>
    <w:rsid w:val="006A5704"/>
    <w:rsid w:val="006A69A4"/>
    <w:rsid w:val="006A7AE4"/>
    <w:rsid w:val="006B10E6"/>
    <w:rsid w:val="006B12B7"/>
    <w:rsid w:val="006B2997"/>
    <w:rsid w:val="006B335E"/>
    <w:rsid w:val="006B38AC"/>
    <w:rsid w:val="006B3B8B"/>
    <w:rsid w:val="006B620A"/>
    <w:rsid w:val="006B6D0A"/>
    <w:rsid w:val="006B78E5"/>
    <w:rsid w:val="006C0A6C"/>
    <w:rsid w:val="006C55B4"/>
    <w:rsid w:val="006C6EB4"/>
    <w:rsid w:val="006D0E15"/>
    <w:rsid w:val="006D34E0"/>
    <w:rsid w:val="006D3BE8"/>
    <w:rsid w:val="006D4E47"/>
    <w:rsid w:val="006D4EF1"/>
    <w:rsid w:val="006E0488"/>
    <w:rsid w:val="006E1DF3"/>
    <w:rsid w:val="006E2A49"/>
    <w:rsid w:val="006E370B"/>
    <w:rsid w:val="006E3ED4"/>
    <w:rsid w:val="006E57FD"/>
    <w:rsid w:val="006E6486"/>
    <w:rsid w:val="006F391C"/>
    <w:rsid w:val="006F3C3F"/>
    <w:rsid w:val="006F4EAD"/>
    <w:rsid w:val="006F58B7"/>
    <w:rsid w:val="006F796C"/>
    <w:rsid w:val="00701018"/>
    <w:rsid w:val="00707B69"/>
    <w:rsid w:val="0071329D"/>
    <w:rsid w:val="00713C25"/>
    <w:rsid w:val="00715F99"/>
    <w:rsid w:val="007204A0"/>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11E7"/>
    <w:rsid w:val="007715C9"/>
    <w:rsid w:val="007716CB"/>
    <w:rsid w:val="007722A7"/>
    <w:rsid w:val="00775508"/>
    <w:rsid w:val="00782242"/>
    <w:rsid w:val="007827DB"/>
    <w:rsid w:val="00782C7A"/>
    <w:rsid w:val="00784379"/>
    <w:rsid w:val="00784B2A"/>
    <w:rsid w:val="00785580"/>
    <w:rsid w:val="0078585A"/>
    <w:rsid w:val="0078659C"/>
    <w:rsid w:val="00787C34"/>
    <w:rsid w:val="00790505"/>
    <w:rsid w:val="007914C6"/>
    <w:rsid w:val="00791D1C"/>
    <w:rsid w:val="007925B5"/>
    <w:rsid w:val="00794F3E"/>
    <w:rsid w:val="00794FA7"/>
    <w:rsid w:val="0079546B"/>
    <w:rsid w:val="00796560"/>
    <w:rsid w:val="007A02D3"/>
    <w:rsid w:val="007A1888"/>
    <w:rsid w:val="007A20D9"/>
    <w:rsid w:val="007A4F34"/>
    <w:rsid w:val="007A67CF"/>
    <w:rsid w:val="007A6D0D"/>
    <w:rsid w:val="007B112F"/>
    <w:rsid w:val="007B19F5"/>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1D6"/>
    <w:rsid w:val="00807664"/>
    <w:rsid w:val="0081137A"/>
    <w:rsid w:val="008125D3"/>
    <w:rsid w:val="008139A8"/>
    <w:rsid w:val="00814C13"/>
    <w:rsid w:val="00817AC7"/>
    <w:rsid w:val="00820004"/>
    <w:rsid w:val="00822056"/>
    <w:rsid w:val="008234E7"/>
    <w:rsid w:val="00824552"/>
    <w:rsid w:val="00824B19"/>
    <w:rsid w:val="00825775"/>
    <w:rsid w:val="008269E1"/>
    <w:rsid w:val="008278A1"/>
    <w:rsid w:val="00827C44"/>
    <w:rsid w:val="00827E92"/>
    <w:rsid w:val="0083082B"/>
    <w:rsid w:val="00830CF9"/>
    <w:rsid w:val="0083552F"/>
    <w:rsid w:val="0083709B"/>
    <w:rsid w:val="00841721"/>
    <w:rsid w:val="00841BE4"/>
    <w:rsid w:val="00842984"/>
    <w:rsid w:val="00843766"/>
    <w:rsid w:val="0084585A"/>
    <w:rsid w:val="00845D6A"/>
    <w:rsid w:val="008476A6"/>
    <w:rsid w:val="0085279F"/>
    <w:rsid w:val="00854F01"/>
    <w:rsid w:val="008551EE"/>
    <w:rsid w:val="00855440"/>
    <w:rsid w:val="008564A0"/>
    <w:rsid w:val="00856A1E"/>
    <w:rsid w:val="00857425"/>
    <w:rsid w:val="008603CD"/>
    <w:rsid w:val="00861765"/>
    <w:rsid w:val="00862433"/>
    <w:rsid w:val="00863B49"/>
    <w:rsid w:val="008648C6"/>
    <w:rsid w:val="00866687"/>
    <w:rsid w:val="00870B9F"/>
    <w:rsid w:val="008714BB"/>
    <w:rsid w:val="00872324"/>
    <w:rsid w:val="00872AE2"/>
    <w:rsid w:val="00877EB9"/>
    <w:rsid w:val="0088293C"/>
    <w:rsid w:val="00883A38"/>
    <w:rsid w:val="00883C5C"/>
    <w:rsid w:val="00884A3C"/>
    <w:rsid w:val="00884BA1"/>
    <w:rsid w:val="00884FDC"/>
    <w:rsid w:val="00887DA4"/>
    <w:rsid w:val="00892772"/>
    <w:rsid w:val="00893886"/>
    <w:rsid w:val="00894CA8"/>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B76C4"/>
    <w:rsid w:val="008C01FE"/>
    <w:rsid w:val="008C0C5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137D"/>
    <w:rsid w:val="009520C1"/>
    <w:rsid w:val="009527A8"/>
    <w:rsid w:val="009530C4"/>
    <w:rsid w:val="009578A7"/>
    <w:rsid w:val="00960F96"/>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A61"/>
    <w:rsid w:val="009B4B2F"/>
    <w:rsid w:val="009B5103"/>
    <w:rsid w:val="009B6B50"/>
    <w:rsid w:val="009C100D"/>
    <w:rsid w:val="009C1362"/>
    <w:rsid w:val="009C253D"/>
    <w:rsid w:val="009C3AFF"/>
    <w:rsid w:val="009C4EE5"/>
    <w:rsid w:val="009C5A16"/>
    <w:rsid w:val="009D0971"/>
    <w:rsid w:val="009D09A3"/>
    <w:rsid w:val="009D2513"/>
    <w:rsid w:val="009D2A9B"/>
    <w:rsid w:val="009D3ADE"/>
    <w:rsid w:val="009D6049"/>
    <w:rsid w:val="009D611E"/>
    <w:rsid w:val="009D6324"/>
    <w:rsid w:val="009E02DD"/>
    <w:rsid w:val="009E270B"/>
    <w:rsid w:val="009E3A0F"/>
    <w:rsid w:val="009E4286"/>
    <w:rsid w:val="009E5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475"/>
    <w:rsid w:val="00AC5FEE"/>
    <w:rsid w:val="00AC6321"/>
    <w:rsid w:val="00AC6345"/>
    <w:rsid w:val="00AC6F7B"/>
    <w:rsid w:val="00AC711D"/>
    <w:rsid w:val="00AD146F"/>
    <w:rsid w:val="00AD229D"/>
    <w:rsid w:val="00AD230E"/>
    <w:rsid w:val="00AD3304"/>
    <w:rsid w:val="00AD5F27"/>
    <w:rsid w:val="00AD63E3"/>
    <w:rsid w:val="00AD6FAB"/>
    <w:rsid w:val="00AD779A"/>
    <w:rsid w:val="00AD7FA2"/>
    <w:rsid w:val="00AE0462"/>
    <w:rsid w:val="00AE0D4E"/>
    <w:rsid w:val="00AE0DF9"/>
    <w:rsid w:val="00AE3005"/>
    <w:rsid w:val="00AE47B0"/>
    <w:rsid w:val="00AE4BE4"/>
    <w:rsid w:val="00AE6BEC"/>
    <w:rsid w:val="00AE6D10"/>
    <w:rsid w:val="00AE7C6F"/>
    <w:rsid w:val="00AF0502"/>
    <w:rsid w:val="00AF0A06"/>
    <w:rsid w:val="00AF2330"/>
    <w:rsid w:val="00AF2A06"/>
    <w:rsid w:val="00AF307E"/>
    <w:rsid w:val="00AF33C4"/>
    <w:rsid w:val="00B00BAB"/>
    <w:rsid w:val="00B025C2"/>
    <w:rsid w:val="00B0373F"/>
    <w:rsid w:val="00B037BD"/>
    <w:rsid w:val="00B03A4D"/>
    <w:rsid w:val="00B04123"/>
    <w:rsid w:val="00B04A7E"/>
    <w:rsid w:val="00B04E3C"/>
    <w:rsid w:val="00B07BCD"/>
    <w:rsid w:val="00B13A90"/>
    <w:rsid w:val="00B14886"/>
    <w:rsid w:val="00B14AF4"/>
    <w:rsid w:val="00B20248"/>
    <w:rsid w:val="00B32F8E"/>
    <w:rsid w:val="00B3367C"/>
    <w:rsid w:val="00B336B1"/>
    <w:rsid w:val="00B33DB8"/>
    <w:rsid w:val="00B340A9"/>
    <w:rsid w:val="00B35BCC"/>
    <w:rsid w:val="00B35D41"/>
    <w:rsid w:val="00B36650"/>
    <w:rsid w:val="00B374AA"/>
    <w:rsid w:val="00B37F93"/>
    <w:rsid w:val="00B42CE3"/>
    <w:rsid w:val="00B46395"/>
    <w:rsid w:val="00B46970"/>
    <w:rsid w:val="00B4713B"/>
    <w:rsid w:val="00B47209"/>
    <w:rsid w:val="00B511B4"/>
    <w:rsid w:val="00B5264A"/>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3745"/>
    <w:rsid w:val="00B84216"/>
    <w:rsid w:val="00B84C4A"/>
    <w:rsid w:val="00B85B2B"/>
    <w:rsid w:val="00B91302"/>
    <w:rsid w:val="00B92244"/>
    <w:rsid w:val="00B92C04"/>
    <w:rsid w:val="00B9412E"/>
    <w:rsid w:val="00B94A6D"/>
    <w:rsid w:val="00B95A1E"/>
    <w:rsid w:val="00B95EA0"/>
    <w:rsid w:val="00B95EB1"/>
    <w:rsid w:val="00B95EDF"/>
    <w:rsid w:val="00B96580"/>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0E6E"/>
    <w:rsid w:val="00C11744"/>
    <w:rsid w:val="00C16D1F"/>
    <w:rsid w:val="00C16D7E"/>
    <w:rsid w:val="00C1701D"/>
    <w:rsid w:val="00C17896"/>
    <w:rsid w:val="00C17AD7"/>
    <w:rsid w:val="00C20435"/>
    <w:rsid w:val="00C20CC5"/>
    <w:rsid w:val="00C2145A"/>
    <w:rsid w:val="00C2298C"/>
    <w:rsid w:val="00C243A0"/>
    <w:rsid w:val="00C249E5"/>
    <w:rsid w:val="00C25945"/>
    <w:rsid w:val="00C26BFB"/>
    <w:rsid w:val="00C27993"/>
    <w:rsid w:val="00C317F9"/>
    <w:rsid w:val="00C32092"/>
    <w:rsid w:val="00C34908"/>
    <w:rsid w:val="00C35C92"/>
    <w:rsid w:val="00C3644B"/>
    <w:rsid w:val="00C4243E"/>
    <w:rsid w:val="00C4298D"/>
    <w:rsid w:val="00C43724"/>
    <w:rsid w:val="00C439BD"/>
    <w:rsid w:val="00C456CA"/>
    <w:rsid w:val="00C4598C"/>
    <w:rsid w:val="00C4716B"/>
    <w:rsid w:val="00C5036C"/>
    <w:rsid w:val="00C52A0B"/>
    <w:rsid w:val="00C53B96"/>
    <w:rsid w:val="00C55811"/>
    <w:rsid w:val="00C570E4"/>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9205E"/>
    <w:rsid w:val="00C92420"/>
    <w:rsid w:val="00C92F9E"/>
    <w:rsid w:val="00C935EA"/>
    <w:rsid w:val="00C9690C"/>
    <w:rsid w:val="00C97137"/>
    <w:rsid w:val="00C975C7"/>
    <w:rsid w:val="00CA080B"/>
    <w:rsid w:val="00CA1F4B"/>
    <w:rsid w:val="00CA31EF"/>
    <w:rsid w:val="00CA3F2E"/>
    <w:rsid w:val="00CA4550"/>
    <w:rsid w:val="00CA5105"/>
    <w:rsid w:val="00CA5CD2"/>
    <w:rsid w:val="00CA60FD"/>
    <w:rsid w:val="00CA7484"/>
    <w:rsid w:val="00CA7C13"/>
    <w:rsid w:val="00CB28C5"/>
    <w:rsid w:val="00CB4394"/>
    <w:rsid w:val="00CB518C"/>
    <w:rsid w:val="00CB5929"/>
    <w:rsid w:val="00CB6E0F"/>
    <w:rsid w:val="00CB7137"/>
    <w:rsid w:val="00CC6D0B"/>
    <w:rsid w:val="00CD14DD"/>
    <w:rsid w:val="00CD2036"/>
    <w:rsid w:val="00CD2BCE"/>
    <w:rsid w:val="00CD2D58"/>
    <w:rsid w:val="00CD6CD2"/>
    <w:rsid w:val="00CD7157"/>
    <w:rsid w:val="00CD7B4B"/>
    <w:rsid w:val="00CE2C06"/>
    <w:rsid w:val="00CE4511"/>
    <w:rsid w:val="00CE6493"/>
    <w:rsid w:val="00CE6DEB"/>
    <w:rsid w:val="00CF080A"/>
    <w:rsid w:val="00CF1228"/>
    <w:rsid w:val="00CF13EF"/>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1F"/>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441A"/>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0D1"/>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33C9"/>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A73"/>
    <w:rsid w:val="00E93FA3"/>
    <w:rsid w:val="00E95F3C"/>
    <w:rsid w:val="00E963AD"/>
    <w:rsid w:val="00E96F6F"/>
    <w:rsid w:val="00E97070"/>
    <w:rsid w:val="00E97B1D"/>
    <w:rsid w:val="00EA0945"/>
    <w:rsid w:val="00EA1008"/>
    <w:rsid w:val="00EA1176"/>
    <w:rsid w:val="00EA1301"/>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1AEA"/>
    <w:rsid w:val="00EF395A"/>
    <w:rsid w:val="00EF3E2E"/>
    <w:rsid w:val="00EF4A88"/>
    <w:rsid w:val="00EF653D"/>
    <w:rsid w:val="00F0238F"/>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5A12"/>
    <w:rsid w:val="00F27B36"/>
    <w:rsid w:val="00F27D4B"/>
    <w:rsid w:val="00F31102"/>
    <w:rsid w:val="00F314CF"/>
    <w:rsid w:val="00F32194"/>
    <w:rsid w:val="00F33474"/>
    <w:rsid w:val="00F33C7B"/>
    <w:rsid w:val="00F34807"/>
    <w:rsid w:val="00F3518F"/>
    <w:rsid w:val="00F3616E"/>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D69"/>
    <w:rsid w:val="00F547D9"/>
    <w:rsid w:val="00F5717F"/>
    <w:rsid w:val="00F57705"/>
    <w:rsid w:val="00F60B86"/>
    <w:rsid w:val="00F61E7E"/>
    <w:rsid w:val="00F620EF"/>
    <w:rsid w:val="00F63B30"/>
    <w:rsid w:val="00F65F8F"/>
    <w:rsid w:val="00F70589"/>
    <w:rsid w:val="00F72033"/>
    <w:rsid w:val="00F72281"/>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0AE6"/>
    <w:rsid w:val="00FA2833"/>
    <w:rsid w:val="00FA2CCB"/>
    <w:rsid w:val="00FA3E4F"/>
    <w:rsid w:val="00FA47CD"/>
    <w:rsid w:val="00FA4F36"/>
    <w:rsid w:val="00FA5CE0"/>
    <w:rsid w:val="00FA7ABD"/>
    <w:rsid w:val="00FB089A"/>
    <w:rsid w:val="00FB2615"/>
    <w:rsid w:val="00FB2E8F"/>
    <w:rsid w:val="00FB3329"/>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1C8B"/>
    <w:rsid w:val="00FF340D"/>
    <w:rsid w:val="00FF373F"/>
    <w:rsid w:val="00FF3A69"/>
    <w:rsid w:val="00FF605B"/>
    <w:rsid w:val="00FF6097"/>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72AB5BF7"/>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Heading1">
    <w:name w:val="heading 1"/>
    <w:basedOn w:val="Normal"/>
    <w:next w:val="Normal"/>
    <w:qFormat/>
    <w:pPr>
      <w:keepNext/>
      <w:spacing w:line="440" w:lineRule="exact"/>
      <w:outlineLvl w:val="0"/>
    </w:pPr>
    <w:rPr>
      <w:rFonts w:cs="Arial"/>
      <w:b/>
      <w:bCs/>
      <w:caps/>
    </w:rPr>
  </w:style>
  <w:style w:type="paragraph" w:styleId="Heading2">
    <w:name w:val="heading 2"/>
    <w:basedOn w:val="Normal"/>
    <w:next w:val="Normal"/>
    <w:link w:val="Heading2Char"/>
    <w:qFormat/>
    <w:pPr>
      <w:keepNext/>
      <w:widowControl w:val="0"/>
      <w:outlineLvl w:val="1"/>
    </w:pPr>
    <w:rPr>
      <w:rFonts w:cs="Arial"/>
      <w:b/>
      <w:bCs/>
      <w:sz w:val="18"/>
    </w:rPr>
  </w:style>
  <w:style w:type="paragraph" w:styleId="Heading3">
    <w:name w:val="heading 3"/>
    <w:basedOn w:val="Normal"/>
    <w:next w:val="Normal"/>
    <w:qFormat/>
    <w:pPr>
      <w:keepNext/>
      <w:spacing w:before="240" w:after="60"/>
      <w:outlineLvl w:val="2"/>
    </w:pPr>
    <w:rPr>
      <w:rFonts w:ascii="Helvetica" w:hAnsi="Helvetica"/>
      <w:sz w:val="24"/>
    </w:rPr>
  </w:style>
  <w:style w:type="paragraph" w:styleId="Heading4">
    <w:name w:val="heading 4"/>
    <w:basedOn w:val="Normal"/>
    <w:next w:val="Normal"/>
    <w:qFormat/>
    <w:pPr>
      <w:keepNext/>
      <w:widowControl w:val="0"/>
      <w:jc w:val="both"/>
      <w:outlineLvl w:val="3"/>
    </w:pPr>
    <w:rPr>
      <w:rFonts w:cs="Arial"/>
      <w:b/>
      <w:bCs/>
      <w:i/>
      <w:iCs/>
      <w:color w:val="0000FF"/>
    </w:rPr>
  </w:style>
  <w:style w:type="paragraph" w:styleId="Heading5">
    <w:name w:val="heading 5"/>
    <w:basedOn w:val="Normal"/>
    <w:next w:val="Normal"/>
    <w:qFormat/>
    <w:pPr>
      <w:keepNext/>
      <w:widowControl w:val="0"/>
      <w:jc w:val="both"/>
      <w:outlineLvl w:val="4"/>
    </w:pPr>
    <w:rPr>
      <w:rFonts w:cs="Arial"/>
      <w:b/>
      <w:bCs/>
    </w:rPr>
  </w:style>
  <w:style w:type="paragraph" w:styleId="Heading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Heading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Heading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PageNumber">
    <w:name w:val="page number"/>
    <w:basedOn w:val="DefaultParagraphFon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BodyText">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Emphasis">
    <w:name w:val="Emphasis"/>
    <w:basedOn w:val="DefaultParagraphFont"/>
    <w:uiPriority w:val="20"/>
    <w:qFormat/>
    <w:rPr>
      <w:b/>
      <w:bCs/>
      <w:i w:val="0"/>
      <w:iCs w:val="0"/>
    </w:rPr>
  </w:style>
  <w:style w:type="paragraph" w:styleId="TOC3">
    <w:name w:val="toc 3"/>
    <w:basedOn w:val="Normal"/>
    <w:next w:val="Normal"/>
    <w:autoRedefine/>
    <w:uiPriority w:val="39"/>
    <w:semiHidden/>
    <w:qFormat/>
    <w:pPr>
      <w:numPr>
        <w:numId w:val="5"/>
      </w:numPr>
    </w:pPr>
  </w:style>
  <w:style w:type="paragraph" w:styleId="BalloonText">
    <w:name w:val="Balloon Text"/>
    <w:basedOn w:val="Normal"/>
    <w:link w:val="BalloonTextChar"/>
    <w:uiPriority w:val="99"/>
    <w:semiHidden/>
    <w:unhideWhenUsed/>
    <w:rsid w:val="00A344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452"/>
    <w:rPr>
      <w:rFonts w:ascii="Tahoma" w:hAnsi="Tahoma" w:cs="Tahoma"/>
      <w:sz w:val="16"/>
      <w:szCs w:val="16"/>
    </w:rPr>
  </w:style>
  <w:style w:type="table" w:styleId="TableGrid">
    <w:name w:val="Table Grid"/>
    <w:basedOn w:val="Table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autoRedefine/>
    <w:uiPriority w:val="39"/>
    <w:unhideWhenUsed/>
    <w:qFormat/>
    <w:rsid w:val="000A6E96"/>
    <w:pPr>
      <w:spacing w:after="100"/>
    </w:pPr>
  </w:style>
  <w:style w:type="paragraph" w:styleId="TOC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
    <w:unhideWhenUsed/>
    <w:rsid w:val="006D3BE8"/>
    <w:pPr>
      <w:spacing w:before="240" w:line="240" w:lineRule="auto"/>
      <w:jc w:val="both"/>
    </w:pPr>
    <w:rPr>
      <w:rFonts w:ascii="Times" w:eastAsia="Times New Roman" w:hAnsi="Times" w:cs="Times"/>
    </w:rPr>
  </w:style>
  <w:style w:type="character" w:customStyle="1" w:styleId="FootnoteTextChar">
    <w:name w:val="Footnote Text Char"/>
    <w:basedOn w:val="DefaultParagraphFont"/>
    <w:link w:val="FootnoteText"/>
    <w:rsid w:val="006D3BE8"/>
    <w:rPr>
      <w:rFonts w:eastAsia="Times New Roman" w:cs="Times"/>
    </w:rPr>
  </w:style>
  <w:style w:type="character" w:styleId="FootnoteReference">
    <w:name w:val="footnote reference"/>
    <w:unhideWhenUsed/>
    <w:rsid w:val="006D3BE8"/>
    <w:rPr>
      <w:rFonts w:ascii="Times New Roman" w:hAnsi="Times New Roman" w:cs="Times New Roman" w:hint="default"/>
      <w:vertAlign w:val="superscript"/>
    </w:rPr>
  </w:style>
  <w:style w:type="paragraph" w:styleId="ListParagraph">
    <w:name w:val="List Paragraph"/>
    <w:basedOn w:val="Normal"/>
    <w:uiPriority w:val="34"/>
    <w:qFormat/>
    <w:rsid w:val="006D3BE8"/>
    <w:pPr>
      <w:ind w:left="720"/>
      <w:contextualSpacing/>
    </w:pPr>
  </w:style>
  <w:style w:type="character" w:styleId="CommentReference">
    <w:name w:val="annotation reference"/>
    <w:basedOn w:val="DefaultParagraphFont"/>
    <w:unhideWhenUsed/>
    <w:rsid w:val="006D3BE8"/>
    <w:rPr>
      <w:sz w:val="16"/>
      <w:szCs w:val="16"/>
    </w:rPr>
  </w:style>
  <w:style w:type="paragraph" w:styleId="CommentText">
    <w:name w:val="annotation text"/>
    <w:basedOn w:val="Normal"/>
    <w:link w:val="CommentTextChar"/>
    <w:uiPriority w:val="99"/>
    <w:unhideWhenUsed/>
    <w:rsid w:val="006D3BE8"/>
    <w:pPr>
      <w:spacing w:line="240" w:lineRule="auto"/>
    </w:pPr>
  </w:style>
  <w:style w:type="character" w:customStyle="1" w:styleId="CommentTextChar">
    <w:name w:val="Comment Text Char"/>
    <w:basedOn w:val="DefaultParagraphFont"/>
    <w:link w:val="CommentText"/>
    <w:uiPriority w:val="99"/>
    <w:rsid w:val="006D3BE8"/>
    <w:rPr>
      <w:rFonts w:ascii="Arial" w:hAnsi="Arial"/>
    </w:rPr>
  </w:style>
  <w:style w:type="paragraph" w:styleId="CommentSubject">
    <w:name w:val="annotation subject"/>
    <w:basedOn w:val="CommentText"/>
    <w:next w:val="CommentText"/>
    <w:link w:val="CommentSubjectChar"/>
    <w:uiPriority w:val="99"/>
    <w:semiHidden/>
    <w:unhideWhenUsed/>
    <w:rsid w:val="006D3BE8"/>
    <w:rPr>
      <w:b/>
      <w:bCs/>
    </w:rPr>
  </w:style>
  <w:style w:type="character" w:customStyle="1" w:styleId="CommentSubjectChar">
    <w:name w:val="Comment Subject Char"/>
    <w:basedOn w:val="CommentTextChar"/>
    <w:link w:val="CommentSubject"/>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FooterChar">
    <w:name w:val="Footer Char"/>
    <w:basedOn w:val="DefaultParagraphFont"/>
    <w:link w:val="Footer"/>
    <w:uiPriority w:val="99"/>
    <w:rsid w:val="005204FC"/>
    <w:rPr>
      <w:rFonts w:ascii="Arial" w:hAnsi="Arial"/>
    </w:rPr>
  </w:style>
  <w:style w:type="paragraph" w:styleId="BodyText2">
    <w:name w:val="Body Text 2"/>
    <w:basedOn w:val="Normal"/>
    <w:link w:val="BodyText2Char"/>
    <w:uiPriority w:val="99"/>
    <w:semiHidden/>
    <w:unhideWhenUsed/>
    <w:rsid w:val="00893886"/>
    <w:pPr>
      <w:spacing w:after="120" w:line="480" w:lineRule="auto"/>
    </w:pPr>
  </w:style>
  <w:style w:type="character" w:customStyle="1" w:styleId="BodyText2Char">
    <w:name w:val="Body Text 2 Char"/>
    <w:basedOn w:val="DefaultParagraphFont"/>
    <w:link w:val="BodyText2"/>
    <w:uiPriority w:val="99"/>
    <w:semiHidden/>
    <w:rsid w:val="00893886"/>
    <w:rPr>
      <w:rFonts w:ascii="Arial" w:hAnsi="Arial"/>
    </w:rPr>
  </w:style>
  <w:style w:type="character" w:customStyle="1" w:styleId="Heading2Char">
    <w:name w:val="Heading 2 Char"/>
    <w:basedOn w:val="DefaultParagraphFont"/>
    <w:link w:val="Heading2"/>
    <w:rsid w:val="00E6519B"/>
    <w:rPr>
      <w:rFonts w:ascii="Arial" w:hAnsi="Arial" w:cs="Arial"/>
      <w:b/>
      <w:bCs/>
      <w:sz w:val="18"/>
    </w:rPr>
  </w:style>
  <w:style w:type="character" w:styleId="BookTitle">
    <w:name w:val="Book Title"/>
    <w:basedOn w:val="DefaultParagraphFont"/>
    <w:uiPriority w:val="33"/>
    <w:qFormat/>
    <w:rsid w:val="002C46DE"/>
    <w:rPr>
      <w:b/>
      <w:bCs/>
      <w:smallCaps/>
      <w:spacing w:val="5"/>
    </w:rPr>
  </w:style>
  <w:style w:type="character" w:customStyle="1" w:styleId="Caractresdenotedebasdepage">
    <w:name w:val="Caractères de note de bas de page"/>
    <w:basedOn w:val="DefaultParagraphFont"/>
    <w:rsid w:val="00390537"/>
    <w:rPr>
      <w:rFonts w:ascii="Times New Roman" w:hAnsi="Times New Roman" w:cs="Times New Roman" w:hint="default"/>
      <w:vertAlign w:val="superscript"/>
    </w:rPr>
  </w:style>
  <w:style w:type="paragraph" w:styleId="Revision">
    <w:name w:val="Revision"/>
    <w:hidden/>
    <w:uiPriority w:val="99"/>
    <w:semiHidden/>
    <w:rsid w:val="00F51120"/>
    <w:rPr>
      <w:rFonts w:ascii="Arial" w:hAnsi="Arial"/>
    </w:rPr>
  </w:style>
  <w:style w:type="paragraph" w:styleId="BodyText3">
    <w:name w:val="Body Text 3"/>
    <w:basedOn w:val="Normal"/>
    <w:link w:val="BodyText3Char"/>
    <w:uiPriority w:val="99"/>
    <w:unhideWhenUsed/>
    <w:rsid w:val="001020FE"/>
    <w:pPr>
      <w:spacing w:after="120"/>
    </w:pPr>
    <w:rPr>
      <w:sz w:val="16"/>
      <w:szCs w:val="16"/>
    </w:rPr>
  </w:style>
  <w:style w:type="character" w:customStyle="1" w:styleId="BodyText3Char">
    <w:name w:val="Body Text 3 Char"/>
    <w:basedOn w:val="DefaultParagraphFont"/>
    <w:link w:val="BodyText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DefaultParagraphFont"/>
    <w:link w:val="Normal1"/>
    <w:rsid w:val="00533387"/>
    <w:rPr>
      <w:rFonts w:ascii="Times New Roman" w:eastAsia="Times New Roman" w:hAnsi="Times New Roman"/>
      <w:sz w:val="22"/>
      <w:szCs w:val="22"/>
    </w:rPr>
  </w:style>
  <w:style w:type="table" w:styleId="MediumShading1-Accent1">
    <w:name w:val="Medium Shading 1 Accent 1"/>
    <w:basedOn w:val="Table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HeaderChar">
    <w:name w:val="Header Char"/>
    <w:link w:val="Header"/>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260B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82485960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39546617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arches-publics.gouv.fr" TargetMode="Externa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3B655-4581-46BF-8337-2AB8CF0EF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12</TotalTime>
  <Pages>16</Pages>
  <Words>6740</Words>
  <Characters>38422</Characters>
  <Application>Microsoft Office Word</Application>
  <DocSecurity>0</DocSecurity>
  <Lines>320</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ADETEF</vt:lpstr>
      <vt:lpstr>ADETEF</vt:lpstr>
    </vt:vector>
  </TitlesOfParts>
  <Company>MINEFI</Company>
  <LinksUpToDate>false</LinksUpToDate>
  <CharactersWithSpaces>45072</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Bruna Guedes</cp:lastModifiedBy>
  <cp:revision>5</cp:revision>
  <cp:lastPrinted>2026-09-23T12:48:00Z</cp:lastPrinted>
  <dcterms:created xsi:type="dcterms:W3CDTF">2026-10-29T14:31:00Z</dcterms:created>
  <dcterms:modified xsi:type="dcterms:W3CDTF">2026-10-29T18:02:00Z</dcterms:modified>
</cp:coreProperties>
</file>