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565609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44F27DCA" w14:textId="07BA94F4" w:rsidR="00DA3789" w:rsidRPr="00565609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56560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56560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L’EXPLOITATION D’UNE ACTIVITE DE </w:t>
            </w:r>
            <w:r w:rsidR="00622C5D" w:rsidRPr="0056560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GARDIENNAGE</w:t>
            </w:r>
            <w:r w:rsidR="00DA3789" w:rsidRPr="0056560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DE VEHICULES </w:t>
            </w:r>
          </w:p>
          <w:p w14:paraId="5F6F4FA8" w14:textId="25D097CF" w:rsidR="00C84DB8" w:rsidRPr="00565609" w:rsidRDefault="00C84DB8" w:rsidP="00C84DB8">
            <w:pPr>
              <w:rPr>
                <w:rFonts w:ascii="Arial" w:hAnsi="Arial" w:cs="Arial"/>
              </w:rPr>
            </w:pPr>
          </w:p>
          <w:p w14:paraId="4C4FC1D0" w14:textId="53A73736" w:rsidR="00C84DB8" w:rsidRPr="00565609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565609">
              <w:rPr>
                <w:rFonts w:ascii="Arial" w:hAnsi="Arial" w:cs="Arial"/>
                <w:b/>
              </w:rPr>
              <w:t>202</w:t>
            </w:r>
            <w:r w:rsidR="00966B38" w:rsidRPr="00565609">
              <w:rPr>
                <w:rFonts w:ascii="Arial" w:hAnsi="Arial" w:cs="Arial"/>
                <w:b/>
              </w:rPr>
              <w:t>6</w:t>
            </w:r>
            <w:r w:rsidRPr="00565609">
              <w:rPr>
                <w:rFonts w:ascii="Arial" w:hAnsi="Arial" w:cs="Arial"/>
                <w:b/>
              </w:rPr>
              <w:t>-AMI-</w:t>
            </w:r>
            <w:r w:rsidR="00565609">
              <w:rPr>
                <w:rFonts w:ascii="Arial" w:hAnsi="Arial" w:cs="Arial"/>
                <w:b/>
              </w:rPr>
              <w:t>AAJA-020</w:t>
            </w:r>
          </w:p>
          <w:p w14:paraId="2ACB23FA" w14:textId="77777777" w:rsidR="00C84DB8" w:rsidRPr="00565609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2A7E3122" w:rsidR="00541776" w:rsidRPr="004A5224" w:rsidRDefault="003D2B6D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46365993" w:rsidR="004A5224" w:rsidRPr="00565609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4A5224" w:rsidRPr="004A5224">
        <w:rPr>
          <w:rFonts w:ascii="Arial" w:hAnsi="Arial" w:cs="Arial"/>
          <w:color w:val="000000"/>
          <w:sz w:val="22"/>
          <w:szCs w:val="22"/>
        </w:rPr>
        <w:t xml:space="preserve">l’exploitation </w:t>
      </w:r>
      <w:r w:rsidR="004A5224" w:rsidRPr="00565609">
        <w:rPr>
          <w:rFonts w:ascii="Arial" w:hAnsi="Arial" w:cs="Arial"/>
          <w:sz w:val="22"/>
          <w:szCs w:val="22"/>
        </w:rPr>
        <w:t xml:space="preserve">d’une activité de </w:t>
      </w:r>
      <w:r w:rsidR="00622C5D" w:rsidRPr="00565609">
        <w:rPr>
          <w:rFonts w:ascii="Arial" w:hAnsi="Arial" w:cs="Arial"/>
          <w:sz w:val="22"/>
          <w:szCs w:val="22"/>
        </w:rPr>
        <w:t>gardiennage</w:t>
      </w:r>
      <w:r w:rsidR="004A5224" w:rsidRPr="00565609">
        <w:rPr>
          <w:rFonts w:ascii="Arial" w:hAnsi="Arial" w:cs="Arial"/>
          <w:sz w:val="22"/>
          <w:szCs w:val="22"/>
        </w:rPr>
        <w:t xml:space="preserve"> de véhicules.</w:t>
      </w:r>
    </w:p>
    <w:p w14:paraId="4F39F149" w14:textId="424A024C" w:rsidR="00854B22" w:rsidRPr="00565609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565609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565609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565609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565609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565609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565609">
        <w:rPr>
          <w:rFonts w:ascii="Arial" w:eastAsia="Trebuchet MS" w:hAnsi="Arial" w:cs="Arial"/>
          <w:sz w:val="22"/>
          <w:szCs w:val="22"/>
        </w:rPr>
        <w:t>prendra effet</w:t>
      </w:r>
      <w:r w:rsidR="004A5224" w:rsidRPr="00565609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565609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565609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565609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565609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565609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565609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565609">
        <w:rPr>
          <w:rFonts w:ascii="Arial" w:hAnsi="Arial" w:cs="Arial"/>
          <w:sz w:val="22"/>
          <w:szCs w:val="22"/>
        </w:rPr>
        <w:t xml:space="preserve"> Elle comporte</w:t>
      </w:r>
      <w:r w:rsidR="003A3C38" w:rsidRPr="00565609">
        <w:rPr>
          <w:rFonts w:ascii="Arial" w:hAnsi="Arial" w:cs="Arial"/>
          <w:sz w:val="22"/>
          <w:szCs w:val="22"/>
        </w:rPr>
        <w:t> :</w:t>
      </w:r>
    </w:p>
    <w:p w14:paraId="3401D599" w14:textId="77777777" w:rsidR="00622C5D" w:rsidRPr="00565609" w:rsidRDefault="00622C5D" w:rsidP="00911C86">
      <w:pPr>
        <w:jc w:val="both"/>
        <w:rPr>
          <w:rFonts w:ascii="Arial" w:hAnsi="Arial" w:cs="Arial"/>
          <w:sz w:val="22"/>
          <w:szCs w:val="22"/>
        </w:rPr>
      </w:pPr>
    </w:p>
    <w:p w14:paraId="3F926A80" w14:textId="7C1C7EA0" w:rsidR="003A3C38" w:rsidRPr="00565609" w:rsidRDefault="004B2532" w:rsidP="003A3C38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>Des</w:t>
      </w:r>
      <w:r w:rsidR="00764A69" w:rsidRPr="00565609">
        <w:rPr>
          <w:rFonts w:ascii="Arial" w:eastAsia="Trebuchet MS" w:hAnsi="Arial" w:cs="Arial"/>
          <w:sz w:val="22"/>
          <w:szCs w:val="22"/>
        </w:rPr>
        <w:t xml:space="preserve"> </w:t>
      </w:r>
      <w:r w:rsidRPr="00565609">
        <w:rPr>
          <w:rFonts w:ascii="Arial" w:eastAsia="Trebuchet MS" w:hAnsi="Arial" w:cs="Arial"/>
          <w:sz w:val="22"/>
          <w:szCs w:val="22"/>
        </w:rPr>
        <w:t>t</w:t>
      </w:r>
      <w:r w:rsidR="00764A69" w:rsidRPr="00565609">
        <w:rPr>
          <w:rFonts w:ascii="Arial" w:eastAsia="Trebuchet MS" w:hAnsi="Arial" w:cs="Arial"/>
          <w:sz w:val="22"/>
          <w:szCs w:val="22"/>
        </w:rPr>
        <w:t>errains</w:t>
      </w:r>
      <w:r w:rsidRPr="00565609">
        <w:rPr>
          <w:rFonts w:ascii="Arial" w:eastAsia="Trebuchet MS" w:hAnsi="Arial" w:cs="Arial"/>
          <w:sz w:val="22"/>
          <w:szCs w:val="22"/>
        </w:rPr>
        <w:t xml:space="preserve"> </w:t>
      </w:r>
      <w:r w:rsidR="003A3C38" w:rsidRPr="00565609">
        <w:rPr>
          <w:rFonts w:ascii="Arial" w:eastAsia="Trebuchet MS" w:hAnsi="Arial" w:cs="Arial"/>
          <w:sz w:val="22"/>
          <w:szCs w:val="22"/>
        </w:rPr>
        <w:t>nu</w:t>
      </w:r>
      <w:r w:rsidR="00764A69" w:rsidRPr="00565609">
        <w:rPr>
          <w:rFonts w:ascii="Arial" w:eastAsia="Trebuchet MS" w:hAnsi="Arial" w:cs="Arial"/>
          <w:sz w:val="22"/>
          <w:szCs w:val="22"/>
        </w:rPr>
        <w:t>s</w:t>
      </w:r>
      <w:r w:rsidRPr="00565609">
        <w:rPr>
          <w:rFonts w:ascii="Arial" w:eastAsia="Trebuchet MS" w:hAnsi="Arial" w:cs="Arial"/>
          <w:sz w:val="22"/>
          <w:szCs w:val="22"/>
        </w:rPr>
        <w:t xml:space="preserve"> </w:t>
      </w:r>
      <w:r w:rsidR="003A3C38" w:rsidRPr="00565609">
        <w:rPr>
          <w:rFonts w:ascii="Arial" w:eastAsia="Trebuchet MS" w:hAnsi="Arial" w:cs="Arial"/>
          <w:sz w:val="22"/>
          <w:szCs w:val="22"/>
        </w:rPr>
        <w:t xml:space="preserve">d’une superficie de </w:t>
      </w:r>
      <w:r w:rsidRPr="00565609">
        <w:rPr>
          <w:rFonts w:ascii="Arial" w:eastAsia="Trebuchet MS" w:hAnsi="Arial" w:cs="Arial"/>
          <w:sz w:val="22"/>
          <w:szCs w:val="22"/>
        </w:rPr>
        <w:t xml:space="preserve">2 455 </w:t>
      </w:r>
      <w:r w:rsidR="003A3C38" w:rsidRPr="00565609">
        <w:rPr>
          <w:rFonts w:ascii="Arial" w:eastAsia="Trebuchet MS" w:hAnsi="Arial" w:cs="Arial"/>
          <w:sz w:val="22"/>
          <w:szCs w:val="22"/>
        </w:rPr>
        <w:t>m²</w:t>
      </w:r>
    </w:p>
    <w:p w14:paraId="6F0C8CE2" w14:textId="73BE149A" w:rsidR="003A3C38" w:rsidRPr="00565609" w:rsidRDefault="004B2532" w:rsidP="003A3C38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Des terrains </w:t>
      </w:r>
      <w:r w:rsidR="003A3C38" w:rsidRPr="00565609">
        <w:rPr>
          <w:rFonts w:ascii="Arial" w:eastAsia="Trebuchet MS" w:hAnsi="Arial" w:cs="Arial"/>
          <w:sz w:val="22"/>
          <w:szCs w:val="22"/>
        </w:rPr>
        <w:t xml:space="preserve">revêtus d’une superficie de </w:t>
      </w:r>
      <w:r w:rsidRPr="00565609">
        <w:rPr>
          <w:rFonts w:ascii="Arial" w:eastAsia="Trebuchet MS" w:hAnsi="Arial" w:cs="Arial"/>
          <w:sz w:val="22"/>
          <w:szCs w:val="22"/>
        </w:rPr>
        <w:t xml:space="preserve">3 435 </w:t>
      </w:r>
      <w:r w:rsidR="003A3C38" w:rsidRPr="00565609">
        <w:rPr>
          <w:rFonts w:ascii="Arial" w:eastAsia="Trebuchet MS" w:hAnsi="Arial" w:cs="Arial"/>
          <w:sz w:val="22"/>
          <w:szCs w:val="22"/>
        </w:rPr>
        <w:t>m²</w:t>
      </w:r>
    </w:p>
    <w:p w14:paraId="4DE73EE8" w14:textId="77777777" w:rsidR="00622C5D" w:rsidRPr="00704CA2" w:rsidRDefault="00622C5D" w:rsidP="00622C5D">
      <w:pPr>
        <w:pStyle w:val="Paragraphedeliste"/>
        <w:ind w:left="1440"/>
        <w:jc w:val="both"/>
        <w:rPr>
          <w:rFonts w:ascii="Arial" w:eastAsia="Trebuchet MS" w:hAnsi="Arial" w:cs="Arial"/>
          <w:color w:val="EE0000"/>
          <w:sz w:val="22"/>
          <w:szCs w:val="22"/>
        </w:rPr>
      </w:pPr>
    </w:p>
    <w:p w14:paraId="6FB63960" w14:textId="7777777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A5224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4A5224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-</w:t>
      </w:r>
      <w:r w:rsidR="00294435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hAnsi="Arial" w:cs="Arial"/>
          <w:color w:val="000000"/>
          <w:sz w:val="22"/>
          <w:szCs w:val="22"/>
        </w:rPr>
        <w:t>Le règlement de la consultation (RC)</w:t>
      </w:r>
      <w:r w:rsidR="00DA7910" w:rsidRPr="004A5224">
        <w:rPr>
          <w:rFonts w:ascii="Arial" w:hAnsi="Arial" w:cs="Arial"/>
          <w:color w:val="000000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- </w:t>
      </w:r>
      <w:r w:rsidR="002B2422" w:rsidRPr="004A5224">
        <w:rPr>
          <w:rFonts w:ascii="Arial" w:hAnsi="Arial" w:cs="Arial"/>
          <w:color w:val="000000"/>
          <w:sz w:val="22"/>
          <w:szCs w:val="22"/>
        </w:rPr>
        <w:t>Le cahier des charge</w:t>
      </w:r>
      <w:r w:rsidR="00DA7910" w:rsidRPr="004A5224">
        <w:rPr>
          <w:rFonts w:ascii="Arial" w:hAnsi="Arial" w:cs="Arial"/>
          <w:color w:val="000000"/>
          <w:sz w:val="22"/>
          <w:szCs w:val="22"/>
        </w:rPr>
        <w:t>s</w:t>
      </w:r>
    </w:p>
    <w:p w14:paraId="19575A29" w14:textId="28EA8351" w:rsidR="000178E5" w:rsidRPr="004A5224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- Le </w:t>
      </w:r>
      <w:r w:rsidR="002B0EFF" w:rsidRPr="004A5224">
        <w:rPr>
          <w:rFonts w:ascii="Arial" w:hAnsi="Arial" w:cs="Arial"/>
          <w:sz w:val="22"/>
          <w:szCs w:val="22"/>
        </w:rPr>
        <w:t>P</w:t>
      </w:r>
      <w:r w:rsidRPr="004A5224">
        <w:rPr>
          <w:rFonts w:ascii="Arial" w:hAnsi="Arial" w:cs="Arial"/>
          <w:sz w:val="22"/>
          <w:szCs w:val="22"/>
        </w:rPr>
        <w:t>rojet de</w:t>
      </w:r>
      <w:r w:rsidR="002B0EFF" w:rsidRPr="004A5224">
        <w:rPr>
          <w:rFonts w:ascii="Arial" w:hAnsi="Arial" w:cs="Arial"/>
          <w:sz w:val="22"/>
          <w:szCs w:val="22"/>
        </w:rPr>
        <w:t>s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="002B0EFF" w:rsidRPr="004A5224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565609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- </w:t>
      </w:r>
      <w:r w:rsidRPr="00565609">
        <w:rPr>
          <w:rFonts w:ascii="Arial" w:hAnsi="Arial" w:cs="Arial"/>
          <w:sz w:val="22"/>
          <w:szCs w:val="22"/>
        </w:rPr>
        <w:t>Le Cahier des Clauses et Conditions Générales</w:t>
      </w:r>
    </w:p>
    <w:p w14:paraId="095ED02E" w14:textId="77777777" w:rsidR="004A5224" w:rsidRPr="00565609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565609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3B5B5225" w14:textId="017DD624" w:rsidR="004B2532" w:rsidRPr="00565609" w:rsidRDefault="004B2532" w:rsidP="004B2532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565609">
        <w:rPr>
          <w:rFonts w:ascii="Arial" w:hAnsi="Arial" w:cs="Arial"/>
          <w:sz w:val="22"/>
          <w:szCs w:val="22"/>
        </w:rPr>
        <w:t>- L’Arrêté n°2A-2025-06-13-0000</w:t>
      </w:r>
      <w:r w:rsidR="00D76868" w:rsidRPr="00565609">
        <w:rPr>
          <w:rFonts w:ascii="Arial" w:hAnsi="Arial" w:cs="Arial"/>
          <w:sz w:val="22"/>
          <w:szCs w:val="22"/>
        </w:rPr>
        <w:t>7</w:t>
      </w:r>
      <w:r w:rsidRPr="00565609">
        <w:rPr>
          <w:rFonts w:ascii="Arial" w:hAnsi="Arial" w:cs="Arial"/>
          <w:sz w:val="22"/>
          <w:szCs w:val="22"/>
        </w:rPr>
        <w:t xml:space="preserve"> relatif aux mesures de police applicables sur l’aérodrome    d’Ajaccio- Livre I -Dispositions Sûreté</w:t>
      </w:r>
    </w:p>
    <w:p w14:paraId="2D1EF791" w14:textId="4CAD38A6" w:rsidR="004E475A" w:rsidRPr="00565609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565609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565609">
        <w:rPr>
          <w:rFonts w:ascii="Arial" w:hAnsi="Arial" w:cs="Arial"/>
          <w:bCs/>
          <w:sz w:val="22"/>
          <w:szCs w:val="22"/>
        </w:rPr>
        <w:t xml:space="preserve"> AJA</w:t>
      </w:r>
    </w:p>
    <w:p w14:paraId="228753C5" w14:textId="68102377" w:rsidR="0043419D" w:rsidRPr="00565609" w:rsidRDefault="0043419D" w:rsidP="0043419D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565609">
        <w:rPr>
          <w:rFonts w:ascii="Arial" w:hAnsi="Arial" w:cs="Arial"/>
          <w:bCs/>
          <w:sz w:val="22"/>
          <w:szCs w:val="22"/>
        </w:rPr>
        <w:t>- Conditions de règlements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4A5224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565609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565609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565609" w:rsidRDefault="00732EA3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565609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565609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565609" w:rsidRDefault="001B0AA0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565609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565609">
        <w:rPr>
          <w:rFonts w:ascii="Arial" w:eastAsia="Trebuchet MS" w:hAnsi="Arial" w:cs="Arial"/>
          <w:sz w:val="22"/>
          <w:szCs w:val="22"/>
        </w:rPr>
        <w:t>des</w:t>
      </w:r>
      <w:r w:rsidR="004A5224" w:rsidRPr="00565609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4A5224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565609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Les critères retenus pour le jugement des offres </w:t>
      </w:r>
      <w:r w:rsidRPr="00565609">
        <w:rPr>
          <w:rFonts w:ascii="Arial" w:hAnsi="Arial" w:cs="Arial"/>
          <w:sz w:val="22"/>
          <w:szCs w:val="22"/>
        </w:rPr>
        <w:t>sont pondérés de la manière suivante :</w:t>
      </w:r>
    </w:p>
    <w:p w14:paraId="31D16C56" w14:textId="77777777" w:rsidR="00541776" w:rsidRPr="00565609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565609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56560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56560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565609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56560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565609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56560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56560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565609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56560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565609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56560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65609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56560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565609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565609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56560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65609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565609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565609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565609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565609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0E1C9A84" w:rsidR="005347AF" w:rsidRPr="00565609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565609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565609">
        <w:rPr>
          <w:rFonts w:ascii="Arial" w:hAnsi="Arial" w:cs="Arial"/>
          <w:szCs w:val="22"/>
        </w:rPr>
        <w:t>aux deux sous-critères suivants</w:t>
      </w:r>
      <w:r w:rsidR="00565609">
        <w:rPr>
          <w:rFonts w:ascii="Arial" w:hAnsi="Arial" w:cs="Arial"/>
          <w:szCs w:val="22"/>
        </w:rPr>
        <w:t xml:space="preserve"> </w:t>
      </w:r>
      <w:r w:rsidRPr="00565609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56560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565609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565609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609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565609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609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565609">
              <w:rPr>
                <w:rFonts w:ascii="Arial" w:hAnsi="Arial" w:cs="Arial"/>
                <w:sz w:val="22"/>
                <w:szCs w:val="22"/>
              </w:rPr>
              <w:t>10</w:t>
            </w:r>
            <w:r w:rsidRPr="00565609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565609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565609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609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565609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609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565609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565609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565609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565609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565609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565609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565609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565609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56560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65609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4A5224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4A5224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4A5224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 sur 60 points :</w:t>
      </w:r>
    </w:p>
    <w:p w14:paraId="7686B858" w14:textId="506EB6D4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4A5224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4A5224">
        <w:rPr>
          <w:rFonts w:ascii="Arial" w:eastAsia="Trebuchet MS" w:hAnsi="Arial" w:cs="Arial"/>
          <w:szCs w:val="22"/>
        </w:rPr>
        <w:t>sur l’ensemble des</w:t>
      </w:r>
      <w:r w:rsidRPr="004A5224">
        <w:rPr>
          <w:rFonts w:ascii="Arial" w:eastAsia="Trebuchet MS" w:hAnsi="Arial" w:cs="Arial"/>
          <w:szCs w:val="22"/>
        </w:rPr>
        <w:t xml:space="preserve"> année</w:t>
      </w:r>
      <w:r w:rsidR="00CC0E12" w:rsidRPr="004A5224">
        <w:rPr>
          <w:rFonts w:ascii="Arial" w:eastAsia="Trebuchet MS" w:hAnsi="Arial" w:cs="Arial"/>
          <w:szCs w:val="22"/>
        </w:rPr>
        <w:t>s</w:t>
      </w:r>
      <w:r w:rsidRPr="004A5224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4A5224">
        <w:rPr>
          <w:rFonts w:ascii="Arial" w:eastAsia="Trebuchet MS" w:hAnsi="Arial" w:cs="Arial"/>
          <w:szCs w:val="22"/>
        </w:rPr>
        <w:t>mieux</w:t>
      </w:r>
      <w:r w:rsidRPr="004A5224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P</w:t>
      </w:r>
      <w:r w:rsidR="0077483D" w:rsidRPr="004A5224">
        <w:rPr>
          <w:rFonts w:ascii="Arial" w:eastAsia="Trebuchet MS" w:hAnsi="Arial" w:cs="Arial"/>
          <w:sz w:val="22"/>
          <w:szCs w:val="22"/>
        </w:rPr>
        <w:t>x</w:t>
      </w:r>
      <w:r w:rsidRPr="004A5224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4A5224">
        <w:rPr>
          <w:rFonts w:ascii="Arial" w:eastAsia="Trebuchet MS" w:hAnsi="Arial" w:cs="Arial"/>
          <w:sz w:val="22"/>
          <w:szCs w:val="22"/>
        </w:rPr>
        <w:t>mieux</w:t>
      </w:r>
      <w:r w:rsidRPr="004A5224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P</w:t>
      </w:r>
      <w:r w:rsidR="0077483D" w:rsidRPr="004A5224">
        <w:rPr>
          <w:rFonts w:ascii="Arial" w:eastAsia="Trebuchet MS" w:hAnsi="Arial" w:cs="Arial"/>
          <w:sz w:val="22"/>
          <w:szCs w:val="22"/>
        </w:rPr>
        <w:t>0</w:t>
      </w:r>
      <w:r w:rsidRPr="004A5224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4A5224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920AC71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06A511EA" w14:textId="24FD47AA" w:rsidR="00682BE7" w:rsidRPr="004A5224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4A5224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23B30EF0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2/ Critère Valeur Technique noté sur</w:t>
      </w:r>
      <w:r w:rsidR="00682BE7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30 </w:t>
      </w: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4A5224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4A5224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565609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565609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565609">
        <w:rPr>
          <w:rFonts w:ascii="Arial" w:eastAsia="Trebuchet MS" w:hAnsi="Arial" w:cs="Arial"/>
          <w:sz w:val="22"/>
          <w:szCs w:val="22"/>
        </w:rPr>
        <w:t>moyens humains affecté</w:t>
      </w:r>
      <w:r w:rsidRPr="00565609">
        <w:rPr>
          <w:rFonts w:ascii="Arial" w:eastAsia="Trebuchet MS" w:hAnsi="Arial" w:cs="Arial"/>
          <w:sz w:val="22"/>
          <w:szCs w:val="22"/>
        </w:rPr>
        <w:t>s</w:t>
      </w:r>
      <w:r w:rsidR="00871133" w:rsidRPr="00565609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565609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56560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6560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65609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565609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565609">
        <w:rPr>
          <w:rFonts w:ascii="Arial" w:eastAsia="Trebuchet MS" w:hAnsi="Arial" w:cs="Arial"/>
          <w:sz w:val="22"/>
          <w:szCs w:val="22"/>
        </w:rPr>
        <w:t>techniques dédiés</w:t>
      </w:r>
      <w:r w:rsidRPr="00565609">
        <w:rPr>
          <w:rFonts w:ascii="Arial" w:hAnsi="Arial" w:cs="Arial"/>
          <w:sz w:val="22"/>
          <w:szCs w:val="22"/>
        </w:rPr>
        <w:t xml:space="preserve"> </w:t>
      </w:r>
      <w:r w:rsidRPr="0056560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6560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65609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565609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565609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565609">
        <w:rPr>
          <w:rFonts w:ascii="Arial" w:eastAsia="Trebuchet MS" w:hAnsi="Arial" w:cs="Arial"/>
          <w:sz w:val="22"/>
          <w:szCs w:val="22"/>
        </w:rPr>
        <w:t>Nature et o</w:t>
      </w:r>
      <w:r w:rsidRPr="00565609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565609">
        <w:rPr>
          <w:rFonts w:ascii="Arial" w:eastAsia="Trebuchet MS" w:hAnsi="Arial" w:cs="Arial"/>
          <w:sz w:val="22"/>
          <w:szCs w:val="22"/>
        </w:rPr>
        <w:t>d</w:t>
      </w:r>
      <w:r w:rsidRPr="00565609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56560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6560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65609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420C7" w14:textId="77777777" w:rsidR="007A47CA" w:rsidRPr="004A5224" w:rsidRDefault="007A47CA">
      <w:r w:rsidRPr="004A5224">
        <w:separator/>
      </w:r>
    </w:p>
  </w:endnote>
  <w:endnote w:type="continuationSeparator" w:id="0">
    <w:p w14:paraId="06778C2E" w14:textId="77777777" w:rsidR="007A47CA" w:rsidRPr="004A5224" w:rsidRDefault="007A47CA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3D362" w14:textId="77777777" w:rsidR="007A47CA" w:rsidRPr="004A5224" w:rsidRDefault="007A47CA">
      <w:r w:rsidRPr="004A5224">
        <w:separator/>
      </w:r>
    </w:p>
  </w:footnote>
  <w:footnote w:type="continuationSeparator" w:id="0">
    <w:p w14:paraId="5FAA7F85" w14:textId="77777777" w:rsidR="007A47CA" w:rsidRPr="004A5224" w:rsidRDefault="007A47CA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432170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8235F"/>
    <w:rsid w:val="00095EB7"/>
    <w:rsid w:val="000B174D"/>
    <w:rsid w:val="000B55C1"/>
    <w:rsid w:val="000B690C"/>
    <w:rsid w:val="000E1F1B"/>
    <w:rsid w:val="000F2BA6"/>
    <w:rsid w:val="001149F9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D127C"/>
    <w:rsid w:val="001E66BB"/>
    <w:rsid w:val="0020641C"/>
    <w:rsid w:val="002068E7"/>
    <w:rsid w:val="00294435"/>
    <w:rsid w:val="002B0EFF"/>
    <w:rsid w:val="002B172C"/>
    <w:rsid w:val="002B2422"/>
    <w:rsid w:val="002B3514"/>
    <w:rsid w:val="002B4DC2"/>
    <w:rsid w:val="002D7C8A"/>
    <w:rsid w:val="002F646D"/>
    <w:rsid w:val="00303531"/>
    <w:rsid w:val="003157F0"/>
    <w:rsid w:val="003467B1"/>
    <w:rsid w:val="00350E93"/>
    <w:rsid w:val="003A3C38"/>
    <w:rsid w:val="003B6B79"/>
    <w:rsid w:val="003D2B6D"/>
    <w:rsid w:val="004010BB"/>
    <w:rsid w:val="004020DD"/>
    <w:rsid w:val="0043419D"/>
    <w:rsid w:val="00456103"/>
    <w:rsid w:val="004A5224"/>
    <w:rsid w:val="004A5533"/>
    <w:rsid w:val="004B2532"/>
    <w:rsid w:val="004D002F"/>
    <w:rsid w:val="004E475A"/>
    <w:rsid w:val="004E732E"/>
    <w:rsid w:val="00520821"/>
    <w:rsid w:val="00525124"/>
    <w:rsid w:val="005347AF"/>
    <w:rsid w:val="005410D4"/>
    <w:rsid w:val="00541776"/>
    <w:rsid w:val="00552EF2"/>
    <w:rsid w:val="00565609"/>
    <w:rsid w:val="005763F2"/>
    <w:rsid w:val="00596A64"/>
    <w:rsid w:val="006143EE"/>
    <w:rsid w:val="00614A43"/>
    <w:rsid w:val="00614B11"/>
    <w:rsid w:val="00622C5D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7483D"/>
    <w:rsid w:val="007833C2"/>
    <w:rsid w:val="00784EC6"/>
    <w:rsid w:val="007A47CA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660ED"/>
    <w:rsid w:val="00871133"/>
    <w:rsid w:val="0087789D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20C5A"/>
    <w:rsid w:val="00B22A76"/>
    <w:rsid w:val="00B67255"/>
    <w:rsid w:val="00B675F9"/>
    <w:rsid w:val="00B72D9D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37E3"/>
    <w:rsid w:val="00D041CA"/>
    <w:rsid w:val="00D0458B"/>
    <w:rsid w:val="00D25416"/>
    <w:rsid w:val="00D265DB"/>
    <w:rsid w:val="00D52704"/>
    <w:rsid w:val="00D71F18"/>
    <w:rsid w:val="00D76868"/>
    <w:rsid w:val="00D84CB1"/>
    <w:rsid w:val="00DA3789"/>
    <w:rsid w:val="00DA7910"/>
    <w:rsid w:val="00DD4661"/>
    <w:rsid w:val="00E00715"/>
    <w:rsid w:val="00E06650"/>
    <w:rsid w:val="00E60A14"/>
    <w:rsid w:val="00E71F39"/>
    <w:rsid w:val="00E74416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1865</Words>
  <Characters>10263</Characters>
  <Application>Microsoft Office Word</Application>
  <DocSecurity>0</DocSecurity>
  <Lines>85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18</cp:revision>
  <cp:lastPrinted>2025-11-05T11:42:00Z</cp:lastPrinted>
  <dcterms:created xsi:type="dcterms:W3CDTF">2026-06-16T12:52:00Z</dcterms:created>
  <dcterms:modified xsi:type="dcterms:W3CDTF">2026-10-12T12:56:00Z</dcterms:modified>
</cp:coreProperties>
</file>