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FE1D08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1C205192" w14:textId="77777777" w:rsidR="00C84DB8" w:rsidRPr="00FE1D08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759BBADA" w14:textId="410762D6" w:rsidR="003D5614" w:rsidRPr="00FE1D08" w:rsidRDefault="00C84DB8" w:rsidP="003D5614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FE1D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3D5614" w:rsidRPr="00FE1D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UNE ACTVITE DE </w:t>
            </w:r>
            <w:r w:rsidR="001871F5" w:rsidRPr="00FE1D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POINT CHAUD</w:t>
            </w:r>
            <w:r w:rsidR="003D5614" w:rsidRPr="00FE1D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DANS LE HALL DE L’AEROGARE</w:t>
            </w:r>
          </w:p>
          <w:p w14:paraId="5F6F4FA8" w14:textId="725C3920" w:rsidR="00C84DB8" w:rsidRPr="00FE1D08" w:rsidRDefault="00C84DB8" w:rsidP="00C84DB8">
            <w:pPr>
              <w:rPr>
                <w:rFonts w:ascii="Arial" w:hAnsi="Arial" w:cs="Arial"/>
              </w:rPr>
            </w:pPr>
          </w:p>
          <w:p w14:paraId="4C4FC1D0" w14:textId="289A3505" w:rsidR="00C84DB8" w:rsidRPr="00FE1D08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FE1D08">
              <w:rPr>
                <w:rFonts w:ascii="Arial" w:hAnsi="Arial" w:cs="Arial"/>
                <w:b/>
              </w:rPr>
              <w:t>202</w:t>
            </w:r>
            <w:r w:rsidR="00966B38" w:rsidRPr="00FE1D08">
              <w:rPr>
                <w:rFonts w:ascii="Arial" w:hAnsi="Arial" w:cs="Arial"/>
                <w:b/>
              </w:rPr>
              <w:t>6</w:t>
            </w:r>
            <w:r w:rsidRPr="00FE1D08">
              <w:rPr>
                <w:rFonts w:ascii="Arial" w:hAnsi="Arial" w:cs="Arial"/>
                <w:b/>
              </w:rPr>
              <w:t>-AMI-</w:t>
            </w:r>
            <w:r w:rsidR="00FE1D08">
              <w:rPr>
                <w:rFonts w:ascii="Arial" w:hAnsi="Arial" w:cs="Arial"/>
                <w:b/>
              </w:rPr>
              <w:t>AAJA-017</w:t>
            </w:r>
          </w:p>
          <w:p w14:paraId="2ACB23FA" w14:textId="77777777" w:rsidR="00C84DB8" w:rsidRPr="00FE1D08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433FBAF2" w:rsidR="00541776" w:rsidRPr="00A466D3" w:rsidRDefault="009747F8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 xml:space="preserve">16 </w:t>
      </w:r>
      <w:proofErr w:type="spellStart"/>
      <w:r>
        <w:rPr>
          <w:rFonts w:ascii="Trebuchet MS" w:eastAsia="Trebuchet MS" w:hAnsi="Trebuchet MS" w:cs="Trebuchet MS"/>
          <w:b/>
          <w:bCs/>
        </w:rPr>
        <w:t>novmbre</w:t>
      </w:r>
      <w:proofErr w:type="spellEnd"/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3D072477" w14:textId="77777777" w:rsidR="001871F5" w:rsidRPr="00FE1D08" w:rsidRDefault="00CC3E01" w:rsidP="001871F5">
      <w:pPr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FE1D08">
        <w:rPr>
          <w:rFonts w:ascii="Arial" w:hAnsi="Arial" w:cs="Arial"/>
          <w:sz w:val="22"/>
          <w:szCs w:val="22"/>
        </w:rPr>
        <w:t xml:space="preserve"> concerne :</w:t>
      </w:r>
      <w:r w:rsidR="00A8153E" w:rsidRPr="00FE1D08">
        <w:rPr>
          <w:rFonts w:ascii="Arial" w:hAnsi="Arial" w:cs="Arial"/>
          <w:sz w:val="22"/>
          <w:szCs w:val="22"/>
        </w:rPr>
        <w:t xml:space="preserve"> </w:t>
      </w:r>
      <w:r w:rsidR="001871F5" w:rsidRPr="00FE1D08">
        <w:rPr>
          <w:rFonts w:ascii="Arial" w:eastAsia="Trebuchet MS" w:hAnsi="Arial" w:cs="Arial"/>
          <w:sz w:val="22"/>
          <w:szCs w:val="22"/>
        </w:rPr>
        <w:t xml:space="preserve">une activité </w:t>
      </w:r>
      <w:r w:rsidR="001871F5" w:rsidRPr="00FE1D08">
        <w:rPr>
          <w:rFonts w:ascii="Arial" w:hAnsi="Arial" w:cs="Arial"/>
          <w:sz w:val="22"/>
          <w:szCs w:val="22"/>
        </w:rPr>
        <w:t>de point chaud (Vente de produits de boulangerie, pâtisseries, viennoiseries, sandwicheries et encas salés).</w:t>
      </w:r>
    </w:p>
    <w:p w14:paraId="4F39F149" w14:textId="560EAB64" w:rsidR="00854B22" w:rsidRPr="00FE1D08" w:rsidRDefault="00854B22" w:rsidP="001871F5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FE1D0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E1D08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FE1D08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FE1D0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FE1D08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FE1D08">
        <w:rPr>
          <w:rFonts w:ascii="Arial" w:eastAsia="Trebuchet MS" w:hAnsi="Arial" w:cs="Arial"/>
          <w:sz w:val="22"/>
          <w:szCs w:val="22"/>
        </w:rPr>
        <w:t>prendra effe</w:t>
      </w:r>
      <w:r w:rsidR="00A466D3" w:rsidRPr="00FE1D08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FE1D08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FE1D08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FE1D08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E1D08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FE1D08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FE1D08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FE1D08">
        <w:rPr>
          <w:rFonts w:ascii="Arial" w:hAnsi="Arial" w:cs="Arial"/>
          <w:sz w:val="22"/>
          <w:szCs w:val="22"/>
        </w:rPr>
        <w:t xml:space="preserve"> Elle comporte</w:t>
      </w:r>
      <w:r w:rsidR="00A466D3" w:rsidRPr="00FE1D08">
        <w:rPr>
          <w:rFonts w:ascii="Arial" w:hAnsi="Arial" w:cs="Arial"/>
          <w:sz w:val="22"/>
          <w:szCs w:val="22"/>
        </w:rPr>
        <w:t> :</w:t>
      </w:r>
    </w:p>
    <w:p w14:paraId="0AF493B3" w14:textId="5484A8CC" w:rsidR="00A466D3" w:rsidRPr="00FE1D08" w:rsidRDefault="00A466D3" w:rsidP="00A466D3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 xml:space="preserve">- Un local commercial d’une superficie de </w:t>
      </w:r>
      <w:r w:rsidR="001871F5" w:rsidRPr="00FE1D08">
        <w:rPr>
          <w:rFonts w:ascii="Arial" w:hAnsi="Arial" w:cs="Arial"/>
          <w:sz w:val="22"/>
          <w:szCs w:val="22"/>
        </w:rPr>
        <w:t>24,83</w:t>
      </w:r>
      <w:r w:rsidRPr="00FE1D08">
        <w:rPr>
          <w:rFonts w:ascii="Arial" w:hAnsi="Arial" w:cs="Arial"/>
          <w:sz w:val="22"/>
          <w:szCs w:val="22"/>
        </w:rPr>
        <w:t>m²</w:t>
      </w:r>
    </w:p>
    <w:p w14:paraId="660032D0" w14:textId="77777777" w:rsidR="00A466D3" w:rsidRPr="00FE1D08" w:rsidRDefault="00A466D3" w:rsidP="00A466D3">
      <w:pPr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FE1D08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FE1D0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E1D08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FE1D08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FE1D0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FE1D0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-</w:t>
      </w:r>
      <w:r w:rsidR="00294435" w:rsidRPr="00FE1D08">
        <w:rPr>
          <w:rFonts w:ascii="Arial" w:hAnsi="Arial" w:cs="Arial"/>
          <w:sz w:val="22"/>
          <w:szCs w:val="22"/>
        </w:rPr>
        <w:t xml:space="preserve"> </w:t>
      </w:r>
      <w:r w:rsidRPr="00FE1D08">
        <w:rPr>
          <w:rFonts w:ascii="Arial" w:hAnsi="Arial" w:cs="Arial"/>
          <w:sz w:val="22"/>
          <w:szCs w:val="22"/>
        </w:rPr>
        <w:t>Le règlement de la consultation (RC)</w:t>
      </w:r>
      <w:r w:rsidR="00DA7910" w:rsidRPr="00FE1D08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FE1D0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 xml:space="preserve">- </w:t>
      </w:r>
      <w:r w:rsidR="002B2422" w:rsidRPr="00FE1D08">
        <w:rPr>
          <w:rFonts w:ascii="Arial" w:hAnsi="Arial" w:cs="Arial"/>
          <w:sz w:val="22"/>
          <w:szCs w:val="22"/>
        </w:rPr>
        <w:t>Le cahier des charge</w:t>
      </w:r>
      <w:r w:rsidR="00DA7910" w:rsidRPr="00FE1D08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FE1D08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 xml:space="preserve">- Le </w:t>
      </w:r>
      <w:r w:rsidR="002B0EFF" w:rsidRPr="00FE1D08">
        <w:rPr>
          <w:rFonts w:ascii="Arial" w:hAnsi="Arial" w:cs="Arial"/>
          <w:sz w:val="22"/>
          <w:szCs w:val="22"/>
        </w:rPr>
        <w:t>P</w:t>
      </w:r>
      <w:r w:rsidRPr="00FE1D08">
        <w:rPr>
          <w:rFonts w:ascii="Arial" w:hAnsi="Arial" w:cs="Arial"/>
          <w:sz w:val="22"/>
          <w:szCs w:val="22"/>
        </w:rPr>
        <w:t>rojet de</w:t>
      </w:r>
      <w:r w:rsidR="002B0EFF" w:rsidRPr="00FE1D08">
        <w:rPr>
          <w:rFonts w:ascii="Arial" w:hAnsi="Arial" w:cs="Arial"/>
          <w:sz w:val="22"/>
          <w:szCs w:val="22"/>
        </w:rPr>
        <w:t>s</w:t>
      </w:r>
      <w:r w:rsidRPr="00FE1D08">
        <w:rPr>
          <w:rFonts w:ascii="Arial" w:hAnsi="Arial" w:cs="Arial"/>
          <w:sz w:val="22"/>
          <w:szCs w:val="22"/>
        </w:rPr>
        <w:t xml:space="preserve"> </w:t>
      </w:r>
      <w:r w:rsidR="002B0EFF" w:rsidRPr="00FE1D08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FE1D08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FE1D08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85D6E02" w14:textId="77777777" w:rsidR="00A466D3" w:rsidRPr="00FE1D08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E1D08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A466D3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FE1D08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</w:t>
      </w:r>
      <w:r w:rsidRPr="00FE1D08">
        <w:rPr>
          <w:rFonts w:ascii="Arial" w:eastAsia="Trebuchet MS" w:hAnsi="Arial" w:cs="Arial"/>
          <w:sz w:val="22"/>
          <w:szCs w:val="22"/>
        </w:rPr>
        <w:t>candidats devront présenter un dossier comprenant :</w:t>
      </w:r>
    </w:p>
    <w:p w14:paraId="1645D02D" w14:textId="2A9A2CD9" w:rsidR="00047DFA" w:rsidRPr="00FE1D08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FE1D08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FE1D08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FE1D08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FE1D08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FE1D08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A466D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A466D3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FE1D08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FE1D08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FE1D0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FE1D0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FE1D08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FE1D0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FE1D08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36A3356A" w:rsidR="00541776" w:rsidRPr="00FE1D08" w:rsidRDefault="001871F5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FE1D08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FE1D0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FE1D08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FE1D0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FE1D08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AC9186" w:rsidR="00541776" w:rsidRPr="00FE1D08" w:rsidRDefault="001871F5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E1D08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FE1D08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FE1D0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FE1D08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FE1D08">
        <w:rPr>
          <w:rFonts w:ascii="Arial" w:hAnsi="Arial" w:cs="Arial"/>
          <w:sz w:val="22"/>
          <w:szCs w:val="22"/>
        </w:rPr>
        <w:t xml:space="preserve"> </w:t>
      </w:r>
    </w:p>
    <w:p w14:paraId="7229FBF6" w14:textId="1B4D8F95" w:rsidR="005347AF" w:rsidRPr="00FE1D0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E1D08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3F4704" w:rsidRPr="00FE1D08">
        <w:rPr>
          <w:rFonts w:ascii="Arial" w:hAnsi="Arial" w:cs="Arial"/>
          <w:b/>
          <w:sz w:val="22"/>
          <w:szCs w:val="22"/>
          <w:u w:val="single"/>
        </w:rPr>
        <w:t>3</w:t>
      </w:r>
      <w:r w:rsidR="006802B0" w:rsidRPr="00FE1D08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FE1D08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FE1D08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FE1D08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FE1D08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FE1D08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FE1D08">
        <w:rPr>
          <w:rFonts w:ascii="Arial" w:hAnsi="Arial" w:cs="Arial"/>
          <w:szCs w:val="22"/>
        </w:rPr>
        <w:t>aux deux sous-critères suivants</w:t>
      </w:r>
      <w:r w:rsidRPr="00FE1D08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FE1D0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FE1D08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FE1D0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D08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FE1D0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D08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FE1D08">
              <w:rPr>
                <w:rFonts w:ascii="Arial" w:hAnsi="Arial" w:cs="Arial"/>
                <w:sz w:val="22"/>
                <w:szCs w:val="22"/>
              </w:rPr>
              <w:t>10</w:t>
            </w:r>
            <w:r w:rsidRPr="00FE1D08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FE1D08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FE1D0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D08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129D7588" w:rsidR="005347AF" w:rsidRPr="00FE1D0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D08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FE1D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71F5" w:rsidRPr="00FE1D08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FE1D08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FE1D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E1D08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FE1D08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FE1D08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FE1D08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FE1D08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A466D3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FE1D08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072CD0C7" w:rsidR="000726F7" w:rsidRPr="00FE1D08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FE1D08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FE1D08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1871F5" w:rsidRPr="00FE1D08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FE1D08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FE1D08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FE1D08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FE1D08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FE1D08">
        <w:rPr>
          <w:rFonts w:ascii="Arial" w:eastAsia="Trebuchet MS" w:hAnsi="Arial" w:cs="Arial"/>
          <w:szCs w:val="22"/>
        </w:rPr>
        <w:t>sur l’ensemble des</w:t>
      </w:r>
      <w:r w:rsidRPr="00FE1D08">
        <w:rPr>
          <w:rFonts w:ascii="Arial" w:eastAsia="Trebuchet MS" w:hAnsi="Arial" w:cs="Arial"/>
          <w:szCs w:val="22"/>
        </w:rPr>
        <w:t xml:space="preserve"> année</w:t>
      </w:r>
      <w:r w:rsidR="00CC0E12" w:rsidRPr="00FE1D08">
        <w:rPr>
          <w:rFonts w:ascii="Arial" w:eastAsia="Trebuchet MS" w:hAnsi="Arial" w:cs="Arial"/>
          <w:szCs w:val="22"/>
        </w:rPr>
        <w:t>s</w:t>
      </w:r>
      <w:r w:rsidRPr="00FE1D08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FE1D08">
        <w:rPr>
          <w:rFonts w:ascii="Arial" w:eastAsia="Trebuchet MS" w:hAnsi="Arial" w:cs="Arial"/>
          <w:szCs w:val="22"/>
        </w:rPr>
        <w:t>mieux</w:t>
      </w:r>
      <w:r w:rsidRPr="00FE1D08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FE1D08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FE1D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FE1D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P</w:t>
      </w:r>
      <w:r w:rsidR="0077483D" w:rsidRPr="00FE1D08">
        <w:rPr>
          <w:rFonts w:ascii="Arial" w:eastAsia="Trebuchet MS" w:hAnsi="Arial" w:cs="Arial"/>
          <w:sz w:val="22"/>
          <w:szCs w:val="22"/>
        </w:rPr>
        <w:t>x</w:t>
      </w:r>
      <w:r w:rsidRPr="00FE1D08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FE1D08">
        <w:rPr>
          <w:rFonts w:ascii="Arial" w:eastAsia="Trebuchet MS" w:hAnsi="Arial" w:cs="Arial"/>
          <w:sz w:val="22"/>
          <w:szCs w:val="22"/>
        </w:rPr>
        <w:t>mieux</w:t>
      </w:r>
      <w:r w:rsidRPr="00FE1D08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FE1D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P</w:t>
      </w:r>
      <w:r w:rsidR="0077483D" w:rsidRPr="00FE1D08">
        <w:rPr>
          <w:rFonts w:ascii="Arial" w:eastAsia="Trebuchet MS" w:hAnsi="Arial" w:cs="Arial"/>
          <w:sz w:val="22"/>
          <w:szCs w:val="22"/>
        </w:rPr>
        <w:t>0</w:t>
      </w:r>
      <w:r w:rsidRPr="00FE1D08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FE1D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108B904" w:rsidR="000726F7" w:rsidRPr="00FE1D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1871F5" w:rsidRPr="00FE1D08">
        <w:rPr>
          <w:rFonts w:ascii="Arial" w:eastAsia="Trebuchet MS" w:hAnsi="Arial" w:cs="Arial"/>
          <w:sz w:val="22"/>
          <w:szCs w:val="22"/>
        </w:rPr>
        <w:t>5</w:t>
      </w:r>
      <w:r w:rsidRPr="00FE1D08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FE1D08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FE1D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8D736F2" w:rsidR="00682BE7" w:rsidRPr="00FE1D08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1871F5" w:rsidRPr="00FE1D08">
        <w:rPr>
          <w:rFonts w:ascii="Arial" w:eastAsia="Trebuchet MS" w:hAnsi="Arial" w:cs="Arial"/>
          <w:sz w:val="22"/>
          <w:szCs w:val="22"/>
        </w:rPr>
        <w:t>6</w:t>
      </w:r>
      <w:r w:rsidRPr="00FE1D08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1871F5" w:rsidRPr="00FE1D08">
        <w:rPr>
          <w:rFonts w:ascii="Arial" w:eastAsia="Trebuchet MS" w:hAnsi="Arial" w:cs="Arial"/>
          <w:sz w:val="22"/>
          <w:szCs w:val="22"/>
        </w:rPr>
        <w:t>5</w:t>
      </w:r>
      <w:r w:rsidRPr="00FE1D08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FE1D08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45302304" w:rsidR="001E66BB" w:rsidRPr="00FE1D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E1D08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FE1D0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871F5" w:rsidRPr="00FE1D08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FE1D08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FE1D08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A466D3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A466D3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FE1D08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2C477C6A" w14:textId="77777777" w:rsidR="001871F5" w:rsidRPr="00FE1D08" w:rsidRDefault="001871F5" w:rsidP="001871F5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Pr="00FE1D08">
        <w:rPr>
          <w:rFonts w:ascii="Arial" w:eastAsia="Trebuchet MS" w:hAnsi="Arial" w:cs="Arial"/>
          <w:sz w:val="22"/>
          <w:szCs w:val="22"/>
        </w:rPr>
        <w:t>Concept commercial, qualité de l’offre et adéquation avec la clientèle aéroportuaire (</w:t>
      </w:r>
      <w:r w:rsidRPr="00FE1D08">
        <w:rPr>
          <w:rFonts w:ascii="Arial" w:eastAsia="Trebuchet MS" w:hAnsi="Arial" w:cs="Arial"/>
          <w:b/>
          <w:bCs/>
          <w:sz w:val="22"/>
          <w:szCs w:val="22"/>
        </w:rPr>
        <w:t>12 points)</w:t>
      </w:r>
      <w:bookmarkEnd w:id="2"/>
    </w:p>
    <w:p w14:paraId="4D7CC008" w14:textId="77777777" w:rsidR="001871F5" w:rsidRPr="00FE1D08" w:rsidRDefault="001871F5" w:rsidP="001871F5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 xml:space="preserve">   - Qualité et diversité des produits proposés (</w:t>
      </w:r>
      <w:r w:rsidRPr="00FE1D08">
        <w:rPr>
          <w:rFonts w:ascii="Arial" w:eastAsia="Trebuchet MS" w:hAnsi="Arial" w:cs="Arial"/>
          <w:b/>
          <w:bCs/>
          <w:sz w:val="22"/>
          <w:szCs w:val="22"/>
        </w:rPr>
        <w:t>12 points)</w:t>
      </w:r>
    </w:p>
    <w:p w14:paraId="45DFBE5C" w14:textId="77777777" w:rsidR="001871F5" w:rsidRPr="00FE1D08" w:rsidRDefault="001871F5" w:rsidP="001871F5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- Qualité esthétique de l’aménagement, merchandising et intégration visuelle (</w:t>
      </w:r>
      <w:r w:rsidRPr="00FE1D08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3396A5E4" w14:textId="77777777" w:rsidR="001871F5" w:rsidRPr="00FE1D08" w:rsidRDefault="001871F5" w:rsidP="001871F5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- Organisation opérationnelle, moyens humains et amplitudes d’ouverture (</w:t>
      </w:r>
      <w:r w:rsidRPr="00FE1D08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465F4112" w14:textId="77777777" w:rsidR="001E66BB" w:rsidRPr="00FE1D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FE1D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FE1D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D8D177" w14:textId="03B2B017" w:rsidR="001E66BB" w:rsidRPr="00FE1D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E1D08">
        <w:rPr>
          <w:rFonts w:ascii="Arial" w:eastAsia="Trebuchet MS" w:hAnsi="Arial" w:cs="Arial"/>
          <w:sz w:val="22"/>
          <w:szCs w:val="22"/>
        </w:rPr>
        <w:t>Ainsi, la note globale notée sur 100 points correspondra à la somme de la note prix des prestations (sur</w:t>
      </w:r>
      <w:r w:rsidR="008A686B" w:rsidRPr="00FE1D08">
        <w:rPr>
          <w:rFonts w:ascii="Arial" w:eastAsia="Trebuchet MS" w:hAnsi="Arial" w:cs="Arial"/>
          <w:sz w:val="22"/>
          <w:szCs w:val="22"/>
        </w:rPr>
        <w:t xml:space="preserve"> </w:t>
      </w:r>
      <w:r w:rsidR="001871F5" w:rsidRPr="00FE1D08">
        <w:rPr>
          <w:rFonts w:ascii="Arial" w:eastAsia="Trebuchet MS" w:hAnsi="Arial" w:cs="Arial"/>
          <w:sz w:val="22"/>
          <w:szCs w:val="22"/>
        </w:rPr>
        <w:t>6</w:t>
      </w:r>
      <w:r w:rsidR="003F4704" w:rsidRPr="00FE1D08">
        <w:rPr>
          <w:rFonts w:ascii="Arial" w:eastAsia="Trebuchet MS" w:hAnsi="Arial" w:cs="Arial"/>
          <w:sz w:val="22"/>
          <w:szCs w:val="22"/>
        </w:rPr>
        <w:t>0</w:t>
      </w:r>
      <w:r w:rsidR="008A686B" w:rsidRPr="00FE1D08">
        <w:rPr>
          <w:rFonts w:ascii="Arial" w:eastAsia="Trebuchet MS" w:hAnsi="Arial" w:cs="Arial"/>
          <w:sz w:val="22"/>
          <w:szCs w:val="22"/>
        </w:rPr>
        <w:t xml:space="preserve"> </w:t>
      </w:r>
      <w:r w:rsidRPr="00FE1D08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FE1D08">
        <w:rPr>
          <w:rFonts w:ascii="Arial" w:eastAsia="Trebuchet MS" w:hAnsi="Arial" w:cs="Arial"/>
          <w:sz w:val="22"/>
          <w:szCs w:val="22"/>
        </w:rPr>
        <w:t xml:space="preserve"> </w:t>
      </w:r>
      <w:r w:rsidR="001871F5" w:rsidRPr="00FE1D08">
        <w:rPr>
          <w:rFonts w:ascii="Arial" w:eastAsia="Trebuchet MS" w:hAnsi="Arial" w:cs="Arial"/>
          <w:sz w:val="22"/>
          <w:szCs w:val="22"/>
        </w:rPr>
        <w:t>4</w:t>
      </w:r>
      <w:r w:rsidR="003F4704" w:rsidRPr="00FE1D08">
        <w:rPr>
          <w:rFonts w:ascii="Arial" w:eastAsia="Trebuchet MS" w:hAnsi="Arial" w:cs="Arial"/>
          <w:sz w:val="22"/>
          <w:szCs w:val="22"/>
        </w:rPr>
        <w:t>0</w:t>
      </w:r>
      <w:r w:rsidR="008A686B" w:rsidRPr="00FE1D08">
        <w:rPr>
          <w:rFonts w:ascii="Arial" w:eastAsia="Trebuchet MS" w:hAnsi="Arial" w:cs="Arial"/>
          <w:sz w:val="22"/>
          <w:szCs w:val="22"/>
        </w:rPr>
        <w:t xml:space="preserve"> </w:t>
      </w:r>
      <w:r w:rsidRPr="00FE1D08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A466D3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9225E" w14:textId="77777777" w:rsidR="00DC711C" w:rsidRPr="00A466D3" w:rsidRDefault="00DC711C">
      <w:r w:rsidRPr="00A466D3">
        <w:separator/>
      </w:r>
    </w:p>
  </w:endnote>
  <w:endnote w:type="continuationSeparator" w:id="0">
    <w:p w14:paraId="6F9C0E20" w14:textId="77777777" w:rsidR="00DC711C" w:rsidRPr="00A466D3" w:rsidRDefault="00DC711C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3FFA4" w14:textId="77777777" w:rsidR="00DC711C" w:rsidRPr="00A466D3" w:rsidRDefault="00DC711C">
      <w:r w:rsidRPr="00A466D3">
        <w:separator/>
      </w:r>
    </w:p>
  </w:footnote>
  <w:footnote w:type="continuationSeparator" w:id="0">
    <w:p w14:paraId="391F557B" w14:textId="77777777" w:rsidR="00DC711C" w:rsidRPr="00A466D3" w:rsidRDefault="00DC711C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0CFA"/>
    <w:rsid w:val="00027314"/>
    <w:rsid w:val="00047DFA"/>
    <w:rsid w:val="00060461"/>
    <w:rsid w:val="000726F7"/>
    <w:rsid w:val="00081AAB"/>
    <w:rsid w:val="00095EB7"/>
    <w:rsid w:val="000B174D"/>
    <w:rsid w:val="000B55C1"/>
    <w:rsid w:val="000E3DDA"/>
    <w:rsid w:val="000F2BA6"/>
    <w:rsid w:val="00147210"/>
    <w:rsid w:val="001578F0"/>
    <w:rsid w:val="00160187"/>
    <w:rsid w:val="00180566"/>
    <w:rsid w:val="0018661D"/>
    <w:rsid w:val="001871F5"/>
    <w:rsid w:val="001963CB"/>
    <w:rsid w:val="0019690B"/>
    <w:rsid w:val="001A0471"/>
    <w:rsid w:val="001A58E7"/>
    <w:rsid w:val="001B0AA0"/>
    <w:rsid w:val="001D092B"/>
    <w:rsid w:val="001E66BB"/>
    <w:rsid w:val="002068E7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73ABB"/>
    <w:rsid w:val="003B6B79"/>
    <w:rsid w:val="003D5614"/>
    <w:rsid w:val="003F4704"/>
    <w:rsid w:val="004010BB"/>
    <w:rsid w:val="00456103"/>
    <w:rsid w:val="004A5533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C6BF2"/>
    <w:rsid w:val="007D6E2C"/>
    <w:rsid w:val="007E79A6"/>
    <w:rsid w:val="007F043A"/>
    <w:rsid w:val="008110CB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7F8"/>
    <w:rsid w:val="00974FA4"/>
    <w:rsid w:val="009B33DE"/>
    <w:rsid w:val="009D3FD6"/>
    <w:rsid w:val="009D6C13"/>
    <w:rsid w:val="00A146C8"/>
    <w:rsid w:val="00A466D3"/>
    <w:rsid w:val="00A64ABE"/>
    <w:rsid w:val="00A72E40"/>
    <w:rsid w:val="00A75844"/>
    <w:rsid w:val="00A80F92"/>
    <w:rsid w:val="00A8153E"/>
    <w:rsid w:val="00A87E65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92C59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C711C"/>
    <w:rsid w:val="00DD385B"/>
    <w:rsid w:val="00DD4661"/>
    <w:rsid w:val="00E00715"/>
    <w:rsid w:val="00E60A14"/>
    <w:rsid w:val="00E74416"/>
    <w:rsid w:val="00EC476A"/>
    <w:rsid w:val="00F07431"/>
    <w:rsid w:val="00F1691D"/>
    <w:rsid w:val="00F42048"/>
    <w:rsid w:val="00FA5FE5"/>
    <w:rsid w:val="00FC4903"/>
    <w:rsid w:val="00FD391D"/>
    <w:rsid w:val="00FE1D08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1868</Words>
  <Characters>10275</Characters>
  <Application>Microsoft Office Word</Application>
  <DocSecurity>0</DocSecurity>
  <Lines>85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9</cp:revision>
  <cp:lastPrinted>2025-11-05T11:42:00Z</cp:lastPrinted>
  <dcterms:created xsi:type="dcterms:W3CDTF">2026-06-16T12:52:00Z</dcterms:created>
  <dcterms:modified xsi:type="dcterms:W3CDTF">2026-10-12T09:58:00Z</dcterms:modified>
</cp:coreProperties>
</file>