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759BBADA" w14:textId="1203E6D6" w:rsidR="003D5614" w:rsidRPr="00E4335A" w:rsidRDefault="00C84DB8" w:rsidP="003D5614">
            <w:pPr>
              <w:pStyle w:val="Titre7"/>
              <w:jc w:val="center"/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</w:pPr>
            <w:r w:rsidRPr="00A466D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</w:t>
            </w:r>
            <w:r w:rsidRPr="00E4335A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D’INTERETS DANS LE CADRE D’UN TITRE D’OCCUPATION POUR </w:t>
            </w:r>
            <w:r w:rsidR="00DD585A" w:rsidRPr="00E4335A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L’EXPLOITATION </w:t>
            </w:r>
            <w:r w:rsidR="00DD585A" w:rsidRPr="00E4335A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>DE DISTRIBUT</w:t>
            </w:r>
            <w:r w:rsidR="00E4335A" w:rsidRPr="00E4335A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>EURS</w:t>
            </w:r>
            <w:r w:rsidR="00DD585A" w:rsidRPr="00E4335A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 xml:space="preserve"> DE BOISSONS ET DE SNACKING DANS L’AEROGARE</w:t>
            </w:r>
          </w:p>
          <w:p w14:paraId="5F6F4FA8" w14:textId="725C3920" w:rsidR="00C84DB8" w:rsidRPr="00E4335A" w:rsidRDefault="00C84DB8" w:rsidP="00C84DB8">
            <w:pPr>
              <w:rPr>
                <w:rFonts w:ascii="Arial" w:hAnsi="Arial" w:cs="Arial"/>
              </w:rPr>
            </w:pPr>
          </w:p>
          <w:p w14:paraId="4C4FC1D0" w14:textId="42419EC8" w:rsidR="00C84DB8" w:rsidRPr="00A466D3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E4335A">
              <w:rPr>
                <w:rFonts w:ascii="Arial" w:hAnsi="Arial" w:cs="Arial"/>
                <w:b/>
              </w:rPr>
              <w:t>202</w:t>
            </w:r>
            <w:r w:rsidR="00966B38" w:rsidRPr="00E4335A">
              <w:rPr>
                <w:rFonts w:ascii="Arial" w:hAnsi="Arial" w:cs="Arial"/>
                <w:b/>
              </w:rPr>
              <w:t>6</w:t>
            </w:r>
            <w:r w:rsidRPr="00E4335A">
              <w:rPr>
                <w:rFonts w:ascii="Arial" w:hAnsi="Arial" w:cs="Arial"/>
                <w:b/>
              </w:rPr>
              <w:t>-AMI-</w:t>
            </w:r>
            <w:r w:rsidR="00E4335A">
              <w:rPr>
                <w:rFonts w:ascii="Arial" w:hAnsi="Arial" w:cs="Arial"/>
                <w:b/>
              </w:rPr>
              <w:t>AAJA-</w:t>
            </w:r>
            <w:r w:rsidRPr="00E4335A">
              <w:rPr>
                <w:rFonts w:ascii="Arial" w:hAnsi="Arial" w:cs="Arial"/>
                <w:b/>
              </w:rPr>
              <w:t>0</w:t>
            </w:r>
            <w:r w:rsidR="00966B38" w:rsidRPr="00E4335A">
              <w:rPr>
                <w:rFonts w:ascii="Arial" w:hAnsi="Arial" w:cs="Arial"/>
                <w:b/>
              </w:rPr>
              <w:t>0</w:t>
            </w:r>
            <w:r w:rsidR="00E4335A">
              <w:rPr>
                <w:rFonts w:ascii="Arial" w:hAnsi="Arial" w:cs="Arial"/>
                <w:b/>
              </w:rPr>
              <w:t>9</w:t>
            </w:r>
          </w:p>
          <w:p w14:paraId="2ACB23FA" w14:textId="77777777" w:rsidR="00C84DB8" w:rsidRPr="00A466D3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18F00871" w:rsidR="00541776" w:rsidRPr="00A466D3" w:rsidRDefault="004A7B9D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79859CFB" w14:textId="24B894B6" w:rsidR="00DD585A" w:rsidRPr="00E4335A" w:rsidRDefault="00CC3E01" w:rsidP="00DD585A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DD585A" w:rsidRPr="00E4335A">
        <w:rPr>
          <w:rFonts w:ascii="Arial" w:hAnsi="Arial" w:cs="Arial"/>
          <w:sz w:val="22"/>
          <w:szCs w:val="22"/>
        </w:rPr>
        <w:t xml:space="preserve">l’exploitation </w:t>
      </w:r>
      <w:r w:rsidR="00E4335A" w:rsidRPr="00E4335A">
        <w:rPr>
          <w:rFonts w:ascii="Arial" w:hAnsi="Arial" w:cs="Arial"/>
          <w:sz w:val="22"/>
          <w:szCs w:val="22"/>
        </w:rPr>
        <w:t>de distributeurs</w:t>
      </w:r>
      <w:r w:rsidR="00DD585A" w:rsidRPr="00E4335A">
        <w:rPr>
          <w:rFonts w:ascii="Arial" w:hAnsi="Arial" w:cs="Arial"/>
          <w:sz w:val="22"/>
          <w:szCs w:val="22"/>
        </w:rPr>
        <w:t xml:space="preserve"> de boissons et de snacking dans différentes zones de l’aérogare.</w:t>
      </w:r>
    </w:p>
    <w:p w14:paraId="4F39F149" w14:textId="15E45381" w:rsidR="00854B22" w:rsidRPr="00E4335A" w:rsidRDefault="00854B22" w:rsidP="00DD585A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E4335A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E4335A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E4335A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E4335A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E4335A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E4335A">
        <w:rPr>
          <w:rFonts w:ascii="Arial" w:eastAsia="Trebuchet MS" w:hAnsi="Arial" w:cs="Arial"/>
          <w:sz w:val="22"/>
          <w:szCs w:val="22"/>
        </w:rPr>
        <w:t>prendra effe</w:t>
      </w:r>
      <w:r w:rsidR="00A466D3" w:rsidRPr="00E4335A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E4335A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E4335A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E4335A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E4335A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E4335A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E4335A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E4335A">
        <w:rPr>
          <w:rFonts w:ascii="Arial" w:hAnsi="Arial" w:cs="Arial"/>
          <w:sz w:val="22"/>
          <w:szCs w:val="22"/>
        </w:rPr>
        <w:t xml:space="preserve"> Elle comporte</w:t>
      </w:r>
      <w:r w:rsidR="00A466D3" w:rsidRPr="00E4335A">
        <w:rPr>
          <w:rFonts w:ascii="Arial" w:hAnsi="Arial" w:cs="Arial"/>
          <w:sz w:val="22"/>
          <w:szCs w:val="22"/>
        </w:rPr>
        <w:t> :</w:t>
      </w:r>
    </w:p>
    <w:p w14:paraId="2D72A519" w14:textId="1E37943F" w:rsidR="00A466D3" w:rsidRPr="00E4335A" w:rsidRDefault="00A466D3" w:rsidP="008C6726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 xml:space="preserve">- </w:t>
      </w:r>
      <w:r w:rsidR="008C6726" w:rsidRPr="00E4335A">
        <w:rPr>
          <w:rFonts w:ascii="Arial" w:hAnsi="Arial" w:cs="Arial"/>
          <w:sz w:val="22"/>
          <w:szCs w:val="22"/>
        </w:rPr>
        <w:t>des espaces commerciaux destinés à la pose de 10 automates</w:t>
      </w:r>
    </w:p>
    <w:p w14:paraId="24B526AB" w14:textId="77777777" w:rsidR="00854EB5" w:rsidRPr="00A466D3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A466D3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A466D3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E4335A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-</w:t>
      </w:r>
      <w:r w:rsidR="00294435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Pr="00E4335A">
        <w:rPr>
          <w:rFonts w:ascii="Arial" w:hAnsi="Arial" w:cs="Arial"/>
          <w:sz w:val="22"/>
          <w:szCs w:val="22"/>
        </w:rPr>
        <w:t>Le règlement de la consultation (RC)</w:t>
      </w:r>
      <w:r w:rsidR="00DA7910" w:rsidRPr="00E4335A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E4335A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 xml:space="preserve">- </w:t>
      </w:r>
      <w:r w:rsidR="002B2422" w:rsidRPr="00E4335A">
        <w:rPr>
          <w:rFonts w:ascii="Arial" w:hAnsi="Arial" w:cs="Arial"/>
          <w:sz w:val="22"/>
          <w:szCs w:val="22"/>
        </w:rPr>
        <w:t>Le cahier des charge</w:t>
      </w:r>
      <w:r w:rsidR="00DA7910" w:rsidRPr="00E4335A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E4335A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 xml:space="preserve">- Le </w:t>
      </w:r>
      <w:r w:rsidR="002B0EFF" w:rsidRPr="00E4335A">
        <w:rPr>
          <w:rFonts w:ascii="Arial" w:hAnsi="Arial" w:cs="Arial"/>
          <w:sz w:val="22"/>
          <w:szCs w:val="22"/>
        </w:rPr>
        <w:t>P</w:t>
      </w:r>
      <w:r w:rsidRPr="00E4335A">
        <w:rPr>
          <w:rFonts w:ascii="Arial" w:hAnsi="Arial" w:cs="Arial"/>
          <w:sz w:val="22"/>
          <w:szCs w:val="22"/>
        </w:rPr>
        <w:t>rojet de</w:t>
      </w:r>
      <w:r w:rsidR="002B0EFF" w:rsidRPr="00E4335A">
        <w:rPr>
          <w:rFonts w:ascii="Arial" w:hAnsi="Arial" w:cs="Arial"/>
          <w:sz w:val="22"/>
          <w:szCs w:val="22"/>
        </w:rPr>
        <w:t>s</w:t>
      </w:r>
      <w:r w:rsidRPr="00E4335A">
        <w:rPr>
          <w:rFonts w:ascii="Arial" w:hAnsi="Arial" w:cs="Arial"/>
          <w:sz w:val="22"/>
          <w:szCs w:val="22"/>
        </w:rPr>
        <w:t xml:space="preserve"> </w:t>
      </w:r>
      <w:r w:rsidR="002B0EFF" w:rsidRPr="00E4335A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E4335A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E4335A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74DE42E7" w14:textId="77777777" w:rsidR="00FE4138" w:rsidRPr="00E4335A" w:rsidRDefault="00FE4138" w:rsidP="00FE4138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685D6E02" w14:textId="77777777" w:rsidR="00A466D3" w:rsidRPr="00E4335A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E4335A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E4335A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E4335A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E4335A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lastRenderedPageBreak/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E4335A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</w:t>
      </w:r>
      <w:r w:rsidRPr="00E4335A">
        <w:rPr>
          <w:rFonts w:ascii="Arial" w:eastAsia="Trebuchet MS" w:hAnsi="Arial" w:cs="Arial"/>
          <w:sz w:val="22"/>
          <w:szCs w:val="22"/>
        </w:rPr>
        <w:t>candidats devront présenter un dossier comprenant :</w:t>
      </w:r>
    </w:p>
    <w:p w14:paraId="1645D02D" w14:textId="2A9A2CD9" w:rsidR="00047DFA" w:rsidRPr="00E4335A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E4335A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E4335A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E4335A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E4335A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lastRenderedPageBreak/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A466D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E4335A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E4335A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E4335A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E4335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E4335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E4335A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E4335A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3560050B" w:rsidR="00541776" w:rsidRPr="00E4335A" w:rsidRDefault="009B261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>
              <w:rPr>
                <w:rFonts w:ascii="Arial" w:eastAsia="Trebuchet MS" w:hAnsi="Arial" w:cs="Arial"/>
                <w:sz w:val="22"/>
                <w:szCs w:val="22"/>
              </w:rPr>
              <w:t>7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E4335A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E4335A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E4335A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1AB991F0" w:rsidR="00541776" w:rsidRPr="00E4335A" w:rsidRDefault="009B261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E4335A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E4335A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 xml:space="preserve"> </w:t>
      </w:r>
    </w:p>
    <w:p w14:paraId="7229FBF6" w14:textId="698D0683" w:rsidR="005347AF" w:rsidRPr="00E4335A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4335A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F87A27" w:rsidRPr="00E4335A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E4335A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E4335A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E4335A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E4335A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68806E2A" w:rsidR="005347AF" w:rsidRPr="00E4335A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E4335A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E4335A">
        <w:rPr>
          <w:rFonts w:ascii="Arial" w:hAnsi="Arial" w:cs="Arial"/>
          <w:szCs w:val="22"/>
        </w:rPr>
        <w:t>aux deux sous-critères suivants</w:t>
      </w:r>
      <w:r w:rsidR="00E4335A">
        <w:rPr>
          <w:rFonts w:ascii="Arial" w:hAnsi="Arial" w:cs="Arial"/>
          <w:szCs w:val="22"/>
        </w:rPr>
        <w:t xml:space="preserve"> </w:t>
      </w:r>
      <w:r w:rsidRPr="00E4335A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E4335A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E4335A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E4335A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335A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E4335A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335A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E4335A">
              <w:rPr>
                <w:rFonts w:ascii="Arial" w:hAnsi="Arial" w:cs="Arial"/>
                <w:sz w:val="22"/>
                <w:szCs w:val="22"/>
              </w:rPr>
              <w:t>10</w:t>
            </w:r>
            <w:r w:rsidRPr="00E4335A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E4335A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E4335A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335A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61C40FED" w:rsidR="005347AF" w:rsidRPr="00E4335A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335A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E433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2610">
              <w:rPr>
                <w:rFonts w:ascii="Arial" w:hAnsi="Arial" w:cs="Arial"/>
                <w:sz w:val="22"/>
                <w:szCs w:val="22"/>
              </w:rPr>
              <w:t>6</w:t>
            </w:r>
            <w:r w:rsidR="003F4704" w:rsidRPr="00E4335A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E433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335A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E4335A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E4335A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E4335A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A466D3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 xml:space="preserve">L’examen de ce critère se faisant sur la base du business plan remis par le candidat </w:t>
      </w:r>
      <w:r w:rsidRPr="00A466D3">
        <w:rPr>
          <w:rFonts w:ascii="Arial" w:eastAsia="Trebuchet MS" w:hAnsi="Arial" w:cs="Arial"/>
          <w:sz w:val="22"/>
          <w:szCs w:val="22"/>
        </w:rPr>
        <w:t>dans son offre notés de la manière suivante :</w:t>
      </w:r>
    </w:p>
    <w:p w14:paraId="48D66B23" w14:textId="77777777" w:rsidR="005347AF" w:rsidRPr="00A466D3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A466D3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0FF9931" w:rsidR="000726F7" w:rsidRPr="00E4335A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A466D3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A466D3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 </w:t>
      </w:r>
      <w:r w:rsidRPr="00E4335A">
        <w:rPr>
          <w:rFonts w:ascii="Arial" w:eastAsia="Trebuchet MS" w:hAnsi="Arial" w:cs="Arial"/>
          <w:b/>
          <w:bCs/>
          <w:szCs w:val="22"/>
          <w:u w:val="single"/>
        </w:rPr>
        <w:t xml:space="preserve">sur </w:t>
      </w:r>
      <w:r w:rsidR="00853216">
        <w:rPr>
          <w:rFonts w:ascii="Arial" w:eastAsia="Trebuchet MS" w:hAnsi="Arial" w:cs="Arial"/>
          <w:b/>
          <w:bCs/>
          <w:szCs w:val="22"/>
          <w:u w:val="single"/>
        </w:rPr>
        <w:t>6</w:t>
      </w:r>
      <w:r w:rsidR="003F4704" w:rsidRPr="00E4335A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E4335A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A466D3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A466D3">
        <w:rPr>
          <w:rFonts w:ascii="Arial" w:eastAsia="Trebuchet MS" w:hAnsi="Arial" w:cs="Arial"/>
          <w:szCs w:val="22"/>
        </w:rPr>
        <w:t>sur l’ensemble des</w:t>
      </w:r>
      <w:r w:rsidRPr="00A466D3">
        <w:rPr>
          <w:rFonts w:ascii="Arial" w:eastAsia="Trebuchet MS" w:hAnsi="Arial" w:cs="Arial"/>
          <w:szCs w:val="22"/>
        </w:rPr>
        <w:t xml:space="preserve"> année</w:t>
      </w:r>
      <w:r w:rsidR="00CC0E12" w:rsidRPr="00A466D3">
        <w:rPr>
          <w:rFonts w:ascii="Arial" w:eastAsia="Trebuchet MS" w:hAnsi="Arial" w:cs="Arial"/>
          <w:szCs w:val="22"/>
        </w:rPr>
        <w:t>s</w:t>
      </w:r>
      <w:r w:rsidRPr="00A466D3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A466D3">
        <w:rPr>
          <w:rFonts w:ascii="Arial" w:eastAsia="Trebuchet MS" w:hAnsi="Arial" w:cs="Arial"/>
          <w:szCs w:val="22"/>
        </w:rPr>
        <w:t>mieux</w:t>
      </w:r>
      <w:r w:rsidRPr="00A466D3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x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</w:t>
      </w:r>
      <w:r w:rsidRPr="00E4335A">
        <w:rPr>
          <w:rFonts w:ascii="Arial" w:eastAsia="Trebuchet MS" w:hAnsi="Arial" w:cs="Arial"/>
          <w:sz w:val="22"/>
          <w:szCs w:val="22"/>
        </w:rPr>
        <w:t xml:space="preserve">la </w:t>
      </w:r>
      <w:r w:rsidR="0077483D" w:rsidRPr="00E4335A">
        <w:rPr>
          <w:rFonts w:ascii="Arial" w:eastAsia="Trebuchet MS" w:hAnsi="Arial" w:cs="Arial"/>
          <w:sz w:val="22"/>
          <w:szCs w:val="22"/>
        </w:rPr>
        <w:t>mieux</w:t>
      </w:r>
      <w:r w:rsidRPr="00E4335A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P</w:t>
      </w:r>
      <w:r w:rsidR="0077483D" w:rsidRPr="00E4335A">
        <w:rPr>
          <w:rFonts w:ascii="Arial" w:eastAsia="Trebuchet MS" w:hAnsi="Arial" w:cs="Arial"/>
          <w:sz w:val="22"/>
          <w:szCs w:val="22"/>
        </w:rPr>
        <w:t>0</w:t>
      </w:r>
      <w:r w:rsidRPr="00E4335A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5E484533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9B2610">
        <w:rPr>
          <w:rFonts w:ascii="Arial" w:eastAsia="Trebuchet MS" w:hAnsi="Arial" w:cs="Arial"/>
          <w:sz w:val="22"/>
          <w:szCs w:val="22"/>
        </w:rPr>
        <w:t>6</w:t>
      </w:r>
      <w:r w:rsidRPr="00E4335A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E4335A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E4335A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5CBB6F1B" w:rsidR="00682BE7" w:rsidRPr="00E4335A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E4335A">
        <w:rPr>
          <w:rFonts w:ascii="Arial" w:eastAsia="Trebuchet MS" w:hAnsi="Arial" w:cs="Arial"/>
          <w:sz w:val="22"/>
          <w:szCs w:val="22"/>
        </w:rPr>
        <w:t>6</w:t>
      </w:r>
      <w:r w:rsidRPr="00E4335A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9B2610">
        <w:rPr>
          <w:rFonts w:ascii="Arial" w:eastAsia="Trebuchet MS" w:hAnsi="Arial" w:cs="Arial"/>
          <w:sz w:val="22"/>
          <w:szCs w:val="22"/>
        </w:rPr>
        <w:t>6</w:t>
      </w:r>
      <w:r w:rsidRPr="00E4335A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A466D3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47978729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2/ Critère Valeur Technique noté </w:t>
      </w:r>
      <w:r w:rsidRPr="0076314D">
        <w:rPr>
          <w:rFonts w:ascii="Arial" w:hAnsi="Arial" w:cs="Arial"/>
          <w:b/>
          <w:bCs/>
          <w:sz w:val="22"/>
          <w:szCs w:val="22"/>
          <w:u w:val="single"/>
        </w:rPr>
        <w:t>sur</w:t>
      </w:r>
      <w:r w:rsidR="00682BE7" w:rsidRPr="0076314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9B2610">
        <w:rPr>
          <w:rFonts w:ascii="Arial" w:hAnsi="Arial" w:cs="Arial"/>
          <w:b/>
          <w:bCs/>
          <w:sz w:val="22"/>
          <w:szCs w:val="22"/>
          <w:u w:val="single"/>
        </w:rPr>
        <w:t>30</w:t>
      </w:r>
      <w:r w:rsidR="00682BE7" w:rsidRPr="0076314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76314D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76314D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76314D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6314D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76314D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4D6DA3E9" w:rsidR="005412C3" w:rsidRPr="0076314D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 xml:space="preserve">- </w:t>
      </w:r>
      <w:bookmarkStart w:id="2" w:name="_Hlk200016007"/>
      <w:r w:rsidR="00F87A27" w:rsidRPr="0076314D">
        <w:rPr>
          <w:rFonts w:ascii="Arial" w:eastAsia="Trebuchet MS" w:hAnsi="Arial" w:cs="Arial"/>
          <w:sz w:val="22"/>
          <w:szCs w:val="22"/>
        </w:rPr>
        <w:t>Qualité et caractéristiques des équipements proposés</w:t>
      </w:r>
      <w:r w:rsidRPr="0076314D">
        <w:rPr>
          <w:rFonts w:ascii="Arial" w:eastAsia="Trebuchet MS" w:hAnsi="Arial" w:cs="Arial"/>
          <w:sz w:val="22"/>
          <w:szCs w:val="22"/>
        </w:rPr>
        <w:t xml:space="preserve"> (</w:t>
      </w:r>
      <w:r w:rsidR="00F87A27" w:rsidRPr="0076314D">
        <w:rPr>
          <w:rFonts w:ascii="Arial" w:eastAsia="Trebuchet MS" w:hAnsi="Arial" w:cs="Arial"/>
          <w:b/>
          <w:bCs/>
          <w:sz w:val="22"/>
          <w:szCs w:val="22"/>
        </w:rPr>
        <w:t>10</w:t>
      </w:r>
      <w:r w:rsidRPr="0076314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9EFF618" w14:textId="1D04383B" w:rsidR="00F87A27" w:rsidRPr="0076314D" w:rsidRDefault="00F87A27" w:rsidP="00F87A27">
      <w:pPr>
        <w:tabs>
          <w:tab w:val="left" w:pos="5685"/>
        </w:tabs>
        <w:ind w:left="142" w:hanging="142"/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-  Organisation du réassort, maintenance et continuité de service (</w:t>
      </w:r>
      <w:r w:rsidRPr="0076314D">
        <w:rPr>
          <w:rFonts w:ascii="Arial" w:eastAsia="Trebuchet MS" w:hAnsi="Arial" w:cs="Arial"/>
          <w:b/>
          <w:bCs/>
          <w:sz w:val="22"/>
          <w:szCs w:val="22"/>
        </w:rPr>
        <w:t>10 points)</w:t>
      </w:r>
    </w:p>
    <w:p w14:paraId="51FA0A4E" w14:textId="64BF11E4" w:rsidR="005412C3" w:rsidRPr="0076314D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 xml:space="preserve">- </w:t>
      </w:r>
      <w:r w:rsidR="00F87A27" w:rsidRPr="0076314D">
        <w:rPr>
          <w:rFonts w:ascii="Arial" w:eastAsia="Trebuchet MS" w:hAnsi="Arial" w:cs="Arial"/>
          <w:sz w:val="22"/>
          <w:szCs w:val="22"/>
        </w:rPr>
        <w:t>Diversité et pertinence de la gamme des boissons et snacking proposés</w:t>
      </w:r>
      <w:r w:rsidRPr="0076314D">
        <w:rPr>
          <w:rFonts w:ascii="Arial" w:eastAsia="Trebuchet MS" w:hAnsi="Arial" w:cs="Arial"/>
          <w:sz w:val="22"/>
          <w:szCs w:val="22"/>
        </w:rPr>
        <w:t>(</w:t>
      </w:r>
      <w:r w:rsidR="003F4704" w:rsidRPr="0076314D">
        <w:rPr>
          <w:rFonts w:ascii="Arial" w:eastAsia="Trebuchet MS" w:hAnsi="Arial" w:cs="Arial"/>
          <w:b/>
          <w:bCs/>
          <w:sz w:val="22"/>
          <w:szCs w:val="22"/>
        </w:rPr>
        <w:t>5</w:t>
      </w:r>
      <w:r w:rsidRPr="0076314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177D52A6" w14:textId="56B301F0" w:rsidR="00F87A27" w:rsidRPr="0076314D" w:rsidRDefault="00F87A27" w:rsidP="00F87A27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-  Moyens de paiement proposés (</w:t>
      </w:r>
      <w:r w:rsidRPr="0076314D">
        <w:rPr>
          <w:rFonts w:ascii="Arial" w:eastAsia="Trebuchet MS" w:hAnsi="Arial" w:cs="Arial"/>
          <w:b/>
          <w:bCs/>
          <w:sz w:val="22"/>
          <w:szCs w:val="22"/>
        </w:rPr>
        <w:t>5 points)</w:t>
      </w:r>
    </w:p>
    <w:p w14:paraId="465F4112" w14:textId="77777777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D8D177" w14:textId="6870F669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Ainsi, la note globale notée sur 100 points correspondra à la somme de la note prix des prestations (sur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="009B2610">
        <w:rPr>
          <w:rFonts w:ascii="Arial" w:eastAsia="Trebuchet MS" w:hAnsi="Arial" w:cs="Arial"/>
          <w:sz w:val="22"/>
          <w:szCs w:val="22"/>
        </w:rPr>
        <w:t>7</w:t>
      </w:r>
      <w:r w:rsidR="003F4704" w:rsidRPr="0076314D">
        <w:rPr>
          <w:rFonts w:ascii="Arial" w:eastAsia="Trebuchet MS" w:hAnsi="Arial" w:cs="Arial"/>
          <w:sz w:val="22"/>
          <w:szCs w:val="22"/>
        </w:rPr>
        <w:t>0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Pr="0076314D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="009B2610">
        <w:rPr>
          <w:rFonts w:ascii="Arial" w:eastAsia="Trebuchet MS" w:hAnsi="Arial" w:cs="Arial"/>
          <w:sz w:val="22"/>
          <w:szCs w:val="22"/>
        </w:rPr>
        <w:t>3</w:t>
      </w:r>
      <w:r w:rsidR="003F4704" w:rsidRPr="0076314D">
        <w:rPr>
          <w:rFonts w:ascii="Arial" w:eastAsia="Trebuchet MS" w:hAnsi="Arial" w:cs="Arial"/>
          <w:sz w:val="22"/>
          <w:szCs w:val="22"/>
        </w:rPr>
        <w:t>0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Pr="0076314D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42B78" w14:textId="77777777" w:rsidR="003E6342" w:rsidRPr="00A466D3" w:rsidRDefault="003E6342">
      <w:r w:rsidRPr="00A466D3">
        <w:separator/>
      </w:r>
    </w:p>
  </w:endnote>
  <w:endnote w:type="continuationSeparator" w:id="0">
    <w:p w14:paraId="6FADB2E5" w14:textId="77777777" w:rsidR="003E6342" w:rsidRPr="00A466D3" w:rsidRDefault="003E6342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66EE7" w14:textId="77777777" w:rsidR="003E6342" w:rsidRPr="00A466D3" w:rsidRDefault="003E6342">
      <w:r w:rsidRPr="00A466D3">
        <w:separator/>
      </w:r>
    </w:p>
  </w:footnote>
  <w:footnote w:type="continuationSeparator" w:id="0">
    <w:p w14:paraId="35363EE7" w14:textId="77777777" w:rsidR="003E6342" w:rsidRPr="00A466D3" w:rsidRDefault="003E6342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0CFA"/>
    <w:rsid w:val="00027314"/>
    <w:rsid w:val="00047DFA"/>
    <w:rsid w:val="00060461"/>
    <w:rsid w:val="000726F7"/>
    <w:rsid w:val="00081AAB"/>
    <w:rsid w:val="00081F76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1F3E1F"/>
    <w:rsid w:val="002068E7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33614"/>
    <w:rsid w:val="003467B1"/>
    <w:rsid w:val="00350E93"/>
    <w:rsid w:val="00373ABB"/>
    <w:rsid w:val="003B6B79"/>
    <w:rsid w:val="003D5614"/>
    <w:rsid w:val="003E6342"/>
    <w:rsid w:val="003F4704"/>
    <w:rsid w:val="004010BB"/>
    <w:rsid w:val="00456103"/>
    <w:rsid w:val="004A5533"/>
    <w:rsid w:val="004A7B9D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3506D"/>
    <w:rsid w:val="00642F4C"/>
    <w:rsid w:val="00664D5F"/>
    <w:rsid w:val="006802B0"/>
    <w:rsid w:val="00682BE7"/>
    <w:rsid w:val="006D69F3"/>
    <w:rsid w:val="006E597C"/>
    <w:rsid w:val="006E79EC"/>
    <w:rsid w:val="0071383C"/>
    <w:rsid w:val="007169A3"/>
    <w:rsid w:val="00721348"/>
    <w:rsid w:val="00732EA3"/>
    <w:rsid w:val="00752BAD"/>
    <w:rsid w:val="00754707"/>
    <w:rsid w:val="0076314D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166D1"/>
    <w:rsid w:val="00846524"/>
    <w:rsid w:val="00847214"/>
    <w:rsid w:val="00853216"/>
    <w:rsid w:val="00854B22"/>
    <w:rsid w:val="00854EB5"/>
    <w:rsid w:val="0087789D"/>
    <w:rsid w:val="008A686B"/>
    <w:rsid w:val="008C6726"/>
    <w:rsid w:val="00911C86"/>
    <w:rsid w:val="009358EC"/>
    <w:rsid w:val="009669B4"/>
    <w:rsid w:val="00966B38"/>
    <w:rsid w:val="009725E1"/>
    <w:rsid w:val="00974FA4"/>
    <w:rsid w:val="009B2610"/>
    <w:rsid w:val="009B33DE"/>
    <w:rsid w:val="009D3FD6"/>
    <w:rsid w:val="009D6C13"/>
    <w:rsid w:val="00A146C8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744C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673EF"/>
    <w:rsid w:val="00D71F18"/>
    <w:rsid w:val="00D84CB1"/>
    <w:rsid w:val="00DA31EC"/>
    <w:rsid w:val="00DA3B65"/>
    <w:rsid w:val="00DA7910"/>
    <w:rsid w:val="00DD4661"/>
    <w:rsid w:val="00DD585A"/>
    <w:rsid w:val="00E00715"/>
    <w:rsid w:val="00E4335A"/>
    <w:rsid w:val="00E50A33"/>
    <w:rsid w:val="00E60A14"/>
    <w:rsid w:val="00E74416"/>
    <w:rsid w:val="00EC476A"/>
    <w:rsid w:val="00F07431"/>
    <w:rsid w:val="00F1691D"/>
    <w:rsid w:val="00F42048"/>
    <w:rsid w:val="00F8340A"/>
    <w:rsid w:val="00F87A27"/>
    <w:rsid w:val="00FA5FE5"/>
    <w:rsid w:val="00FB7A9B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1880</Words>
  <Characters>10341</Characters>
  <Application>Microsoft Office Word</Application>
  <DocSecurity>0</DocSecurity>
  <Lines>86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15</cp:revision>
  <cp:lastPrinted>2025-11-05T11:42:00Z</cp:lastPrinted>
  <dcterms:created xsi:type="dcterms:W3CDTF">2026-06-16T12:52:00Z</dcterms:created>
  <dcterms:modified xsi:type="dcterms:W3CDTF">2026-10-12T08:18:00Z</dcterms:modified>
</cp:coreProperties>
</file>