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0BE03D" w14:textId="77777777" w:rsidR="008033A5" w:rsidRDefault="00681DC5" w:rsidP="00884BFB">
      <w:pPr>
        <w:spacing w:line="300" w:lineRule="exact"/>
        <w:ind w:right="9600"/>
        <w:rPr>
          <w:sz w:val="2"/>
        </w:rPr>
      </w:pPr>
      <w:r>
        <w:rPr>
          <w:noProof/>
          <w:lang w:val="fr-FR" w:eastAsia="fr-FR"/>
        </w:rPr>
        <mc:AlternateContent>
          <mc:Choice Requires="wps">
            <w:drawing>
              <wp:inline distT="0" distB="0" distL="0" distR="0" wp14:anchorId="4F12033D" wp14:editId="011322CA">
                <wp:extent cx="9525" cy="9525"/>
                <wp:effectExtent l="0" t="0" r="0" b="0"/>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0E6FD3" id="AutoShape 1" o:spid="_x0000_s1026"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" filled="f" stroked="f">
                <o:lock v:ext="edit" aspectratio="t"/>
                <w10:anchorlock/>
              </v:rect>
            </w:pict>
          </mc:Fallback>
        </mc:AlternateContent>
      </w:r>
    </w:p>
    <w:tbl>
      <w:tblPr>
        <w:tblStyle w:val="Grilledutableau"/>
        <w:tblW w:w="10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7"/>
        <w:gridCol w:w="4853"/>
        <w:gridCol w:w="2982"/>
      </w:tblGrid>
      <w:tr w:rsidR="00E82218" w:rsidRPr="00E30745" w14:paraId="2F1AE9DF" w14:textId="77777777" w:rsidTr="00E82218">
        <w:trPr>
          <w:trHeight w:val="1975"/>
        </w:trPr>
        <w:tc>
          <w:tcPr>
            <w:tcW w:w="2687" w:type="dxa"/>
          </w:tcPr>
          <w:p w14:paraId="34A66F15" w14:textId="77777777" w:rsidR="00E82218" w:rsidRPr="00E30745" w:rsidRDefault="00E82218" w:rsidP="00884BFB">
            <w:pPr>
              <w:spacing w:line="300" w:lineRule="exact"/>
              <w:rPr>
                <w:szCs w:val="22"/>
              </w:rPr>
            </w:pPr>
            <w:r w:rsidRPr="00E30745">
              <w:rPr>
                <w:noProof/>
                <w:lang w:eastAsia="fr-FR"/>
              </w:rPr>
              <w:drawing>
                <wp:anchor distT="0" distB="0" distL="114300" distR="114300" simplePos="0" relativeHeight="251659264" behindDoc="0" locked="0" layoutInCell="1" allowOverlap="1" wp14:anchorId="2F2235AF" wp14:editId="4E724C3F">
                  <wp:simplePos x="0" y="0"/>
                  <wp:positionH relativeFrom="column">
                    <wp:posOffset>-2540</wp:posOffset>
                  </wp:positionH>
                  <wp:positionV relativeFrom="paragraph">
                    <wp:posOffset>-110706</wp:posOffset>
                  </wp:positionV>
                  <wp:extent cx="952500" cy="952500"/>
                  <wp:effectExtent l="0" t="0" r="0" b="0"/>
                  <wp:wrapNone/>
                  <wp:docPr id="2" name="Image 2" descr="Logo"/>
                  <wp:cNvGraphicFramePr/>
                  <a:graphic xmlns:a="http://schemas.openxmlformats.org/drawingml/2006/main">
                    <a:graphicData uri="http://schemas.openxmlformats.org/drawingml/2006/picture">
                      <pic:pic xmlns:pic="http://schemas.openxmlformats.org/drawingml/2006/picture">
                        <pic:nvPicPr>
                          <pic:cNvPr id="7" name="Image 7" descr="Logo"/>
                          <pic:cNvPicPr/>
                        </pic:nvPicPr>
                        <pic:blipFill>
                          <a:blip r:link="rId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53" w:type="dxa"/>
            <w:vAlign w:val="center"/>
          </w:tcPr>
          <w:p w14:paraId="70005A42" w14:textId="77777777" w:rsidR="00E82218" w:rsidRPr="00E30745" w:rsidRDefault="00E82218" w:rsidP="00884BFB">
            <w:pPr>
              <w:spacing w:line="300" w:lineRule="exact"/>
            </w:pPr>
          </w:p>
        </w:tc>
        <w:tc>
          <w:tcPr>
            <w:tcW w:w="2982" w:type="dxa"/>
            <w:vAlign w:val="bottom"/>
          </w:tcPr>
          <w:p w14:paraId="589389D1" w14:textId="77777777" w:rsidR="00E82218" w:rsidRPr="00E30745" w:rsidRDefault="00E82218" w:rsidP="00884BFB">
            <w:pPr>
              <w:spacing w:line="300" w:lineRule="exact"/>
            </w:pPr>
          </w:p>
        </w:tc>
      </w:tr>
    </w:tbl>
    <w:p w14:paraId="368AECC6" w14:textId="1B71361C" w:rsidR="00E82218" w:rsidRPr="00712832" w:rsidRDefault="00E82218" w:rsidP="00884BFB">
      <w:pPr>
        <w:spacing w:before="2880" w:after="120" w:line="300" w:lineRule="exact"/>
        <w:jc w:val="center"/>
        <w:rPr>
          <w:rFonts w:ascii="Arial Gras" w:hAnsi="Arial Gras"/>
          <w:b/>
          <w:color w:val="263272"/>
          <w:szCs w:val="22"/>
        </w:rPr>
      </w:pPr>
      <w:r w:rsidRPr="00712832">
        <w:rPr>
          <w:rFonts w:ascii="Arial Gras" w:hAnsi="Arial Gras"/>
          <w:b/>
          <w:noProof/>
          <w:color w:val="263272"/>
          <w:szCs w:val="22"/>
          <w:lang w:val="fr-FR" w:eastAsia="fr-FR"/>
        </w:rPr>
        <w:drawing>
          <wp:anchor distT="0" distB="0" distL="114300" distR="114300" simplePos="0" relativeHeight="251660288" behindDoc="0" locked="0" layoutInCell="1" allowOverlap="1" wp14:anchorId="11E3E648" wp14:editId="6F060004">
            <wp:simplePos x="0" y="0"/>
            <wp:positionH relativeFrom="column">
              <wp:posOffset>5429873</wp:posOffset>
            </wp:positionH>
            <wp:positionV relativeFrom="paragraph">
              <wp:posOffset>-1402080</wp:posOffset>
            </wp:positionV>
            <wp:extent cx="1756410" cy="1152525"/>
            <wp:effectExtent l="0" t="0" r="0" b="9525"/>
            <wp:wrapNone/>
            <wp:docPr id="6" name="Image 6" descr="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H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56410"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2832">
        <w:rPr>
          <w:rFonts w:ascii="Arial Gras" w:hAnsi="Arial Gras"/>
          <w:b/>
          <w:color w:val="263272"/>
          <w:szCs w:val="22"/>
        </w:rPr>
        <w:t xml:space="preserve">Marché public de </w:t>
      </w:r>
      <w:proofErr w:type="spellStart"/>
      <w:r w:rsidR="007A705B">
        <w:rPr>
          <w:rFonts w:ascii="Arial Gras" w:hAnsi="Arial Gras"/>
          <w:b/>
          <w:color w:val="263272"/>
          <w:szCs w:val="22"/>
        </w:rPr>
        <w:t>T</w:t>
      </w:r>
      <w:r>
        <w:rPr>
          <w:rFonts w:ascii="Arial Gras" w:hAnsi="Arial Gras"/>
          <w:b/>
          <w:color w:val="263272"/>
          <w:szCs w:val="22"/>
        </w:rPr>
        <w:t>ravaux</w:t>
      </w:r>
      <w:proofErr w:type="spellEnd"/>
      <w:r w:rsidRPr="00712832">
        <w:rPr>
          <w:rFonts w:ascii="Arial Gras" w:hAnsi="Arial Gras"/>
          <w:b/>
          <w:color w:val="263272"/>
          <w:szCs w:val="22"/>
        </w:rPr>
        <w:t xml:space="preserve"> </w:t>
      </w:r>
    </w:p>
    <w:p w14:paraId="0AAA3CD4" w14:textId="77777777" w:rsidR="00E82218" w:rsidRPr="00E82218" w:rsidRDefault="00E82218" w:rsidP="00884BFB">
      <w:pPr>
        <w:spacing w:line="300" w:lineRule="exact"/>
        <w:jc w:val="center"/>
        <w:rPr>
          <w:rFonts w:ascii="Arial" w:hAnsi="Arial" w:cs="Arial"/>
          <w:b/>
          <w:color w:val="F24F00"/>
          <w:sz w:val="28"/>
          <w:szCs w:val="28"/>
        </w:rPr>
      </w:pPr>
      <w:r w:rsidRPr="00E82218">
        <w:rPr>
          <w:rFonts w:ascii="Arial" w:hAnsi="Arial" w:cs="Arial"/>
          <w:b/>
          <w:color w:val="F24F00"/>
          <w:sz w:val="28"/>
          <w:szCs w:val="28"/>
        </w:rPr>
        <w:t xml:space="preserve">REGLEMENT DE CONSULTATION </w:t>
      </w:r>
    </w:p>
    <w:p w14:paraId="3FEC3CC6" w14:textId="77777777" w:rsidR="00E82218" w:rsidRDefault="00E82218" w:rsidP="00884BFB">
      <w:pPr>
        <w:spacing w:line="300" w:lineRule="exact"/>
        <w:jc w:val="center"/>
        <w:rPr>
          <w:rFonts w:ascii="Arial" w:eastAsia="Trebuchet MS" w:hAnsi="Arial" w:cs="Arial"/>
          <w:b/>
          <w:caps/>
          <w:color w:val="F24F00"/>
          <w:sz w:val="28"/>
          <w:szCs w:val="28"/>
          <w:lang w:val="fr-FR"/>
        </w:rPr>
      </w:pPr>
      <w:r w:rsidRPr="00E82218">
        <w:rPr>
          <w:rFonts w:ascii="Arial" w:eastAsia="Trebuchet MS" w:hAnsi="Arial" w:cs="Arial"/>
          <w:b/>
          <w:caps/>
          <w:color w:val="F24F00"/>
          <w:sz w:val="28"/>
          <w:szCs w:val="28"/>
          <w:lang w:val="fr-FR"/>
        </w:rPr>
        <w:t xml:space="preserve">Travaux de sécurisation du site implantation </w:t>
      </w:r>
      <w:r>
        <w:rPr>
          <w:rFonts w:ascii="Arial" w:eastAsia="Trebuchet MS" w:hAnsi="Arial" w:cs="Arial"/>
          <w:b/>
          <w:caps/>
          <w:color w:val="F24F00"/>
          <w:sz w:val="28"/>
          <w:szCs w:val="28"/>
          <w:lang w:val="fr-FR"/>
        </w:rPr>
        <w:t xml:space="preserve">de grilles – </w:t>
      </w:r>
    </w:p>
    <w:p w14:paraId="64E454C4" w14:textId="77777777" w:rsidR="00E82218" w:rsidRPr="00E82218" w:rsidRDefault="00E82218" w:rsidP="00884BFB">
      <w:pPr>
        <w:spacing w:after="120" w:line="300" w:lineRule="exact"/>
        <w:jc w:val="center"/>
        <w:rPr>
          <w:rFonts w:ascii="Arial" w:hAnsi="Arial" w:cs="Arial"/>
          <w:b/>
          <w:caps/>
          <w:color w:val="F24F00"/>
          <w:sz w:val="28"/>
          <w:szCs w:val="28"/>
        </w:rPr>
      </w:pPr>
      <w:r>
        <w:rPr>
          <w:rFonts w:ascii="Arial" w:eastAsia="Trebuchet MS" w:hAnsi="Arial" w:cs="Arial"/>
          <w:b/>
          <w:caps/>
          <w:color w:val="F24F00"/>
          <w:sz w:val="28"/>
          <w:szCs w:val="28"/>
          <w:lang w:val="fr-FR"/>
        </w:rPr>
        <w:t>PHASE 6 : LIMITE DE TERRAIN ROND-POINT MONTALEMBERT</w:t>
      </w:r>
    </w:p>
    <w:p w14:paraId="2694BF11" w14:textId="77777777" w:rsidR="00E82218" w:rsidRPr="00E82218" w:rsidRDefault="00E82218" w:rsidP="00884BFB">
      <w:pPr>
        <w:spacing w:after="2640" w:line="300" w:lineRule="exact"/>
        <w:jc w:val="center"/>
        <w:rPr>
          <w:rFonts w:ascii="Arial" w:hAnsi="Arial" w:cs="Arial"/>
          <w:b/>
          <w:color w:val="F24F00"/>
          <w:sz w:val="28"/>
          <w:szCs w:val="28"/>
        </w:rPr>
      </w:pPr>
      <w:r w:rsidRPr="00E82218">
        <w:rPr>
          <w:rFonts w:ascii="Arial" w:hAnsi="Arial" w:cs="Arial"/>
          <w:b/>
          <w:color w:val="F24F00"/>
          <w:sz w:val="28"/>
          <w:szCs w:val="28"/>
        </w:rPr>
        <w:t>26-GHTA-0066 / 7-HGM-15090</w:t>
      </w:r>
    </w:p>
    <w:tbl>
      <w:tblPr>
        <w:tblStyle w:val="Grilledutableau"/>
        <w:tblW w:w="0" w:type="auto"/>
        <w:jc w:val="center"/>
        <w:tblBorders>
          <w:top w:val="none" w:sz="0" w:space="0" w:color="auto"/>
          <w:left w:val="single" w:sz="12" w:space="0" w:color="AADA3D"/>
          <w:bottom w:val="none" w:sz="0" w:space="0" w:color="auto"/>
          <w:right w:val="single" w:sz="12" w:space="0" w:color="AADA3D"/>
          <w:insideH w:val="none" w:sz="0" w:space="0" w:color="auto"/>
          <w:insideV w:val="none" w:sz="0" w:space="0" w:color="auto"/>
        </w:tblBorders>
        <w:tblLook w:val="04A0" w:firstRow="1" w:lastRow="0" w:firstColumn="1" w:lastColumn="0" w:noHBand="0" w:noVBand="1"/>
      </w:tblPr>
      <w:tblGrid>
        <w:gridCol w:w="9237"/>
      </w:tblGrid>
      <w:tr w:rsidR="00E82218" w:rsidRPr="00E30745" w14:paraId="77E2FA49" w14:textId="77777777" w:rsidTr="00EB260A">
        <w:trPr>
          <w:jc w:val="center"/>
        </w:trPr>
        <w:tc>
          <w:tcPr>
            <w:tcW w:w="9237" w:type="dxa"/>
            <w:tcBorders>
              <w:left w:val="single" w:sz="18" w:space="0" w:color="AADA3D"/>
              <w:right w:val="single" w:sz="18" w:space="0" w:color="407A8E"/>
            </w:tcBorders>
          </w:tcPr>
          <w:p w14:paraId="53D0448F" w14:textId="529EC831" w:rsidR="00E82218" w:rsidRPr="00712832" w:rsidRDefault="007A705B" w:rsidP="00EB260A">
            <w:pPr>
              <w:spacing w:line="300" w:lineRule="exact"/>
              <w:jc w:val="center"/>
              <w:rPr>
                <w:rFonts w:ascii="Arial Gras" w:hAnsi="Arial Gras"/>
                <w:b/>
                <w:caps/>
                <w:color w:val="407A8E"/>
                <w:szCs w:val="22"/>
              </w:rPr>
            </w:pPr>
            <w:r w:rsidRPr="004D0427">
              <w:rPr>
                <w:rFonts w:ascii="Arial Gras" w:hAnsi="Arial Gras"/>
                <w:b/>
                <w:color w:val="407A8E"/>
              </w:rPr>
              <w:t xml:space="preserve">Date de publication et date et heure limites de réception des offres indiquées dans l’avis </w:t>
            </w:r>
            <w:r>
              <w:rPr>
                <w:rFonts w:ascii="Arial Gras" w:hAnsi="Arial Gras"/>
                <w:b/>
                <w:color w:val="407A8E"/>
              </w:rPr>
              <w:t>d’appel public à la concurrence</w:t>
            </w:r>
          </w:p>
        </w:tc>
      </w:tr>
    </w:tbl>
    <w:p w14:paraId="59A8C8A4" w14:textId="77777777" w:rsidR="00E82218" w:rsidRPr="00E30745" w:rsidRDefault="00E82218" w:rsidP="00884BFB">
      <w:pPr>
        <w:spacing w:after="3120" w:line="300" w:lineRule="exact"/>
        <w:jc w:val="center"/>
      </w:pPr>
    </w:p>
    <w:p w14:paraId="3B261AD0" w14:textId="77777777" w:rsidR="00E82218" w:rsidRPr="00E82218" w:rsidRDefault="00E82218" w:rsidP="00884BFB">
      <w:pPr>
        <w:shd w:val="clear" w:color="auto" w:fill="263272"/>
        <w:spacing w:line="300" w:lineRule="exact"/>
        <w:jc w:val="center"/>
        <w:rPr>
          <w:rFonts w:ascii="Arial" w:hAnsi="Arial" w:cs="Arial"/>
          <w:b/>
          <w:color w:val="FFFFFF" w:themeColor="background1"/>
        </w:rPr>
      </w:pPr>
      <w:r w:rsidRPr="00E82218">
        <w:rPr>
          <w:rFonts w:ascii="Arial" w:hAnsi="Arial" w:cs="Arial"/>
          <w:b/>
          <w:color w:val="FFFFFF" w:themeColor="background1"/>
          <w:shd w:val="clear" w:color="auto" w:fill="263272"/>
        </w:rPr>
        <w:t>CHU DE CLERMONT FERRAND</w:t>
      </w:r>
      <w:r w:rsidRPr="00E82218">
        <w:rPr>
          <w:rFonts w:ascii="Arial" w:hAnsi="Arial" w:cs="Arial"/>
          <w:b/>
          <w:color w:val="FFFFFF" w:themeColor="background1"/>
        </w:rPr>
        <w:t xml:space="preserve"> </w:t>
      </w:r>
    </w:p>
    <w:p w14:paraId="3FDF723B" w14:textId="77777777" w:rsidR="00E82218" w:rsidRPr="00E82218" w:rsidRDefault="00E82218" w:rsidP="00884BFB">
      <w:pPr>
        <w:shd w:val="clear" w:color="auto" w:fill="263272"/>
        <w:spacing w:line="300" w:lineRule="exact"/>
        <w:jc w:val="center"/>
        <w:rPr>
          <w:rFonts w:ascii="Arial" w:hAnsi="Arial" w:cs="Arial"/>
          <w:b/>
          <w:color w:val="FFFFFF" w:themeColor="background1"/>
        </w:rPr>
      </w:pPr>
      <w:r w:rsidRPr="00E82218">
        <w:rPr>
          <w:rFonts w:ascii="Arial" w:hAnsi="Arial" w:cs="Arial"/>
          <w:b/>
          <w:color w:val="FFFFFF" w:themeColor="background1"/>
          <w:shd w:val="clear" w:color="auto" w:fill="263272"/>
        </w:rPr>
        <w:t>ETABLISSEMENT SUPPORT DU GROUPEMENT HOSPITALIER</w:t>
      </w:r>
      <w:r w:rsidRPr="00E82218">
        <w:rPr>
          <w:rFonts w:ascii="Arial" w:hAnsi="Arial" w:cs="Arial"/>
          <w:b/>
          <w:color w:val="FFFFFF" w:themeColor="background1"/>
        </w:rPr>
        <w:t xml:space="preserve"> </w:t>
      </w:r>
    </w:p>
    <w:p w14:paraId="7A2E2503" w14:textId="77777777" w:rsidR="00E82218" w:rsidRPr="00E82218" w:rsidRDefault="00E82218" w:rsidP="00884BFB">
      <w:pPr>
        <w:shd w:val="clear" w:color="auto" w:fill="263272"/>
        <w:spacing w:line="300" w:lineRule="exact"/>
        <w:jc w:val="center"/>
        <w:rPr>
          <w:rFonts w:ascii="Arial" w:hAnsi="Arial" w:cs="Arial"/>
          <w:b/>
          <w:color w:val="FFFFFF" w:themeColor="background1"/>
        </w:rPr>
      </w:pPr>
      <w:r w:rsidRPr="00E82218">
        <w:rPr>
          <w:rFonts w:ascii="Arial" w:hAnsi="Arial" w:cs="Arial"/>
          <w:b/>
          <w:color w:val="FFFFFF" w:themeColor="background1"/>
          <w:shd w:val="clear" w:color="auto" w:fill="263272"/>
        </w:rPr>
        <w:t>DES TERRITOIRES D’AUVERGNE</w:t>
      </w:r>
    </w:p>
    <w:p w14:paraId="574ECD4A" w14:textId="77777777" w:rsidR="00E82218" w:rsidRPr="00E82218" w:rsidRDefault="00E82218" w:rsidP="00884BFB">
      <w:pPr>
        <w:shd w:val="clear" w:color="auto" w:fill="263272"/>
        <w:spacing w:line="300" w:lineRule="exact"/>
        <w:jc w:val="center"/>
        <w:rPr>
          <w:rFonts w:ascii="Arial" w:hAnsi="Arial" w:cs="Arial"/>
          <w:b/>
          <w:color w:val="FFFFFF" w:themeColor="background1"/>
        </w:rPr>
      </w:pPr>
      <w:proofErr w:type="gramStart"/>
      <w:r w:rsidRPr="00E82218">
        <w:rPr>
          <w:rFonts w:ascii="Arial" w:hAnsi="Arial" w:cs="Arial"/>
          <w:b/>
          <w:color w:val="FFFFFF" w:themeColor="background1"/>
          <w:shd w:val="clear" w:color="auto" w:fill="263272"/>
        </w:rPr>
        <w:t>58</w:t>
      </w:r>
      <w:proofErr w:type="gramEnd"/>
      <w:r w:rsidRPr="00E82218">
        <w:rPr>
          <w:rFonts w:ascii="Arial" w:hAnsi="Arial" w:cs="Arial"/>
          <w:b/>
          <w:color w:val="FFFFFF" w:themeColor="background1"/>
          <w:shd w:val="clear" w:color="auto" w:fill="263272"/>
        </w:rPr>
        <w:t xml:space="preserve"> rue Montalembert</w:t>
      </w:r>
    </w:p>
    <w:p w14:paraId="05266AA0" w14:textId="50C667FE" w:rsidR="00E82218" w:rsidRPr="00E82218" w:rsidRDefault="00E82218" w:rsidP="00884BFB">
      <w:pPr>
        <w:shd w:val="clear" w:color="auto" w:fill="263272"/>
        <w:spacing w:line="300" w:lineRule="exact"/>
        <w:jc w:val="center"/>
        <w:rPr>
          <w:rFonts w:ascii="Arial" w:hAnsi="Arial" w:cs="Arial"/>
          <w:b/>
          <w:color w:val="FFFFFF" w:themeColor="background1"/>
        </w:rPr>
      </w:pPr>
      <w:proofErr w:type="gramStart"/>
      <w:r w:rsidRPr="00E82218">
        <w:rPr>
          <w:rFonts w:ascii="Arial" w:hAnsi="Arial" w:cs="Arial"/>
          <w:b/>
          <w:color w:val="FFFFFF" w:themeColor="background1"/>
          <w:shd w:val="clear" w:color="auto" w:fill="263272"/>
        </w:rPr>
        <w:t>63003</w:t>
      </w:r>
      <w:proofErr w:type="gramEnd"/>
      <w:r w:rsidRPr="00E82218">
        <w:rPr>
          <w:rFonts w:ascii="Arial" w:hAnsi="Arial" w:cs="Arial"/>
          <w:b/>
          <w:color w:val="FFFFFF" w:themeColor="background1"/>
          <w:shd w:val="clear" w:color="auto" w:fill="263272"/>
        </w:rPr>
        <w:t xml:space="preserve"> CLERMONT FERRAND </w:t>
      </w:r>
      <w:proofErr w:type="spellStart"/>
      <w:r w:rsidR="007A705B">
        <w:rPr>
          <w:rFonts w:ascii="Arial" w:hAnsi="Arial" w:cs="Arial"/>
          <w:b/>
          <w:color w:val="FFFFFF" w:themeColor="background1"/>
          <w:shd w:val="clear" w:color="auto" w:fill="263272"/>
        </w:rPr>
        <w:t>Ce</w:t>
      </w:r>
      <w:r w:rsidR="007A705B" w:rsidRPr="00E82218">
        <w:rPr>
          <w:rFonts w:ascii="Arial" w:hAnsi="Arial" w:cs="Arial"/>
          <w:b/>
          <w:color w:val="FFFFFF" w:themeColor="background1"/>
          <w:shd w:val="clear" w:color="auto" w:fill="263272"/>
        </w:rPr>
        <w:t>dex</w:t>
      </w:r>
      <w:proofErr w:type="spellEnd"/>
      <w:r w:rsidRPr="00E82218">
        <w:rPr>
          <w:rFonts w:ascii="Arial" w:hAnsi="Arial" w:cs="Arial"/>
          <w:b/>
          <w:color w:val="FFFFFF" w:themeColor="background1"/>
          <w:shd w:val="clear" w:color="auto" w:fill="263272"/>
        </w:rPr>
        <w:t xml:space="preserve"> 1</w:t>
      </w:r>
    </w:p>
    <w:p w14:paraId="2DD52E54" w14:textId="77777777" w:rsidR="00E82218" w:rsidRDefault="00E82218" w:rsidP="00884BFB">
      <w:pPr>
        <w:spacing w:line="300" w:lineRule="exact"/>
        <w:rPr>
          <w:rFonts w:ascii="Arial" w:hAnsi="Arial" w:cs="Arial"/>
          <w:sz w:val="22"/>
          <w:szCs w:val="22"/>
        </w:rPr>
      </w:pPr>
      <w:r>
        <w:rPr>
          <w:rFonts w:ascii="Arial" w:hAnsi="Arial" w:cs="Arial"/>
          <w:sz w:val="22"/>
          <w:szCs w:val="22"/>
        </w:rPr>
        <w:br w:type="page"/>
      </w:r>
    </w:p>
    <w:p w14:paraId="665F1AD0" w14:textId="77777777" w:rsidR="008033A5" w:rsidRPr="00B66D95" w:rsidRDefault="008033A5" w:rsidP="00884BFB">
      <w:pPr>
        <w:spacing w:line="300" w:lineRule="exact"/>
        <w:jc w:val="center"/>
        <w:rPr>
          <w:rFonts w:ascii="Arial" w:eastAsia="Trebuchet MS" w:hAnsi="Arial" w:cs="Arial"/>
          <w:color w:val="000000"/>
          <w:sz w:val="22"/>
          <w:szCs w:val="22"/>
          <w:lang w:val="fr-FR"/>
        </w:rPr>
        <w:sectPr w:rsidR="008033A5" w:rsidRPr="00B66D95" w:rsidSect="00E82218">
          <w:pgSz w:w="11900" w:h="16840"/>
          <w:pgMar w:top="720" w:right="720" w:bottom="720" w:left="720" w:header="1400" w:footer="1440" w:gutter="0"/>
          <w:cols w:space="708"/>
          <w:docGrid w:linePitch="326"/>
        </w:sectPr>
      </w:pPr>
    </w:p>
    <w:sdt>
      <w:sdtPr>
        <w:rPr>
          <w:rFonts w:ascii="Times New Roman" w:eastAsia="Times New Roman" w:hAnsi="Times New Roman" w:cs="Times New Roman"/>
          <w:caps w:val="0"/>
          <w:color w:val="auto"/>
          <w:sz w:val="24"/>
          <w:szCs w:val="24"/>
          <w:lang w:val="en-US" w:eastAsia="en-US"/>
        </w:rPr>
        <w:id w:val="-442532017"/>
        <w:docPartObj>
          <w:docPartGallery w:val="Table of Contents"/>
          <w:docPartUnique/>
        </w:docPartObj>
      </w:sdtPr>
      <w:sdtEndPr>
        <w:rPr>
          <w:b/>
          <w:bCs/>
        </w:rPr>
      </w:sdtEndPr>
      <w:sdtContent>
        <w:p w14:paraId="699496A5" w14:textId="77777777" w:rsidR="00960A15" w:rsidRPr="00E43F9A" w:rsidRDefault="00960A15" w:rsidP="00E43F9A">
          <w:pPr>
            <w:pStyle w:val="En-ttedetabledesmatires"/>
            <w:numPr>
              <w:ilvl w:val="0"/>
              <w:numId w:val="0"/>
            </w:numPr>
            <w:spacing w:after="120" w:line="300" w:lineRule="exact"/>
            <w:rPr>
              <w:rFonts w:ascii="Arial" w:hAnsi="Arial" w:cs="Arial"/>
            </w:rPr>
          </w:pPr>
          <w:r w:rsidRPr="00E43F9A">
            <w:rPr>
              <w:rFonts w:ascii="Arial" w:hAnsi="Arial" w:cs="Arial"/>
            </w:rPr>
            <w:t>Table des matières</w:t>
          </w:r>
        </w:p>
        <w:p w14:paraId="0464262A" w14:textId="2F480B5A" w:rsidR="00960A15" w:rsidRPr="00E43F9A" w:rsidRDefault="00960A15" w:rsidP="00E43F9A">
          <w:pPr>
            <w:pStyle w:val="TM1"/>
            <w:tabs>
              <w:tab w:val="left" w:pos="440"/>
              <w:tab w:val="right" w:leader="dot" w:pos="10450"/>
            </w:tabs>
            <w:spacing w:after="120" w:line="300" w:lineRule="exact"/>
            <w:rPr>
              <w:rFonts w:ascii="Arial" w:eastAsiaTheme="minorEastAsia" w:hAnsi="Arial" w:cs="Arial"/>
              <w:noProof/>
              <w:sz w:val="22"/>
              <w:szCs w:val="22"/>
              <w:lang w:val="fr-FR" w:eastAsia="fr-FR"/>
            </w:rPr>
          </w:pPr>
          <w:r w:rsidRPr="00E43F9A">
            <w:rPr>
              <w:rFonts w:ascii="Arial" w:hAnsi="Arial" w:cs="Arial"/>
            </w:rPr>
            <w:fldChar w:fldCharType="begin"/>
          </w:r>
          <w:r w:rsidRPr="00E43F9A">
            <w:rPr>
              <w:rFonts w:ascii="Arial" w:hAnsi="Arial" w:cs="Arial"/>
            </w:rPr>
            <w:instrText xml:space="preserve"> TOC \o "1-3" \h \z \u </w:instrText>
          </w:r>
          <w:r w:rsidRPr="00E43F9A">
            <w:rPr>
              <w:rFonts w:ascii="Arial" w:hAnsi="Arial" w:cs="Arial"/>
            </w:rPr>
            <w:fldChar w:fldCharType="separate"/>
          </w:r>
          <w:hyperlink w:anchor="_Toc240462805" w:history="1">
            <w:r w:rsidRPr="00E43F9A">
              <w:rPr>
                <w:rStyle w:val="Lienhypertexte"/>
                <w:rFonts w:ascii="Arial" w:hAnsi="Arial" w:cs="Arial"/>
                <w:noProof/>
              </w:rPr>
              <w:t>2.</w:t>
            </w:r>
            <w:r w:rsidRPr="00E43F9A">
              <w:rPr>
                <w:rFonts w:ascii="Arial" w:eastAsiaTheme="minorEastAsia" w:hAnsi="Arial" w:cs="Arial"/>
                <w:noProof/>
                <w:sz w:val="22"/>
                <w:szCs w:val="22"/>
                <w:lang w:val="fr-FR" w:eastAsia="fr-FR"/>
              </w:rPr>
              <w:tab/>
            </w:r>
            <w:r w:rsidRPr="00E43F9A">
              <w:rPr>
                <w:rStyle w:val="Lienhypertexte"/>
                <w:rFonts w:ascii="Arial" w:hAnsi="Arial" w:cs="Arial"/>
                <w:noProof/>
              </w:rPr>
              <w:t>Objet et étendue de la consultation</w:t>
            </w:r>
            <w:r w:rsidRPr="00E43F9A">
              <w:rPr>
                <w:rFonts w:ascii="Arial" w:hAnsi="Arial" w:cs="Arial"/>
                <w:noProof/>
                <w:webHidden/>
              </w:rPr>
              <w:tab/>
            </w:r>
            <w:r w:rsidRPr="00E43F9A">
              <w:rPr>
                <w:rFonts w:ascii="Arial" w:hAnsi="Arial" w:cs="Arial"/>
                <w:noProof/>
                <w:webHidden/>
              </w:rPr>
              <w:fldChar w:fldCharType="begin"/>
            </w:r>
            <w:r w:rsidRPr="00E43F9A">
              <w:rPr>
                <w:rFonts w:ascii="Arial" w:hAnsi="Arial" w:cs="Arial"/>
                <w:noProof/>
                <w:webHidden/>
              </w:rPr>
              <w:instrText xml:space="preserve"> PAGEREF _Toc240462805 \h </w:instrText>
            </w:r>
            <w:r w:rsidRPr="00E43F9A">
              <w:rPr>
                <w:rFonts w:ascii="Arial" w:hAnsi="Arial" w:cs="Arial"/>
                <w:noProof/>
                <w:webHidden/>
              </w:rPr>
            </w:r>
            <w:r w:rsidRPr="00E43F9A">
              <w:rPr>
                <w:rFonts w:ascii="Arial" w:hAnsi="Arial" w:cs="Arial"/>
                <w:noProof/>
                <w:webHidden/>
              </w:rPr>
              <w:fldChar w:fldCharType="separate"/>
            </w:r>
            <w:r w:rsidR="007A705B">
              <w:rPr>
                <w:rFonts w:ascii="Arial" w:hAnsi="Arial" w:cs="Arial"/>
                <w:noProof/>
                <w:webHidden/>
              </w:rPr>
              <w:t>3</w:t>
            </w:r>
            <w:r w:rsidRPr="00E43F9A">
              <w:rPr>
                <w:rFonts w:ascii="Arial" w:hAnsi="Arial" w:cs="Arial"/>
                <w:noProof/>
                <w:webHidden/>
              </w:rPr>
              <w:fldChar w:fldCharType="end"/>
            </w:r>
          </w:hyperlink>
        </w:p>
        <w:p w14:paraId="1118D428" w14:textId="091A6646"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06" w:history="1">
            <w:r w:rsidR="00960A15" w:rsidRPr="00E43F9A">
              <w:rPr>
                <w:rStyle w:val="Lienhypertexte"/>
                <w:rFonts w:ascii="Arial" w:eastAsia="Trebuchet MS" w:hAnsi="Arial" w:cs="Arial"/>
                <w:noProof/>
                <w:lang w:val="fr-FR"/>
              </w:rPr>
              <w:t>1.1 - Objet</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_Toc240462806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3</w:t>
            </w:r>
            <w:r w:rsidR="00960A15" w:rsidRPr="00E43F9A">
              <w:rPr>
                <w:rFonts w:ascii="Arial" w:hAnsi="Arial" w:cs="Arial"/>
                <w:noProof/>
                <w:webHidden/>
              </w:rPr>
              <w:fldChar w:fldCharType="end"/>
            </w:r>
          </w:hyperlink>
        </w:p>
        <w:p w14:paraId="008FAD2B" w14:textId="63135615"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07" w:history="1">
            <w:r w:rsidR="00960A15" w:rsidRPr="00E43F9A">
              <w:rPr>
                <w:rStyle w:val="Lienhypertexte"/>
                <w:rFonts w:ascii="Arial" w:eastAsia="Trebuchet MS" w:hAnsi="Arial" w:cs="Arial"/>
                <w:noProof/>
                <w:lang w:val="fr-FR"/>
              </w:rPr>
              <w:t>1.2 - Mode de passation</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_Toc240462807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3</w:t>
            </w:r>
            <w:r w:rsidR="00960A15" w:rsidRPr="00E43F9A">
              <w:rPr>
                <w:rFonts w:ascii="Arial" w:hAnsi="Arial" w:cs="Arial"/>
                <w:noProof/>
                <w:webHidden/>
              </w:rPr>
              <w:fldChar w:fldCharType="end"/>
            </w:r>
          </w:hyperlink>
        </w:p>
        <w:p w14:paraId="22F30BA9" w14:textId="49CD146F"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08" w:history="1">
            <w:r w:rsidR="00960A15" w:rsidRPr="00E43F9A">
              <w:rPr>
                <w:rStyle w:val="Lienhypertexte"/>
                <w:rFonts w:ascii="Arial" w:eastAsia="Trebuchet MS" w:hAnsi="Arial" w:cs="Arial"/>
                <w:noProof/>
                <w:lang w:val="fr-FR"/>
              </w:rPr>
              <w:t>1.3 - Type et forme de contrat</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_Toc240462808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3</w:t>
            </w:r>
            <w:r w:rsidR="00960A15" w:rsidRPr="00E43F9A">
              <w:rPr>
                <w:rFonts w:ascii="Arial" w:hAnsi="Arial" w:cs="Arial"/>
                <w:noProof/>
                <w:webHidden/>
              </w:rPr>
              <w:fldChar w:fldCharType="end"/>
            </w:r>
          </w:hyperlink>
        </w:p>
        <w:p w14:paraId="61131F58" w14:textId="68D7D766"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09" w:history="1">
            <w:r w:rsidR="00960A15" w:rsidRPr="00E43F9A">
              <w:rPr>
                <w:rStyle w:val="Lienhypertexte"/>
                <w:rFonts w:ascii="Arial" w:eastAsia="Trebuchet MS" w:hAnsi="Arial" w:cs="Arial"/>
                <w:noProof/>
                <w:lang w:val="fr-FR"/>
              </w:rPr>
              <w:t>1.4 - Décomposition de la consultation</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_Toc240462809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3</w:t>
            </w:r>
            <w:r w:rsidR="00960A15" w:rsidRPr="00E43F9A">
              <w:rPr>
                <w:rFonts w:ascii="Arial" w:hAnsi="Arial" w:cs="Arial"/>
                <w:noProof/>
                <w:webHidden/>
              </w:rPr>
              <w:fldChar w:fldCharType="end"/>
            </w:r>
          </w:hyperlink>
        </w:p>
        <w:p w14:paraId="35A66D37" w14:textId="163B1F5F"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10" w:history="1">
            <w:r w:rsidR="00960A15" w:rsidRPr="00E43F9A">
              <w:rPr>
                <w:rStyle w:val="Lienhypertexte"/>
                <w:rFonts w:ascii="Arial" w:eastAsia="Trebuchet MS" w:hAnsi="Arial" w:cs="Arial"/>
                <w:noProof/>
                <w:lang w:val="fr-FR"/>
              </w:rPr>
              <w:t>1.5 - Nomenclature</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_Toc240462810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3</w:t>
            </w:r>
            <w:r w:rsidR="00960A15" w:rsidRPr="00E43F9A">
              <w:rPr>
                <w:rFonts w:ascii="Arial" w:hAnsi="Arial" w:cs="Arial"/>
                <w:noProof/>
                <w:webHidden/>
              </w:rPr>
              <w:fldChar w:fldCharType="end"/>
            </w:r>
          </w:hyperlink>
        </w:p>
        <w:p w14:paraId="4CB8AAE6" w14:textId="635F04FC" w:rsidR="00960A15" w:rsidRPr="00E43F9A" w:rsidRDefault="00696BF0" w:rsidP="00E43F9A">
          <w:pPr>
            <w:pStyle w:val="TM1"/>
            <w:tabs>
              <w:tab w:val="left" w:pos="440"/>
              <w:tab w:val="right" w:leader="dot" w:pos="10450"/>
            </w:tabs>
            <w:spacing w:after="120" w:line="300" w:lineRule="exact"/>
            <w:rPr>
              <w:rFonts w:ascii="Arial" w:eastAsiaTheme="minorEastAsia" w:hAnsi="Arial" w:cs="Arial"/>
              <w:noProof/>
              <w:sz w:val="22"/>
              <w:szCs w:val="22"/>
              <w:lang w:val="fr-FR" w:eastAsia="fr-FR"/>
            </w:rPr>
          </w:pPr>
          <w:hyperlink w:anchor="_Toc240462811" w:history="1">
            <w:r w:rsidR="00960A15" w:rsidRPr="00E43F9A">
              <w:rPr>
                <w:rStyle w:val="Lienhypertexte"/>
                <w:rFonts w:ascii="Arial" w:hAnsi="Arial" w:cs="Arial"/>
                <w:noProof/>
              </w:rPr>
              <w:t>3.</w:t>
            </w:r>
            <w:r w:rsidR="00960A15" w:rsidRPr="00E43F9A">
              <w:rPr>
                <w:rFonts w:ascii="Arial" w:eastAsiaTheme="minorEastAsia" w:hAnsi="Arial" w:cs="Arial"/>
                <w:noProof/>
                <w:sz w:val="22"/>
                <w:szCs w:val="22"/>
                <w:lang w:val="fr-FR" w:eastAsia="fr-FR"/>
              </w:rPr>
              <w:tab/>
            </w:r>
            <w:r w:rsidR="00960A15" w:rsidRPr="00E43F9A">
              <w:rPr>
                <w:rStyle w:val="Lienhypertexte"/>
                <w:rFonts w:ascii="Arial" w:hAnsi="Arial" w:cs="Arial"/>
                <w:noProof/>
              </w:rPr>
              <w:t>2 - Conditions de la consultation</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_Toc240462811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3</w:t>
            </w:r>
            <w:r w:rsidR="00960A15" w:rsidRPr="00E43F9A">
              <w:rPr>
                <w:rFonts w:ascii="Arial" w:hAnsi="Arial" w:cs="Arial"/>
                <w:noProof/>
                <w:webHidden/>
              </w:rPr>
              <w:fldChar w:fldCharType="end"/>
            </w:r>
          </w:hyperlink>
        </w:p>
        <w:p w14:paraId="6381242D" w14:textId="40F0E558"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12" w:history="1">
            <w:r w:rsidR="00960A15" w:rsidRPr="00E43F9A">
              <w:rPr>
                <w:rStyle w:val="Lienhypertexte"/>
                <w:rFonts w:ascii="Arial" w:eastAsia="Trebuchet MS" w:hAnsi="Arial" w:cs="Arial"/>
                <w:noProof/>
                <w:lang w:val="fr-FR"/>
              </w:rPr>
              <w:t>2.1 - Délai de validité des offres</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_Toc240462812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3</w:t>
            </w:r>
            <w:r w:rsidR="00960A15" w:rsidRPr="00E43F9A">
              <w:rPr>
                <w:rFonts w:ascii="Arial" w:hAnsi="Arial" w:cs="Arial"/>
                <w:noProof/>
                <w:webHidden/>
              </w:rPr>
              <w:fldChar w:fldCharType="end"/>
            </w:r>
          </w:hyperlink>
        </w:p>
        <w:p w14:paraId="6C55BE64" w14:textId="6FC2AD2B"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13" w:history="1">
            <w:r w:rsidR="00960A15" w:rsidRPr="00E43F9A">
              <w:rPr>
                <w:rStyle w:val="Lienhypertexte"/>
                <w:rFonts w:ascii="Arial" w:eastAsia="Trebuchet MS" w:hAnsi="Arial" w:cs="Arial"/>
                <w:noProof/>
                <w:lang w:val="fr-FR"/>
              </w:rPr>
              <w:t>2.2 - Forme juridique du groupement</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_Toc240462813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3</w:t>
            </w:r>
            <w:r w:rsidR="00960A15" w:rsidRPr="00E43F9A">
              <w:rPr>
                <w:rFonts w:ascii="Arial" w:hAnsi="Arial" w:cs="Arial"/>
                <w:noProof/>
                <w:webHidden/>
              </w:rPr>
              <w:fldChar w:fldCharType="end"/>
            </w:r>
          </w:hyperlink>
        </w:p>
        <w:p w14:paraId="3075FFAF" w14:textId="638EFD5A"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14" w:history="1">
            <w:r w:rsidR="00960A15" w:rsidRPr="00E43F9A">
              <w:rPr>
                <w:rStyle w:val="Lienhypertexte"/>
                <w:rFonts w:ascii="Arial" w:eastAsia="Trebuchet MS" w:hAnsi="Arial" w:cs="Arial"/>
                <w:noProof/>
                <w:lang w:val="fr-FR"/>
              </w:rPr>
              <w:t>2.3 - Variantes</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_Toc240462814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3</w:t>
            </w:r>
            <w:r w:rsidR="00960A15" w:rsidRPr="00E43F9A">
              <w:rPr>
                <w:rFonts w:ascii="Arial" w:hAnsi="Arial" w:cs="Arial"/>
                <w:noProof/>
                <w:webHidden/>
              </w:rPr>
              <w:fldChar w:fldCharType="end"/>
            </w:r>
          </w:hyperlink>
        </w:p>
        <w:p w14:paraId="39DEB211" w14:textId="3C030679"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15" w:history="1">
            <w:r w:rsidR="00960A15" w:rsidRPr="00E43F9A">
              <w:rPr>
                <w:rStyle w:val="Lienhypertexte"/>
                <w:rFonts w:ascii="Arial" w:eastAsia="Trebuchet MS" w:hAnsi="Arial" w:cs="Arial"/>
                <w:noProof/>
                <w:lang w:val="fr-FR"/>
              </w:rPr>
              <w:t>2.4 - Développement durable</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_Toc240462815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3</w:t>
            </w:r>
            <w:r w:rsidR="00960A15" w:rsidRPr="00E43F9A">
              <w:rPr>
                <w:rFonts w:ascii="Arial" w:hAnsi="Arial" w:cs="Arial"/>
                <w:noProof/>
                <w:webHidden/>
              </w:rPr>
              <w:fldChar w:fldCharType="end"/>
            </w:r>
          </w:hyperlink>
        </w:p>
        <w:p w14:paraId="2F6219AF" w14:textId="55201727" w:rsidR="00960A15" w:rsidRPr="00E43F9A" w:rsidRDefault="00696BF0" w:rsidP="00E43F9A">
          <w:pPr>
            <w:pStyle w:val="TM1"/>
            <w:tabs>
              <w:tab w:val="left" w:pos="440"/>
              <w:tab w:val="right" w:leader="dot" w:pos="10450"/>
            </w:tabs>
            <w:spacing w:after="120" w:line="300" w:lineRule="exact"/>
            <w:rPr>
              <w:rFonts w:ascii="Arial" w:eastAsiaTheme="minorEastAsia" w:hAnsi="Arial" w:cs="Arial"/>
              <w:noProof/>
              <w:sz w:val="22"/>
              <w:szCs w:val="22"/>
              <w:lang w:val="fr-FR" w:eastAsia="fr-FR"/>
            </w:rPr>
          </w:pPr>
          <w:hyperlink w:anchor="_Toc240462816" w:history="1">
            <w:r w:rsidR="00960A15" w:rsidRPr="00E43F9A">
              <w:rPr>
                <w:rStyle w:val="Lienhypertexte"/>
                <w:rFonts w:ascii="Arial" w:hAnsi="Arial" w:cs="Arial"/>
                <w:noProof/>
              </w:rPr>
              <w:t>4.</w:t>
            </w:r>
            <w:r w:rsidR="00960A15" w:rsidRPr="00E43F9A">
              <w:rPr>
                <w:rFonts w:ascii="Arial" w:eastAsiaTheme="minorEastAsia" w:hAnsi="Arial" w:cs="Arial"/>
                <w:noProof/>
                <w:sz w:val="22"/>
                <w:szCs w:val="22"/>
                <w:lang w:val="fr-FR" w:eastAsia="fr-FR"/>
              </w:rPr>
              <w:tab/>
            </w:r>
            <w:r w:rsidR="00960A15" w:rsidRPr="00E43F9A">
              <w:rPr>
                <w:rStyle w:val="Lienhypertexte"/>
                <w:rFonts w:ascii="Arial" w:hAnsi="Arial" w:cs="Arial"/>
                <w:noProof/>
              </w:rPr>
              <w:t>3 - Les intervenants</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_Toc240462816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4</w:t>
            </w:r>
            <w:r w:rsidR="00960A15" w:rsidRPr="00E43F9A">
              <w:rPr>
                <w:rFonts w:ascii="Arial" w:hAnsi="Arial" w:cs="Arial"/>
                <w:noProof/>
                <w:webHidden/>
              </w:rPr>
              <w:fldChar w:fldCharType="end"/>
            </w:r>
          </w:hyperlink>
        </w:p>
        <w:p w14:paraId="61800A71" w14:textId="37D179F2"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17" w:history="1">
            <w:r w:rsidR="00960A15" w:rsidRPr="00E43F9A">
              <w:rPr>
                <w:rStyle w:val="Lienhypertexte"/>
                <w:rFonts w:ascii="Arial" w:eastAsia="Trebuchet MS" w:hAnsi="Arial" w:cs="Arial"/>
                <w:noProof/>
                <w:lang w:val="fr-FR"/>
              </w:rPr>
              <w:t>3.1 - Conduite d'opération</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_Toc240462817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4</w:t>
            </w:r>
            <w:r w:rsidR="00960A15" w:rsidRPr="00E43F9A">
              <w:rPr>
                <w:rFonts w:ascii="Arial" w:hAnsi="Arial" w:cs="Arial"/>
                <w:noProof/>
                <w:webHidden/>
              </w:rPr>
              <w:fldChar w:fldCharType="end"/>
            </w:r>
          </w:hyperlink>
        </w:p>
        <w:p w14:paraId="081D6FEA" w14:textId="0A5AD4F1"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18" w:history="1">
            <w:r w:rsidR="00960A15" w:rsidRPr="00E43F9A">
              <w:rPr>
                <w:rStyle w:val="Lienhypertexte"/>
                <w:rFonts w:ascii="Arial" w:eastAsia="Trebuchet MS" w:hAnsi="Arial" w:cs="Arial"/>
                <w:noProof/>
                <w:lang w:val="fr-FR"/>
              </w:rPr>
              <w:t>3.2 - Maîtrise d'œuvre</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_Toc240462818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4</w:t>
            </w:r>
            <w:r w:rsidR="00960A15" w:rsidRPr="00E43F9A">
              <w:rPr>
                <w:rFonts w:ascii="Arial" w:hAnsi="Arial" w:cs="Arial"/>
                <w:noProof/>
                <w:webHidden/>
              </w:rPr>
              <w:fldChar w:fldCharType="end"/>
            </w:r>
          </w:hyperlink>
        </w:p>
        <w:p w14:paraId="6C5B15D5" w14:textId="45ECAC6A"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19" w:history="1">
            <w:r w:rsidR="00960A15" w:rsidRPr="00E43F9A">
              <w:rPr>
                <w:rStyle w:val="Lienhypertexte"/>
                <w:rFonts w:ascii="Arial" w:eastAsia="Trebuchet MS" w:hAnsi="Arial" w:cs="Arial"/>
                <w:noProof/>
                <w:lang w:val="fr-FR"/>
              </w:rPr>
              <w:t>3.3 - Contrôle technique</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_Toc240462819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4</w:t>
            </w:r>
            <w:r w:rsidR="00960A15" w:rsidRPr="00E43F9A">
              <w:rPr>
                <w:rFonts w:ascii="Arial" w:hAnsi="Arial" w:cs="Arial"/>
                <w:noProof/>
                <w:webHidden/>
              </w:rPr>
              <w:fldChar w:fldCharType="end"/>
            </w:r>
          </w:hyperlink>
        </w:p>
        <w:p w14:paraId="7D61848F" w14:textId="3927A4F3"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20" w:history="1">
            <w:r w:rsidR="00960A15" w:rsidRPr="00E43F9A">
              <w:rPr>
                <w:rStyle w:val="Lienhypertexte"/>
                <w:rFonts w:ascii="Arial" w:eastAsia="Trebuchet MS" w:hAnsi="Arial" w:cs="Arial"/>
                <w:noProof/>
                <w:lang w:val="fr-FR"/>
              </w:rPr>
              <w:t>3.4 - Sécurité et protection de la santé des travailleurs</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_Toc240462820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4</w:t>
            </w:r>
            <w:r w:rsidR="00960A15" w:rsidRPr="00E43F9A">
              <w:rPr>
                <w:rFonts w:ascii="Arial" w:hAnsi="Arial" w:cs="Arial"/>
                <w:noProof/>
                <w:webHidden/>
              </w:rPr>
              <w:fldChar w:fldCharType="end"/>
            </w:r>
          </w:hyperlink>
        </w:p>
        <w:p w14:paraId="21276FA4" w14:textId="4F576F4E" w:rsidR="00960A15" w:rsidRPr="00E43F9A" w:rsidRDefault="00696BF0" w:rsidP="00E43F9A">
          <w:pPr>
            <w:pStyle w:val="TM1"/>
            <w:tabs>
              <w:tab w:val="left" w:pos="440"/>
              <w:tab w:val="right" w:leader="dot" w:pos="10450"/>
            </w:tabs>
            <w:spacing w:after="120" w:line="300" w:lineRule="exact"/>
            <w:rPr>
              <w:rFonts w:ascii="Arial" w:eastAsiaTheme="minorEastAsia" w:hAnsi="Arial" w:cs="Arial"/>
              <w:noProof/>
              <w:sz w:val="22"/>
              <w:szCs w:val="22"/>
              <w:lang w:val="fr-FR" w:eastAsia="fr-FR"/>
            </w:rPr>
          </w:pPr>
          <w:hyperlink w:anchor="_Toc240462821" w:history="1">
            <w:r w:rsidR="00960A15" w:rsidRPr="00E43F9A">
              <w:rPr>
                <w:rStyle w:val="Lienhypertexte"/>
                <w:rFonts w:ascii="Arial" w:hAnsi="Arial" w:cs="Arial"/>
                <w:noProof/>
              </w:rPr>
              <w:t>5.</w:t>
            </w:r>
            <w:r w:rsidR="00960A15" w:rsidRPr="00E43F9A">
              <w:rPr>
                <w:rFonts w:ascii="Arial" w:eastAsiaTheme="minorEastAsia" w:hAnsi="Arial" w:cs="Arial"/>
                <w:noProof/>
                <w:sz w:val="22"/>
                <w:szCs w:val="22"/>
                <w:lang w:val="fr-FR" w:eastAsia="fr-FR"/>
              </w:rPr>
              <w:tab/>
            </w:r>
            <w:r w:rsidR="00960A15" w:rsidRPr="00E43F9A">
              <w:rPr>
                <w:rStyle w:val="Lienhypertexte"/>
                <w:rFonts w:ascii="Arial" w:hAnsi="Arial" w:cs="Arial"/>
                <w:noProof/>
              </w:rPr>
              <w:t>4 - Conditions relatives au contrat</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_Toc240462821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4</w:t>
            </w:r>
            <w:r w:rsidR="00960A15" w:rsidRPr="00E43F9A">
              <w:rPr>
                <w:rFonts w:ascii="Arial" w:hAnsi="Arial" w:cs="Arial"/>
                <w:noProof/>
                <w:webHidden/>
              </w:rPr>
              <w:fldChar w:fldCharType="end"/>
            </w:r>
          </w:hyperlink>
        </w:p>
        <w:p w14:paraId="00F2ACA4" w14:textId="6913B19F"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22" w:history="1">
            <w:r w:rsidR="00960A15" w:rsidRPr="00E43F9A">
              <w:rPr>
                <w:rStyle w:val="Lienhypertexte"/>
                <w:rFonts w:ascii="Arial" w:eastAsia="Trebuchet MS" w:hAnsi="Arial" w:cs="Arial"/>
                <w:noProof/>
                <w:lang w:val="fr-FR"/>
              </w:rPr>
              <w:t>4.1 - Durée du contrat ou délai d'exécution</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_Toc240462822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4</w:t>
            </w:r>
            <w:r w:rsidR="00960A15" w:rsidRPr="00E43F9A">
              <w:rPr>
                <w:rFonts w:ascii="Arial" w:hAnsi="Arial" w:cs="Arial"/>
                <w:noProof/>
                <w:webHidden/>
              </w:rPr>
              <w:fldChar w:fldCharType="end"/>
            </w:r>
          </w:hyperlink>
        </w:p>
        <w:p w14:paraId="78D5BCAF" w14:textId="0BE6A5CA"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23" w:history="1">
            <w:r w:rsidR="00960A15" w:rsidRPr="00E43F9A">
              <w:rPr>
                <w:rStyle w:val="Lienhypertexte"/>
                <w:rFonts w:ascii="Arial" w:eastAsia="Trebuchet MS" w:hAnsi="Arial" w:cs="Arial"/>
                <w:noProof/>
                <w:lang w:val="fr-FR"/>
              </w:rPr>
              <w:t>4.2 - Modalités essentielles de financement et de paiement</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_Toc240462823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4</w:t>
            </w:r>
            <w:r w:rsidR="00960A15" w:rsidRPr="00E43F9A">
              <w:rPr>
                <w:rFonts w:ascii="Arial" w:hAnsi="Arial" w:cs="Arial"/>
                <w:noProof/>
                <w:webHidden/>
              </w:rPr>
              <w:fldChar w:fldCharType="end"/>
            </w:r>
          </w:hyperlink>
        </w:p>
        <w:p w14:paraId="3AB46CC1" w14:textId="3271557B" w:rsidR="00960A15" w:rsidRPr="00E43F9A" w:rsidRDefault="00696BF0" w:rsidP="00E43F9A">
          <w:pPr>
            <w:pStyle w:val="TM1"/>
            <w:tabs>
              <w:tab w:val="left" w:pos="440"/>
              <w:tab w:val="right" w:leader="dot" w:pos="10450"/>
            </w:tabs>
            <w:spacing w:after="120" w:line="300" w:lineRule="exact"/>
            <w:rPr>
              <w:rFonts w:ascii="Arial" w:eastAsiaTheme="minorEastAsia" w:hAnsi="Arial" w:cs="Arial"/>
              <w:noProof/>
              <w:sz w:val="22"/>
              <w:szCs w:val="22"/>
              <w:lang w:val="fr-FR" w:eastAsia="fr-FR"/>
            </w:rPr>
          </w:pPr>
          <w:hyperlink w:anchor="_Toc240462824" w:history="1">
            <w:r w:rsidR="00960A15" w:rsidRPr="00E43F9A">
              <w:rPr>
                <w:rStyle w:val="Lienhypertexte"/>
                <w:rFonts w:ascii="Arial" w:hAnsi="Arial" w:cs="Arial"/>
                <w:noProof/>
              </w:rPr>
              <w:t>6.</w:t>
            </w:r>
            <w:r w:rsidR="00960A15" w:rsidRPr="00E43F9A">
              <w:rPr>
                <w:rFonts w:ascii="Arial" w:eastAsiaTheme="minorEastAsia" w:hAnsi="Arial" w:cs="Arial"/>
                <w:noProof/>
                <w:sz w:val="22"/>
                <w:szCs w:val="22"/>
                <w:lang w:val="fr-FR" w:eastAsia="fr-FR"/>
              </w:rPr>
              <w:tab/>
            </w:r>
            <w:r w:rsidR="00960A15" w:rsidRPr="00E43F9A">
              <w:rPr>
                <w:rStyle w:val="Lienhypertexte"/>
                <w:rFonts w:ascii="Arial" w:hAnsi="Arial" w:cs="Arial"/>
                <w:noProof/>
              </w:rPr>
              <w:t>5 - Contenu du dossier de consultation</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_Toc240462824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5</w:t>
            </w:r>
            <w:r w:rsidR="00960A15" w:rsidRPr="00E43F9A">
              <w:rPr>
                <w:rFonts w:ascii="Arial" w:hAnsi="Arial" w:cs="Arial"/>
                <w:noProof/>
                <w:webHidden/>
              </w:rPr>
              <w:fldChar w:fldCharType="end"/>
            </w:r>
          </w:hyperlink>
        </w:p>
        <w:p w14:paraId="36BCEBC6" w14:textId="66B07A66" w:rsidR="00960A15" w:rsidRPr="00E43F9A" w:rsidRDefault="00696BF0" w:rsidP="00E43F9A">
          <w:pPr>
            <w:pStyle w:val="TM1"/>
            <w:tabs>
              <w:tab w:val="left" w:pos="440"/>
              <w:tab w:val="right" w:leader="dot" w:pos="10450"/>
            </w:tabs>
            <w:spacing w:after="120" w:line="300" w:lineRule="exact"/>
            <w:rPr>
              <w:rFonts w:ascii="Arial" w:eastAsiaTheme="minorEastAsia" w:hAnsi="Arial" w:cs="Arial"/>
              <w:noProof/>
              <w:sz w:val="22"/>
              <w:szCs w:val="22"/>
              <w:lang w:val="fr-FR" w:eastAsia="fr-FR"/>
            </w:rPr>
          </w:pPr>
          <w:hyperlink w:anchor="_Toc240462825" w:history="1">
            <w:r w:rsidR="00960A15" w:rsidRPr="00E43F9A">
              <w:rPr>
                <w:rStyle w:val="Lienhypertexte"/>
                <w:rFonts w:ascii="Arial" w:hAnsi="Arial" w:cs="Arial"/>
                <w:noProof/>
              </w:rPr>
              <w:t>7.</w:t>
            </w:r>
            <w:r w:rsidR="00960A15" w:rsidRPr="00E43F9A">
              <w:rPr>
                <w:rFonts w:ascii="Arial" w:eastAsiaTheme="minorEastAsia" w:hAnsi="Arial" w:cs="Arial"/>
                <w:noProof/>
                <w:sz w:val="22"/>
                <w:szCs w:val="22"/>
                <w:lang w:val="fr-FR" w:eastAsia="fr-FR"/>
              </w:rPr>
              <w:tab/>
            </w:r>
            <w:r w:rsidR="00960A15" w:rsidRPr="00E43F9A">
              <w:rPr>
                <w:rStyle w:val="Lienhypertexte"/>
                <w:rFonts w:ascii="Arial" w:hAnsi="Arial" w:cs="Arial"/>
                <w:noProof/>
              </w:rPr>
              <w:t>6 - Présentation des candidatures et des offres</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_Toc240462825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5</w:t>
            </w:r>
            <w:r w:rsidR="00960A15" w:rsidRPr="00E43F9A">
              <w:rPr>
                <w:rFonts w:ascii="Arial" w:hAnsi="Arial" w:cs="Arial"/>
                <w:noProof/>
                <w:webHidden/>
              </w:rPr>
              <w:fldChar w:fldCharType="end"/>
            </w:r>
          </w:hyperlink>
        </w:p>
        <w:p w14:paraId="08ADE599" w14:textId="15C36348"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26" w:history="1">
            <w:r w:rsidR="00960A15" w:rsidRPr="00E43F9A">
              <w:rPr>
                <w:rStyle w:val="Lienhypertexte"/>
                <w:rFonts w:ascii="Arial" w:eastAsia="Trebuchet MS" w:hAnsi="Arial" w:cs="Arial"/>
                <w:noProof/>
                <w:lang w:val="fr-FR"/>
              </w:rPr>
              <w:t>6.1 - Documents à produire</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_Toc240462826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6</w:t>
            </w:r>
            <w:r w:rsidR="00960A15" w:rsidRPr="00E43F9A">
              <w:rPr>
                <w:rFonts w:ascii="Arial" w:hAnsi="Arial" w:cs="Arial"/>
                <w:noProof/>
                <w:webHidden/>
              </w:rPr>
              <w:fldChar w:fldCharType="end"/>
            </w:r>
          </w:hyperlink>
        </w:p>
        <w:p w14:paraId="124DC9D2" w14:textId="681700FF"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27" w:history="1">
            <w:r w:rsidR="00960A15" w:rsidRPr="00E43F9A">
              <w:rPr>
                <w:rStyle w:val="Lienhypertexte"/>
                <w:rFonts w:ascii="Arial" w:eastAsia="Trebuchet MS" w:hAnsi="Arial" w:cs="Arial"/>
                <w:noProof/>
                <w:lang w:val="fr-FR"/>
              </w:rPr>
              <w:t>6.2 - Visites sur site</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_Toc240462827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7</w:t>
            </w:r>
            <w:r w:rsidR="00960A15" w:rsidRPr="00E43F9A">
              <w:rPr>
                <w:rFonts w:ascii="Arial" w:hAnsi="Arial" w:cs="Arial"/>
                <w:noProof/>
                <w:webHidden/>
              </w:rPr>
              <w:fldChar w:fldCharType="end"/>
            </w:r>
          </w:hyperlink>
        </w:p>
        <w:p w14:paraId="4D442959" w14:textId="34480C3E" w:rsidR="00960A15" w:rsidRPr="00E43F9A" w:rsidRDefault="00696BF0" w:rsidP="00E43F9A">
          <w:pPr>
            <w:pStyle w:val="TM1"/>
            <w:tabs>
              <w:tab w:val="left" w:pos="440"/>
              <w:tab w:val="right" w:leader="dot" w:pos="10450"/>
            </w:tabs>
            <w:spacing w:after="120" w:line="300" w:lineRule="exact"/>
            <w:rPr>
              <w:rFonts w:ascii="Arial" w:eastAsiaTheme="minorEastAsia" w:hAnsi="Arial" w:cs="Arial"/>
              <w:noProof/>
              <w:sz w:val="22"/>
              <w:szCs w:val="22"/>
              <w:lang w:val="fr-FR" w:eastAsia="fr-FR"/>
            </w:rPr>
          </w:pPr>
          <w:hyperlink w:anchor="_Toc240462828" w:history="1">
            <w:r w:rsidR="00960A15" w:rsidRPr="00E43F9A">
              <w:rPr>
                <w:rStyle w:val="Lienhypertexte"/>
                <w:rFonts w:ascii="Arial" w:hAnsi="Arial" w:cs="Arial"/>
                <w:noProof/>
              </w:rPr>
              <w:t>8.</w:t>
            </w:r>
            <w:r w:rsidR="00960A15" w:rsidRPr="00E43F9A">
              <w:rPr>
                <w:rFonts w:ascii="Arial" w:eastAsiaTheme="minorEastAsia" w:hAnsi="Arial" w:cs="Arial"/>
                <w:noProof/>
                <w:sz w:val="22"/>
                <w:szCs w:val="22"/>
                <w:lang w:val="fr-FR" w:eastAsia="fr-FR"/>
              </w:rPr>
              <w:tab/>
            </w:r>
            <w:r w:rsidR="00960A15" w:rsidRPr="00E43F9A">
              <w:rPr>
                <w:rStyle w:val="Lienhypertexte"/>
                <w:rFonts w:ascii="Arial" w:hAnsi="Arial" w:cs="Arial"/>
                <w:noProof/>
              </w:rPr>
              <w:t>7 - Conditions d'envoi ou de remise des plis</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_Toc240462828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7</w:t>
            </w:r>
            <w:r w:rsidR="00960A15" w:rsidRPr="00E43F9A">
              <w:rPr>
                <w:rFonts w:ascii="Arial" w:hAnsi="Arial" w:cs="Arial"/>
                <w:noProof/>
                <w:webHidden/>
              </w:rPr>
              <w:fldChar w:fldCharType="end"/>
            </w:r>
          </w:hyperlink>
        </w:p>
        <w:p w14:paraId="4AF30DAE" w14:textId="4DE435A6"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29" w:history="1">
            <w:r w:rsidR="00960A15" w:rsidRPr="00E43F9A">
              <w:rPr>
                <w:rStyle w:val="Lienhypertexte"/>
                <w:rFonts w:ascii="Arial" w:eastAsia="Trebuchet MS" w:hAnsi="Arial" w:cs="Arial"/>
                <w:noProof/>
                <w:lang w:val="fr-FR"/>
              </w:rPr>
              <w:t>7.1 - Transmission électronique</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_Toc240462829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7</w:t>
            </w:r>
            <w:r w:rsidR="00960A15" w:rsidRPr="00E43F9A">
              <w:rPr>
                <w:rFonts w:ascii="Arial" w:hAnsi="Arial" w:cs="Arial"/>
                <w:noProof/>
                <w:webHidden/>
              </w:rPr>
              <w:fldChar w:fldCharType="end"/>
            </w:r>
          </w:hyperlink>
        </w:p>
        <w:p w14:paraId="69609796" w14:textId="07805AB6"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30" w:history="1">
            <w:r w:rsidR="00960A15" w:rsidRPr="00E43F9A">
              <w:rPr>
                <w:rStyle w:val="Lienhypertexte"/>
                <w:rFonts w:ascii="Arial" w:eastAsia="Trebuchet MS" w:hAnsi="Arial" w:cs="Arial"/>
                <w:noProof/>
                <w:lang w:val="fr-FR"/>
              </w:rPr>
              <w:t>7.2 - Transmission sous support papier</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_Toc240462830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9</w:t>
            </w:r>
            <w:r w:rsidR="00960A15" w:rsidRPr="00E43F9A">
              <w:rPr>
                <w:rFonts w:ascii="Arial" w:hAnsi="Arial" w:cs="Arial"/>
                <w:noProof/>
                <w:webHidden/>
              </w:rPr>
              <w:fldChar w:fldCharType="end"/>
            </w:r>
          </w:hyperlink>
        </w:p>
        <w:p w14:paraId="39A44B5B" w14:textId="57D8E215" w:rsidR="00960A15" w:rsidRPr="00E43F9A" w:rsidRDefault="00696BF0" w:rsidP="00E43F9A">
          <w:pPr>
            <w:pStyle w:val="TM1"/>
            <w:tabs>
              <w:tab w:val="left" w:pos="440"/>
              <w:tab w:val="right" w:leader="dot" w:pos="10450"/>
            </w:tabs>
            <w:spacing w:after="120" w:line="300" w:lineRule="exact"/>
            <w:rPr>
              <w:rFonts w:ascii="Arial" w:eastAsiaTheme="minorEastAsia" w:hAnsi="Arial" w:cs="Arial"/>
              <w:noProof/>
              <w:sz w:val="22"/>
              <w:szCs w:val="22"/>
              <w:lang w:val="fr-FR" w:eastAsia="fr-FR"/>
            </w:rPr>
          </w:pPr>
          <w:hyperlink w:anchor="_Toc240462831" w:history="1">
            <w:r w:rsidR="00960A15" w:rsidRPr="00E43F9A">
              <w:rPr>
                <w:rStyle w:val="Lienhypertexte"/>
                <w:rFonts w:ascii="Arial" w:hAnsi="Arial" w:cs="Arial"/>
                <w:noProof/>
              </w:rPr>
              <w:t>9.</w:t>
            </w:r>
            <w:r w:rsidR="00960A15" w:rsidRPr="00E43F9A">
              <w:rPr>
                <w:rFonts w:ascii="Arial" w:eastAsiaTheme="minorEastAsia" w:hAnsi="Arial" w:cs="Arial"/>
                <w:noProof/>
                <w:sz w:val="22"/>
                <w:szCs w:val="22"/>
                <w:lang w:val="fr-FR" w:eastAsia="fr-FR"/>
              </w:rPr>
              <w:tab/>
            </w:r>
            <w:r w:rsidR="00960A15" w:rsidRPr="00E43F9A">
              <w:rPr>
                <w:rStyle w:val="Lienhypertexte"/>
                <w:rFonts w:ascii="Arial" w:hAnsi="Arial" w:cs="Arial"/>
                <w:noProof/>
              </w:rPr>
              <w:t>8 - Examen des candidatures et des offres</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_Toc240462831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9</w:t>
            </w:r>
            <w:r w:rsidR="00960A15" w:rsidRPr="00E43F9A">
              <w:rPr>
                <w:rFonts w:ascii="Arial" w:hAnsi="Arial" w:cs="Arial"/>
                <w:noProof/>
                <w:webHidden/>
              </w:rPr>
              <w:fldChar w:fldCharType="end"/>
            </w:r>
          </w:hyperlink>
        </w:p>
        <w:p w14:paraId="6EEBB12E" w14:textId="5E8A2D59"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32" w:history="1">
            <w:r w:rsidR="00960A15" w:rsidRPr="00E43F9A">
              <w:rPr>
                <w:rStyle w:val="Lienhypertexte"/>
                <w:rFonts w:ascii="Arial" w:eastAsia="Trebuchet MS" w:hAnsi="Arial" w:cs="Arial"/>
                <w:noProof/>
                <w:lang w:val="fr-FR"/>
              </w:rPr>
              <w:t>8.1 - Sélection des candidatures</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_Toc240462832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9</w:t>
            </w:r>
            <w:r w:rsidR="00960A15" w:rsidRPr="00E43F9A">
              <w:rPr>
                <w:rFonts w:ascii="Arial" w:hAnsi="Arial" w:cs="Arial"/>
                <w:noProof/>
                <w:webHidden/>
              </w:rPr>
              <w:fldChar w:fldCharType="end"/>
            </w:r>
          </w:hyperlink>
        </w:p>
        <w:p w14:paraId="62F92AB8" w14:textId="4F3C05B6"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33" w:history="1">
            <w:r w:rsidR="00960A15" w:rsidRPr="00E43F9A">
              <w:rPr>
                <w:rStyle w:val="Lienhypertexte"/>
                <w:rFonts w:ascii="Arial" w:eastAsia="Trebuchet MS" w:hAnsi="Arial" w:cs="Arial"/>
                <w:noProof/>
                <w:lang w:val="fr-FR"/>
              </w:rPr>
              <w:t>8.2 - Attribution des marchés</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_Toc240462833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10</w:t>
            </w:r>
            <w:r w:rsidR="00960A15" w:rsidRPr="00E43F9A">
              <w:rPr>
                <w:rFonts w:ascii="Arial" w:hAnsi="Arial" w:cs="Arial"/>
                <w:noProof/>
                <w:webHidden/>
              </w:rPr>
              <w:fldChar w:fldCharType="end"/>
            </w:r>
          </w:hyperlink>
        </w:p>
        <w:p w14:paraId="0BE8BC2C" w14:textId="7B3D0F0A"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34" w:history="1">
            <w:r w:rsidR="00960A15" w:rsidRPr="00E43F9A">
              <w:rPr>
                <w:rStyle w:val="Lienhypertexte"/>
                <w:rFonts w:ascii="Arial" w:eastAsia="Trebuchet MS" w:hAnsi="Arial" w:cs="Arial"/>
                <w:noProof/>
                <w:lang w:val="fr-FR"/>
              </w:rPr>
              <w:t>8.3 - Suite à donner à la consultation</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_Toc240462834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11</w:t>
            </w:r>
            <w:r w:rsidR="00960A15" w:rsidRPr="00E43F9A">
              <w:rPr>
                <w:rFonts w:ascii="Arial" w:hAnsi="Arial" w:cs="Arial"/>
                <w:noProof/>
                <w:webHidden/>
              </w:rPr>
              <w:fldChar w:fldCharType="end"/>
            </w:r>
          </w:hyperlink>
        </w:p>
        <w:p w14:paraId="7A87A9F7" w14:textId="03169BCA" w:rsidR="00960A15" w:rsidRPr="00E43F9A" w:rsidRDefault="00696BF0" w:rsidP="00E43F9A">
          <w:pPr>
            <w:pStyle w:val="TM1"/>
            <w:tabs>
              <w:tab w:val="left" w:pos="660"/>
              <w:tab w:val="right" w:leader="dot" w:pos="10450"/>
            </w:tabs>
            <w:spacing w:after="120" w:line="300" w:lineRule="exact"/>
            <w:rPr>
              <w:rFonts w:ascii="Arial" w:eastAsiaTheme="minorEastAsia" w:hAnsi="Arial" w:cs="Arial"/>
              <w:noProof/>
              <w:sz w:val="22"/>
              <w:szCs w:val="22"/>
              <w:lang w:val="fr-FR" w:eastAsia="fr-FR"/>
            </w:rPr>
          </w:pPr>
          <w:hyperlink w:anchor="_Toc240462835" w:history="1">
            <w:r w:rsidR="00960A15" w:rsidRPr="00E43F9A">
              <w:rPr>
                <w:rStyle w:val="Lienhypertexte"/>
                <w:rFonts w:ascii="Arial" w:hAnsi="Arial" w:cs="Arial"/>
                <w:noProof/>
              </w:rPr>
              <w:t>10.</w:t>
            </w:r>
            <w:r w:rsidR="00960A15" w:rsidRPr="00E43F9A">
              <w:rPr>
                <w:rFonts w:ascii="Arial" w:eastAsiaTheme="minorEastAsia" w:hAnsi="Arial" w:cs="Arial"/>
                <w:noProof/>
                <w:sz w:val="22"/>
                <w:szCs w:val="22"/>
                <w:lang w:val="fr-FR" w:eastAsia="fr-FR"/>
              </w:rPr>
              <w:tab/>
            </w:r>
            <w:r w:rsidR="00960A15" w:rsidRPr="00E43F9A">
              <w:rPr>
                <w:rStyle w:val="Lienhypertexte"/>
                <w:rFonts w:ascii="Arial" w:hAnsi="Arial" w:cs="Arial"/>
                <w:noProof/>
              </w:rPr>
              <w:t>9 - Renseignements complémentaires</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_Toc240462835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11</w:t>
            </w:r>
            <w:r w:rsidR="00960A15" w:rsidRPr="00E43F9A">
              <w:rPr>
                <w:rFonts w:ascii="Arial" w:hAnsi="Arial" w:cs="Arial"/>
                <w:noProof/>
                <w:webHidden/>
              </w:rPr>
              <w:fldChar w:fldCharType="end"/>
            </w:r>
          </w:hyperlink>
        </w:p>
        <w:p w14:paraId="41905B99" w14:textId="6181F119"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36" w:history="1">
            <w:r w:rsidR="00960A15" w:rsidRPr="00E43F9A">
              <w:rPr>
                <w:rStyle w:val="Lienhypertexte"/>
                <w:rFonts w:ascii="Arial" w:eastAsia="Trebuchet MS" w:hAnsi="Arial" w:cs="Arial"/>
                <w:noProof/>
                <w:lang w:val="fr-FR"/>
              </w:rPr>
              <w:t>9.1 - Adresses supplémentaires et points de contact</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_Toc240462836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11</w:t>
            </w:r>
            <w:r w:rsidR="00960A15" w:rsidRPr="00E43F9A">
              <w:rPr>
                <w:rFonts w:ascii="Arial" w:hAnsi="Arial" w:cs="Arial"/>
                <w:noProof/>
                <w:webHidden/>
              </w:rPr>
              <w:fldChar w:fldCharType="end"/>
            </w:r>
          </w:hyperlink>
        </w:p>
        <w:p w14:paraId="5A16C197" w14:textId="6F68B0CC" w:rsidR="00960A15" w:rsidRPr="00E43F9A" w:rsidRDefault="00696BF0" w:rsidP="00E43F9A">
          <w:pPr>
            <w:pStyle w:val="TM2"/>
            <w:tabs>
              <w:tab w:val="right" w:leader="dot" w:pos="10450"/>
            </w:tabs>
            <w:spacing w:after="120" w:line="300" w:lineRule="exact"/>
            <w:rPr>
              <w:rFonts w:ascii="Arial" w:eastAsiaTheme="minorEastAsia" w:hAnsi="Arial" w:cs="Arial"/>
              <w:noProof/>
              <w:sz w:val="22"/>
              <w:szCs w:val="22"/>
              <w:lang w:val="fr-FR" w:eastAsia="fr-FR"/>
            </w:rPr>
          </w:pPr>
          <w:hyperlink w:anchor="_Toc240462837" w:history="1">
            <w:r w:rsidR="00960A15" w:rsidRPr="00E43F9A">
              <w:rPr>
                <w:rStyle w:val="Lienhypertexte"/>
                <w:rFonts w:ascii="Arial" w:eastAsia="Trebuchet MS" w:hAnsi="Arial" w:cs="Arial"/>
                <w:noProof/>
                <w:lang w:val="fr-FR"/>
              </w:rPr>
              <w:t>9.2 - Procédures de recours</w:t>
            </w:r>
            <w:r w:rsidR="00960A15" w:rsidRPr="00E43F9A">
              <w:rPr>
                <w:rFonts w:ascii="Arial" w:hAnsi="Arial" w:cs="Arial"/>
                <w:noProof/>
                <w:webHidden/>
              </w:rPr>
              <w:tab/>
            </w:r>
            <w:r w:rsidR="00960A15" w:rsidRPr="00E43F9A">
              <w:rPr>
                <w:rFonts w:ascii="Arial" w:hAnsi="Arial" w:cs="Arial"/>
                <w:noProof/>
                <w:webHidden/>
              </w:rPr>
              <w:fldChar w:fldCharType="begin"/>
            </w:r>
            <w:r w:rsidR="00960A15" w:rsidRPr="00E43F9A">
              <w:rPr>
                <w:rFonts w:ascii="Arial" w:hAnsi="Arial" w:cs="Arial"/>
                <w:noProof/>
                <w:webHidden/>
              </w:rPr>
              <w:instrText xml:space="preserve"> PAGEREF _Toc240462837 \h </w:instrText>
            </w:r>
            <w:r w:rsidR="00960A15" w:rsidRPr="00E43F9A">
              <w:rPr>
                <w:rFonts w:ascii="Arial" w:hAnsi="Arial" w:cs="Arial"/>
                <w:noProof/>
                <w:webHidden/>
              </w:rPr>
            </w:r>
            <w:r w:rsidR="00960A15" w:rsidRPr="00E43F9A">
              <w:rPr>
                <w:rFonts w:ascii="Arial" w:hAnsi="Arial" w:cs="Arial"/>
                <w:noProof/>
                <w:webHidden/>
              </w:rPr>
              <w:fldChar w:fldCharType="separate"/>
            </w:r>
            <w:r w:rsidR="007A705B">
              <w:rPr>
                <w:rFonts w:ascii="Arial" w:hAnsi="Arial" w:cs="Arial"/>
                <w:noProof/>
                <w:webHidden/>
              </w:rPr>
              <w:t>12</w:t>
            </w:r>
            <w:r w:rsidR="00960A15" w:rsidRPr="00E43F9A">
              <w:rPr>
                <w:rFonts w:ascii="Arial" w:hAnsi="Arial" w:cs="Arial"/>
                <w:noProof/>
                <w:webHidden/>
              </w:rPr>
              <w:fldChar w:fldCharType="end"/>
            </w:r>
          </w:hyperlink>
        </w:p>
        <w:p w14:paraId="360DA2DC" w14:textId="77777777" w:rsidR="00960A15" w:rsidRDefault="00960A15" w:rsidP="00E43F9A">
          <w:pPr>
            <w:spacing w:after="120" w:line="300" w:lineRule="exact"/>
          </w:pPr>
          <w:r w:rsidRPr="00E43F9A">
            <w:rPr>
              <w:rFonts w:ascii="Arial" w:hAnsi="Arial" w:cs="Arial"/>
              <w:b/>
              <w:bCs/>
            </w:rPr>
            <w:fldChar w:fldCharType="end"/>
          </w:r>
        </w:p>
      </w:sdtContent>
    </w:sdt>
    <w:p w14:paraId="442DA611" w14:textId="77777777" w:rsidR="008033A5" w:rsidRPr="00B66D95" w:rsidRDefault="008033A5" w:rsidP="00884BFB">
      <w:pPr>
        <w:spacing w:after="100" w:line="300" w:lineRule="exact"/>
        <w:rPr>
          <w:rFonts w:ascii="Arial" w:eastAsia="Trebuchet MS" w:hAnsi="Arial" w:cs="Arial"/>
          <w:color w:val="000000"/>
          <w:sz w:val="22"/>
          <w:szCs w:val="22"/>
          <w:lang w:val="fr-FR"/>
        </w:rPr>
        <w:sectPr w:rsidR="008033A5" w:rsidRPr="00B66D95" w:rsidSect="00E82218">
          <w:pgSz w:w="11900" w:h="16840"/>
          <w:pgMar w:top="720" w:right="720" w:bottom="720" w:left="720" w:header="1140" w:footer="1440" w:gutter="0"/>
          <w:cols w:space="708"/>
          <w:docGrid w:linePitch="326"/>
        </w:sectPr>
      </w:pPr>
    </w:p>
    <w:p w14:paraId="2648B358" w14:textId="77777777" w:rsidR="008033A5" w:rsidRPr="00960A15" w:rsidRDefault="00681DC5" w:rsidP="00884BFB">
      <w:pPr>
        <w:pStyle w:val="Titre1"/>
      </w:pPr>
      <w:bookmarkStart w:id="0" w:name="ArtL1_RC-2-A1"/>
      <w:bookmarkStart w:id="1" w:name="_Toc117510564"/>
      <w:bookmarkStart w:id="2" w:name="_Toc240462246"/>
      <w:bookmarkStart w:id="3" w:name="_Toc240462805"/>
      <w:bookmarkEnd w:id="0"/>
      <w:r w:rsidRPr="00960A15">
        <w:lastRenderedPageBreak/>
        <w:t>Objet et étendue de la consultation</w:t>
      </w:r>
      <w:bookmarkEnd w:id="1"/>
      <w:bookmarkEnd w:id="2"/>
      <w:bookmarkEnd w:id="3"/>
    </w:p>
    <w:p w14:paraId="4E14F04A" w14:textId="77777777" w:rsidR="008033A5" w:rsidRPr="00960A15" w:rsidRDefault="00681DC5" w:rsidP="00884BFB">
      <w:pPr>
        <w:pStyle w:val="Titre2"/>
        <w:spacing w:line="300" w:lineRule="exact"/>
      </w:pPr>
      <w:bookmarkStart w:id="4" w:name="ArtL2_RC-2-A1.1"/>
      <w:bookmarkStart w:id="5" w:name="_Toc117510565"/>
      <w:bookmarkStart w:id="6" w:name="_Toc240462247"/>
      <w:bookmarkStart w:id="7" w:name="_Toc240462806"/>
      <w:bookmarkEnd w:id="4"/>
      <w:r w:rsidRPr="00960A15">
        <w:t>- Objet</w:t>
      </w:r>
      <w:bookmarkEnd w:id="5"/>
      <w:bookmarkEnd w:id="6"/>
      <w:bookmarkEnd w:id="7"/>
    </w:p>
    <w:p w14:paraId="14531F00" w14:textId="77777777" w:rsidR="008033A5" w:rsidRPr="00B66D95" w:rsidRDefault="00681DC5" w:rsidP="00884BFB">
      <w:pPr>
        <w:pStyle w:val="ParagrapheIndent2"/>
        <w:spacing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La présente consultation concerne :</w:t>
      </w:r>
    </w:p>
    <w:p w14:paraId="53D90DDA" w14:textId="77777777" w:rsidR="008033A5" w:rsidRPr="00B66D95" w:rsidRDefault="00681DC5" w:rsidP="00884BFB">
      <w:pPr>
        <w:pStyle w:val="ParagrapheIndent2"/>
        <w:spacing w:line="300" w:lineRule="exact"/>
        <w:jc w:val="center"/>
        <w:rPr>
          <w:rFonts w:ascii="Arial" w:hAnsi="Arial" w:cs="Arial"/>
          <w:b/>
          <w:color w:val="000000"/>
          <w:sz w:val="22"/>
          <w:szCs w:val="22"/>
          <w:lang w:val="fr-FR"/>
        </w:rPr>
      </w:pPr>
      <w:r w:rsidRPr="00B66D95">
        <w:rPr>
          <w:rFonts w:ascii="Arial" w:hAnsi="Arial" w:cs="Arial"/>
          <w:b/>
          <w:color w:val="000000"/>
          <w:sz w:val="22"/>
          <w:szCs w:val="22"/>
          <w:lang w:val="fr-FR"/>
        </w:rPr>
        <w:t>Travaux de sécurisation du site implantation de grilles</w:t>
      </w:r>
      <w:r w:rsidR="00960A15">
        <w:rPr>
          <w:rFonts w:ascii="Arial" w:hAnsi="Arial" w:cs="Arial"/>
          <w:b/>
          <w:color w:val="000000"/>
          <w:sz w:val="22"/>
          <w:szCs w:val="22"/>
          <w:lang w:val="fr-FR"/>
        </w:rPr>
        <w:t xml:space="preserve">– </w:t>
      </w:r>
      <w:r w:rsidR="00960A15">
        <w:rPr>
          <w:rFonts w:ascii="Arial" w:hAnsi="Arial" w:cs="Arial"/>
          <w:b/>
          <w:color w:val="000000"/>
          <w:sz w:val="22"/>
          <w:szCs w:val="22"/>
          <w:lang w:val="fr-FR"/>
        </w:rPr>
        <w:br/>
        <w:t>PHASE 6</w:t>
      </w:r>
      <w:r w:rsidRPr="00B66D95">
        <w:rPr>
          <w:rFonts w:ascii="Arial" w:hAnsi="Arial" w:cs="Arial"/>
          <w:b/>
          <w:color w:val="000000"/>
          <w:sz w:val="22"/>
          <w:szCs w:val="22"/>
          <w:lang w:val="fr-FR"/>
        </w:rPr>
        <w:t xml:space="preserve">- Limite de terrain </w:t>
      </w:r>
      <w:r w:rsidR="00960A15">
        <w:rPr>
          <w:rFonts w:ascii="Arial" w:hAnsi="Arial" w:cs="Arial"/>
          <w:b/>
          <w:color w:val="000000"/>
          <w:sz w:val="22"/>
          <w:szCs w:val="22"/>
          <w:lang w:val="fr-FR"/>
        </w:rPr>
        <w:t>rond-point Montalembert</w:t>
      </w:r>
      <w:r w:rsidRPr="00B66D95">
        <w:rPr>
          <w:rFonts w:ascii="Arial" w:hAnsi="Arial" w:cs="Arial"/>
          <w:b/>
          <w:color w:val="000000"/>
          <w:sz w:val="22"/>
          <w:szCs w:val="22"/>
          <w:lang w:val="fr-FR"/>
        </w:rPr>
        <w:t xml:space="preserve"> -</w:t>
      </w:r>
    </w:p>
    <w:p w14:paraId="48F54FA4" w14:textId="77777777" w:rsidR="008033A5" w:rsidRPr="00E85E3E" w:rsidRDefault="00E85E3E" w:rsidP="00884BFB">
      <w:pPr>
        <w:pStyle w:val="ParagrapheIndent2"/>
        <w:spacing w:after="240" w:line="300" w:lineRule="exact"/>
        <w:jc w:val="center"/>
        <w:rPr>
          <w:rFonts w:ascii="Arial" w:hAnsi="Arial" w:cs="Arial"/>
          <w:b/>
          <w:color w:val="000000"/>
          <w:sz w:val="22"/>
          <w:szCs w:val="22"/>
          <w:lang w:val="fr-FR"/>
        </w:rPr>
      </w:pPr>
      <w:r w:rsidRPr="00E85E3E">
        <w:rPr>
          <w:rFonts w:ascii="Arial" w:hAnsi="Arial" w:cs="Arial"/>
          <w:b/>
          <w:color w:val="000000"/>
          <w:sz w:val="22"/>
          <w:szCs w:val="22"/>
          <w:lang w:val="fr-FR"/>
        </w:rPr>
        <w:t>Affaire 7- HGM-15090</w:t>
      </w:r>
      <w:r w:rsidR="00960A15" w:rsidRPr="00960A15">
        <w:rPr>
          <w:rFonts w:ascii="Arial" w:hAnsi="Arial" w:cs="Arial"/>
          <w:b/>
          <w:color w:val="000000"/>
          <w:sz w:val="22"/>
          <w:szCs w:val="22"/>
          <w:lang w:val="fr-FR"/>
        </w:rPr>
        <w:t xml:space="preserve"> </w:t>
      </w:r>
      <w:r w:rsidR="00960A15">
        <w:rPr>
          <w:rFonts w:ascii="Arial" w:hAnsi="Arial" w:cs="Arial"/>
          <w:b/>
          <w:color w:val="000000"/>
          <w:sz w:val="22"/>
          <w:szCs w:val="22"/>
          <w:lang w:val="fr-FR"/>
        </w:rPr>
        <w:t xml:space="preserve">- lot </w:t>
      </w:r>
      <w:r w:rsidR="00960A15" w:rsidRPr="00B66D95">
        <w:rPr>
          <w:rFonts w:ascii="Arial" w:hAnsi="Arial" w:cs="Arial"/>
          <w:b/>
          <w:color w:val="000000"/>
          <w:sz w:val="22"/>
          <w:szCs w:val="22"/>
          <w:lang w:val="fr-FR"/>
        </w:rPr>
        <w:t>Serrurerie - Métallerie</w:t>
      </w:r>
    </w:p>
    <w:p w14:paraId="05FD328E" w14:textId="77777777" w:rsidR="008033A5" w:rsidRPr="00E43F9A" w:rsidRDefault="00960A15" w:rsidP="00884BFB">
      <w:pPr>
        <w:pStyle w:val="ParagrapheIndent2"/>
        <w:spacing w:line="300" w:lineRule="exact"/>
        <w:jc w:val="both"/>
        <w:rPr>
          <w:rFonts w:ascii="Arial" w:hAnsi="Arial" w:cs="Arial"/>
          <w:b/>
          <w:color w:val="000000"/>
          <w:sz w:val="22"/>
          <w:szCs w:val="22"/>
          <w:lang w:val="fr-FR"/>
        </w:rPr>
      </w:pPr>
      <w:r w:rsidRPr="00E43F9A">
        <w:rPr>
          <w:rFonts w:ascii="Arial" w:hAnsi="Arial" w:cs="Arial"/>
          <w:b/>
          <w:color w:val="000000"/>
          <w:sz w:val="22"/>
          <w:szCs w:val="22"/>
          <w:lang w:val="fr-FR"/>
        </w:rPr>
        <w:sym w:font="Wingdings" w:char="F0DC"/>
      </w:r>
      <w:r w:rsidRPr="00E43F9A">
        <w:rPr>
          <w:rFonts w:ascii="Arial" w:hAnsi="Arial" w:cs="Arial"/>
          <w:b/>
          <w:color w:val="000000"/>
          <w:sz w:val="22"/>
          <w:szCs w:val="22"/>
          <w:lang w:val="fr-FR"/>
        </w:rPr>
        <w:t xml:space="preserve"> Lieu</w:t>
      </w:r>
      <w:r w:rsidR="00681DC5" w:rsidRPr="00E43F9A">
        <w:rPr>
          <w:rFonts w:ascii="Arial" w:hAnsi="Arial" w:cs="Arial"/>
          <w:b/>
          <w:color w:val="000000"/>
          <w:sz w:val="22"/>
          <w:szCs w:val="22"/>
          <w:lang w:val="fr-FR"/>
        </w:rPr>
        <w:t xml:space="preserve"> d'exécution :</w:t>
      </w:r>
    </w:p>
    <w:p w14:paraId="5D891B3F" w14:textId="19DB5C79" w:rsidR="008033A5" w:rsidRPr="00B66D95" w:rsidRDefault="00534793" w:rsidP="00884BFB">
      <w:pPr>
        <w:pStyle w:val="ParagrapheIndent2"/>
        <w:spacing w:line="300" w:lineRule="exact"/>
        <w:jc w:val="both"/>
        <w:rPr>
          <w:rFonts w:ascii="Arial" w:hAnsi="Arial" w:cs="Arial"/>
          <w:color w:val="000000"/>
          <w:sz w:val="22"/>
          <w:szCs w:val="22"/>
          <w:lang w:val="fr-FR"/>
        </w:rPr>
      </w:pPr>
      <w:r>
        <w:rPr>
          <w:rFonts w:ascii="Arial" w:hAnsi="Arial" w:cs="Arial"/>
          <w:color w:val="000000"/>
          <w:sz w:val="22"/>
          <w:szCs w:val="22"/>
          <w:lang w:val="fr-FR"/>
        </w:rPr>
        <w:t xml:space="preserve">Centre Hospitalier Universitaire </w:t>
      </w:r>
    </w:p>
    <w:p w14:paraId="6FE7196C" w14:textId="77777777" w:rsidR="008033A5" w:rsidRPr="00B66D95" w:rsidRDefault="00681DC5" w:rsidP="00884BFB">
      <w:pPr>
        <w:pStyle w:val="ParagrapheIndent2"/>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63000 Clermont- Ferrand</w:t>
      </w:r>
    </w:p>
    <w:p w14:paraId="0FC746C3" w14:textId="77777777" w:rsidR="008033A5" w:rsidRPr="00B66D95" w:rsidRDefault="00681DC5" w:rsidP="00884BFB">
      <w:pPr>
        <w:pStyle w:val="Titre2"/>
        <w:spacing w:line="300" w:lineRule="exact"/>
      </w:pPr>
      <w:bookmarkStart w:id="8" w:name="ArtL2_RC-2-A1.3"/>
      <w:bookmarkStart w:id="9" w:name="_Toc117510566"/>
      <w:bookmarkStart w:id="10" w:name="_Toc240462248"/>
      <w:bookmarkStart w:id="11" w:name="_Toc240462807"/>
      <w:bookmarkEnd w:id="8"/>
      <w:r w:rsidRPr="00B66D95">
        <w:t>Mode de passation</w:t>
      </w:r>
      <w:bookmarkEnd w:id="9"/>
      <w:bookmarkEnd w:id="10"/>
      <w:bookmarkEnd w:id="11"/>
    </w:p>
    <w:p w14:paraId="6AF26A7F" w14:textId="77777777" w:rsidR="008033A5" w:rsidRPr="00B66D95" w:rsidRDefault="00681DC5" w:rsidP="00884BFB">
      <w:pPr>
        <w:pStyle w:val="ParagrapheIndent2"/>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La procédure de passation utilisée est : la procédure adaptée ouverte. Elle est soumise aux dispositions des articles L. 2123-1 et R. 2123-1 1° du Code de la commande publique.</w:t>
      </w:r>
    </w:p>
    <w:p w14:paraId="70EC8B29" w14:textId="77777777" w:rsidR="008033A5" w:rsidRPr="00B66D95" w:rsidRDefault="00681DC5" w:rsidP="00884BFB">
      <w:pPr>
        <w:pStyle w:val="Titre2"/>
        <w:spacing w:line="300" w:lineRule="exact"/>
      </w:pPr>
      <w:bookmarkStart w:id="12" w:name="ArtL2_RC-2-A1.4"/>
      <w:bookmarkStart w:id="13" w:name="_Toc117510567"/>
      <w:bookmarkStart w:id="14" w:name="_Toc240462249"/>
      <w:bookmarkStart w:id="15" w:name="_Toc240462808"/>
      <w:bookmarkEnd w:id="12"/>
      <w:r w:rsidRPr="00B66D95">
        <w:t>Type et forme de contrat</w:t>
      </w:r>
      <w:bookmarkEnd w:id="13"/>
      <w:bookmarkEnd w:id="14"/>
      <w:bookmarkEnd w:id="15"/>
    </w:p>
    <w:p w14:paraId="3DA39C01" w14:textId="77777777" w:rsidR="008033A5" w:rsidRPr="00B66D95" w:rsidRDefault="00681DC5" w:rsidP="00884BFB">
      <w:pPr>
        <w:pStyle w:val="ParagrapheIndent2"/>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Il s'agit d'un marché ordinaire.</w:t>
      </w:r>
    </w:p>
    <w:p w14:paraId="48A4B2CC" w14:textId="77777777" w:rsidR="008033A5" w:rsidRPr="00B66D95" w:rsidRDefault="00681DC5" w:rsidP="00884BFB">
      <w:pPr>
        <w:pStyle w:val="Titre2"/>
        <w:spacing w:line="300" w:lineRule="exact"/>
      </w:pPr>
      <w:bookmarkStart w:id="16" w:name="ArtL2_RC-2-A1.5"/>
      <w:bookmarkStart w:id="17" w:name="_Toc117510568"/>
      <w:bookmarkStart w:id="18" w:name="_Toc240462250"/>
      <w:bookmarkStart w:id="19" w:name="_Toc240462809"/>
      <w:bookmarkEnd w:id="16"/>
      <w:r w:rsidRPr="00B66D95">
        <w:t>Décomposition de la consultation</w:t>
      </w:r>
      <w:bookmarkEnd w:id="17"/>
      <w:bookmarkEnd w:id="18"/>
      <w:bookmarkEnd w:id="19"/>
    </w:p>
    <w:p w14:paraId="716C0D2E" w14:textId="77777777" w:rsidR="008033A5" w:rsidRPr="00B66D95" w:rsidRDefault="00681DC5" w:rsidP="00884BFB">
      <w:pPr>
        <w:pStyle w:val="ParagrapheIndent2"/>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Il n'est pas</w:t>
      </w:r>
      <w:r w:rsidR="00884BFB">
        <w:rPr>
          <w:rFonts w:ascii="Arial" w:hAnsi="Arial" w:cs="Arial"/>
          <w:color w:val="000000"/>
          <w:sz w:val="22"/>
          <w:szCs w:val="22"/>
          <w:lang w:val="fr-FR"/>
        </w:rPr>
        <w:t xml:space="preserve"> prévu de décomposition en lots, car</w:t>
      </w:r>
      <w:r w:rsidR="00B66D95">
        <w:rPr>
          <w:rFonts w:ascii="Arial" w:hAnsi="Arial" w:cs="Arial"/>
          <w:color w:val="000000"/>
          <w:sz w:val="22"/>
          <w:szCs w:val="22"/>
          <w:lang w:val="fr-FR"/>
        </w:rPr>
        <w:t xml:space="preserve"> il s’agit d’une prestation unique</w:t>
      </w:r>
    </w:p>
    <w:p w14:paraId="59428C14" w14:textId="77777777" w:rsidR="008033A5" w:rsidRPr="00B66D95" w:rsidRDefault="00681DC5" w:rsidP="00884BFB">
      <w:pPr>
        <w:pStyle w:val="Titre2"/>
        <w:spacing w:line="300" w:lineRule="exact"/>
      </w:pPr>
      <w:bookmarkStart w:id="20" w:name="ArtL2_RC-2-A1.7"/>
      <w:bookmarkStart w:id="21" w:name="_Toc117510569"/>
      <w:bookmarkStart w:id="22" w:name="_Toc240462251"/>
      <w:bookmarkStart w:id="23" w:name="_Toc240462810"/>
      <w:bookmarkEnd w:id="20"/>
      <w:r w:rsidRPr="00B66D95">
        <w:t>Nomenclature</w:t>
      </w:r>
      <w:bookmarkEnd w:id="21"/>
      <w:bookmarkEnd w:id="22"/>
      <w:bookmarkEnd w:id="23"/>
    </w:p>
    <w:p w14:paraId="6904CA88" w14:textId="77777777" w:rsidR="008033A5" w:rsidRPr="00B66D95" w:rsidRDefault="00681DC5" w:rsidP="00884BFB">
      <w:pPr>
        <w:pStyle w:val="ParagrapheIndent2"/>
        <w:spacing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La classification conforme au vocabulaire commun des marchés européens (CPV) est :</w:t>
      </w:r>
    </w:p>
    <w:p w14:paraId="77DAB97D" w14:textId="77777777" w:rsidR="008033A5" w:rsidRPr="00B66D95" w:rsidRDefault="008033A5" w:rsidP="00884BFB">
      <w:pPr>
        <w:pStyle w:val="ParagrapheIndent2"/>
        <w:spacing w:line="300" w:lineRule="exact"/>
        <w:jc w:val="both"/>
        <w:rPr>
          <w:rFonts w:ascii="Arial" w:hAnsi="Arial" w:cs="Arial"/>
          <w:color w:val="000000"/>
          <w:sz w:val="22"/>
          <w:szCs w:val="22"/>
          <w:lang w:val="fr-FR"/>
        </w:rPr>
      </w:pPr>
    </w:p>
    <w:tbl>
      <w:tblPr>
        <w:tblW w:w="0" w:type="auto"/>
        <w:tblLayout w:type="fixed"/>
        <w:tblLook w:val="04A0" w:firstRow="1" w:lastRow="0" w:firstColumn="1" w:lastColumn="0" w:noHBand="0" w:noVBand="1"/>
      </w:tblPr>
      <w:tblGrid>
        <w:gridCol w:w="1400"/>
        <w:gridCol w:w="5200"/>
        <w:gridCol w:w="1000"/>
        <w:gridCol w:w="1000"/>
        <w:gridCol w:w="1000"/>
      </w:tblGrid>
      <w:tr w:rsidR="008033A5" w:rsidRPr="00B66D95" w14:paraId="2DDA6500" w14:textId="77777777" w:rsidTr="00884BFB">
        <w:trPr>
          <w:trHeight w:val="505"/>
        </w:trPr>
        <w:tc>
          <w:tcPr>
            <w:tcW w:w="140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1D0AFACE" w14:textId="77777777" w:rsidR="008033A5" w:rsidRPr="00884BFB" w:rsidRDefault="00681DC5" w:rsidP="00884BFB">
            <w:pPr>
              <w:spacing w:before="140" w:after="40" w:line="300" w:lineRule="exact"/>
              <w:jc w:val="center"/>
              <w:rPr>
                <w:rFonts w:ascii="Arial" w:eastAsia="Trebuchet MS" w:hAnsi="Arial" w:cs="Arial"/>
                <w:b/>
                <w:color w:val="FFFFFF" w:themeColor="background1"/>
                <w:sz w:val="22"/>
                <w:szCs w:val="22"/>
                <w:lang w:val="fr-FR"/>
              </w:rPr>
            </w:pPr>
            <w:r w:rsidRPr="00884BFB">
              <w:rPr>
                <w:rFonts w:ascii="Arial" w:eastAsia="Trebuchet MS" w:hAnsi="Arial" w:cs="Arial"/>
                <w:b/>
                <w:color w:val="FFFFFF" w:themeColor="background1"/>
                <w:sz w:val="22"/>
                <w:szCs w:val="22"/>
                <w:lang w:val="fr-FR"/>
              </w:rPr>
              <w:t>Code principal</w:t>
            </w:r>
          </w:p>
        </w:tc>
        <w:tc>
          <w:tcPr>
            <w:tcW w:w="520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49447732" w14:textId="77777777" w:rsidR="008033A5" w:rsidRPr="00884BFB" w:rsidRDefault="00681DC5" w:rsidP="00884BFB">
            <w:pPr>
              <w:spacing w:before="140" w:after="40" w:line="300" w:lineRule="exact"/>
              <w:jc w:val="center"/>
              <w:rPr>
                <w:rFonts w:ascii="Arial" w:eastAsia="Trebuchet MS" w:hAnsi="Arial" w:cs="Arial"/>
                <w:b/>
                <w:color w:val="FFFFFF" w:themeColor="background1"/>
                <w:sz w:val="22"/>
                <w:szCs w:val="22"/>
                <w:lang w:val="fr-FR"/>
              </w:rPr>
            </w:pPr>
            <w:r w:rsidRPr="00884BFB">
              <w:rPr>
                <w:rFonts w:ascii="Arial" w:eastAsia="Trebuchet MS" w:hAnsi="Arial" w:cs="Arial"/>
                <w:b/>
                <w:color w:val="FFFFFF" w:themeColor="background1"/>
                <w:sz w:val="22"/>
                <w:szCs w:val="22"/>
                <w:lang w:val="fr-FR"/>
              </w:rPr>
              <w:t>Description</w:t>
            </w:r>
          </w:p>
        </w:tc>
        <w:tc>
          <w:tcPr>
            <w:tcW w:w="100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629D8224" w14:textId="77777777" w:rsidR="008033A5" w:rsidRPr="00884BFB" w:rsidRDefault="00681DC5" w:rsidP="00884BFB">
            <w:pPr>
              <w:spacing w:line="300" w:lineRule="exact"/>
              <w:jc w:val="center"/>
              <w:rPr>
                <w:rFonts w:ascii="Arial" w:eastAsia="Trebuchet MS" w:hAnsi="Arial" w:cs="Arial"/>
                <w:b/>
                <w:color w:val="FFFFFF" w:themeColor="background1"/>
                <w:sz w:val="22"/>
                <w:szCs w:val="22"/>
                <w:lang w:val="fr-FR"/>
              </w:rPr>
            </w:pPr>
            <w:r w:rsidRPr="00884BFB">
              <w:rPr>
                <w:rFonts w:ascii="Arial" w:eastAsia="Trebuchet MS" w:hAnsi="Arial" w:cs="Arial"/>
                <w:b/>
                <w:color w:val="FFFFFF" w:themeColor="background1"/>
                <w:sz w:val="22"/>
                <w:szCs w:val="22"/>
                <w:lang w:val="fr-FR"/>
              </w:rPr>
              <w:t>Code suppl. 1</w:t>
            </w:r>
          </w:p>
        </w:tc>
        <w:tc>
          <w:tcPr>
            <w:tcW w:w="100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4F969C22" w14:textId="77777777" w:rsidR="008033A5" w:rsidRPr="00884BFB" w:rsidRDefault="00681DC5" w:rsidP="00884BFB">
            <w:pPr>
              <w:spacing w:line="300" w:lineRule="exact"/>
              <w:jc w:val="center"/>
              <w:rPr>
                <w:rFonts w:ascii="Arial" w:eastAsia="Trebuchet MS" w:hAnsi="Arial" w:cs="Arial"/>
                <w:b/>
                <w:color w:val="FFFFFF" w:themeColor="background1"/>
                <w:sz w:val="22"/>
                <w:szCs w:val="22"/>
                <w:lang w:val="fr-FR"/>
              </w:rPr>
            </w:pPr>
            <w:r w:rsidRPr="00884BFB">
              <w:rPr>
                <w:rFonts w:ascii="Arial" w:eastAsia="Trebuchet MS" w:hAnsi="Arial" w:cs="Arial"/>
                <w:b/>
                <w:color w:val="FFFFFF" w:themeColor="background1"/>
                <w:sz w:val="22"/>
                <w:szCs w:val="22"/>
                <w:lang w:val="fr-FR"/>
              </w:rPr>
              <w:t>Code suppl. 2</w:t>
            </w:r>
          </w:p>
        </w:tc>
        <w:tc>
          <w:tcPr>
            <w:tcW w:w="100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5FF0A442" w14:textId="77777777" w:rsidR="008033A5" w:rsidRPr="00884BFB" w:rsidRDefault="00681DC5" w:rsidP="00884BFB">
            <w:pPr>
              <w:spacing w:line="300" w:lineRule="exact"/>
              <w:jc w:val="center"/>
              <w:rPr>
                <w:rFonts w:ascii="Arial" w:eastAsia="Trebuchet MS" w:hAnsi="Arial" w:cs="Arial"/>
                <w:b/>
                <w:color w:val="FFFFFF" w:themeColor="background1"/>
                <w:sz w:val="22"/>
                <w:szCs w:val="22"/>
                <w:lang w:val="fr-FR"/>
              </w:rPr>
            </w:pPr>
            <w:r w:rsidRPr="00884BFB">
              <w:rPr>
                <w:rFonts w:ascii="Arial" w:eastAsia="Trebuchet MS" w:hAnsi="Arial" w:cs="Arial"/>
                <w:b/>
                <w:color w:val="FFFFFF" w:themeColor="background1"/>
                <w:sz w:val="22"/>
                <w:szCs w:val="22"/>
                <w:lang w:val="fr-FR"/>
              </w:rPr>
              <w:t>Code suppl. 3</w:t>
            </w:r>
          </w:p>
        </w:tc>
      </w:tr>
      <w:tr w:rsidR="008033A5" w:rsidRPr="00B66D95" w14:paraId="2AF3FD33" w14:textId="77777777">
        <w:trPr>
          <w:trHeight w:val="385"/>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616F7E" w14:textId="77777777" w:rsidR="008033A5" w:rsidRPr="00B66D95" w:rsidRDefault="00681DC5" w:rsidP="00884BFB">
            <w:pPr>
              <w:spacing w:before="80" w:after="20" w:line="300" w:lineRule="exact"/>
              <w:jc w:val="center"/>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45421147-6</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FEFAFB" w14:textId="77777777" w:rsidR="008033A5" w:rsidRPr="00B66D95" w:rsidRDefault="00681DC5" w:rsidP="00884BFB">
            <w:pPr>
              <w:spacing w:before="80" w:after="20" w:line="300" w:lineRule="exact"/>
              <w:ind w:left="80" w:right="80"/>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Installation de grilles</w:t>
            </w: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EF5097" w14:textId="77777777" w:rsidR="008033A5" w:rsidRPr="00B66D95" w:rsidRDefault="008033A5" w:rsidP="00884BFB">
            <w:pPr>
              <w:spacing w:line="300" w:lineRule="exact"/>
              <w:rPr>
                <w:rFonts w:ascii="Arial" w:hAnsi="Arial" w:cs="Arial"/>
                <w:sz w:val="22"/>
                <w:szCs w:val="22"/>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F38FCA" w14:textId="77777777" w:rsidR="008033A5" w:rsidRPr="00B66D95" w:rsidRDefault="008033A5" w:rsidP="00884BFB">
            <w:pPr>
              <w:spacing w:line="300" w:lineRule="exact"/>
              <w:rPr>
                <w:rFonts w:ascii="Arial" w:hAnsi="Arial" w:cs="Arial"/>
                <w:sz w:val="22"/>
                <w:szCs w:val="22"/>
              </w:rPr>
            </w:pPr>
          </w:p>
        </w:tc>
        <w:tc>
          <w:tcPr>
            <w:tcW w:w="1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E0178B" w14:textId="77777777" w:rsidR="008033A5" w:rsidRPr="00B66D95" w:rsidRDefault="008033A5" w:rsidP="00884BFB">
            <w:pPr>
              <w:spacing w:line="300" w:lineRule="exact"/>
              <w:rPr>
                <w:rFonts w:ascii="Arial" w:hAnsi="Arial" w:cs="Arial"/>
                <w:sz w:val="22"/>
                <w:szCs w:val="22"/>
              </w:rPr>
            </w:pPr>
          </w:p>
        </w:tc>
      </w:tr>
    </w:tbl>
    <w:p w14:paraId="6D454EDD" w14:textId="77777777" w:rsidR="008033A5" w:rsidRPr="00B66D95" w:rsidRDefault="008033A5" w:rsidP="00884BFB">
      <w:pPr>
        <w:spacing w:line="300" w:lineRule="exact"/>
        <w:rPr>
          <w:rFonts w:ascii="Arial" w:hAnsi="Arial" w:cs="Arial"/>
          <w:sz w:val="22"/>
          <w:szCs w:val="22"/>
        </w:rPr>
      </w:pPr>
    </w:p>
    <w:p w14:paraId="16EF5D1D" w14:textId="77777777" w:rsidR="008033A5" w:rsidRPr="00B66D95" w:rsidRDefault="00681DC5" w:rsidP="00884BFB">
      <w:pPr>
        <w:pStyle w:val="Titre1"/>
        <w:spacing w:before="240"/>
        <w:ind w:left="357" w:hanging="357"/>
      </w:pPr>
      <w:bookmarkStart w:id="24" w:name="ArtL1_RC-2-A2"/>
      <w:bookmarkStart w:id="25" w:name="_Toc117510570"/>
      <w:bookmarkStart w:id="26" w:name="_Toc240462252"/>
      <w:bookmarkStart w:id="27" w:name="_Toc240462811"/>
      <w:bookmarkEnd w:id="24"/>
      <w:r w:rsidRPr="00B66D95">
        <w:t>Conditions de la consultation</w:t>
      </w:r>
      <w:bookmarkEnd w:id="25"/>
      <w:bookmarkEnd w:id="26"/>
      <w:bookmarkEnd w:id="27"/>
    </w:p>
    <w:p w14:paraId="77D3D981" w14:textId="77777777" w:rsidR="008033A5" w:rsidRPr="00B66D95" w:rsidRDefault="00681DC5" w:rsidP="00884BFB">
      <w:pPr>
        <w:pStyle w:val="Titre2"/>
        <w:spacing w:line="300" w:lineRule="exact"/>
        <w:rPr>
          <w:i/>
        </w:rPr>
      </w:pPr>
      <w:bookmarkStart w:id="28" w:name="ArtL2_RC-2-A2.2"/>
      <w:bookmarkStart w:id="29" w:name="_Toc117510571"/>
      <w:bookmarkStart w:id="30" w:name="_Toc240462253"/>
      <w:bookmarkStart w:id="31" w:name="_Toc240462812"/>
      <w:bookmarkEnd w:id="28"/>
      <w:r w:rsidRPr="00B66D95">
        <w:t>Délai de validité des offres</w:t>
      </w:r>
      <w:bookmarkEnd w:id="29"/>
      <w:bookmarkEnd w:id="30"/>
      <w:bookmarkEnd w:id="31"/>
    </w:p>
    <w:p w14:paraId="154C1E01" w14:textId="6E082BDE" w:rsidR="008033A5" w:rsidRPr="00B66D95" w:rsidRDefault="00681DC5" w:rsidP="00884BFB">
      <w:pPr>
        <w:pStyle w:val="ParagrapheIndent2"/>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 xml:space="preserve">Le délai de validité des offres est fixé </w:t>
      </w:r>
      <w:r w:rsidR="00B10C09">
        <w:rPr>
          <w:rFonts w:ascii="Arial" w:hAnsi="Arial" w:cs="Arial"/>
          <w:color w:val="000000"/>
          <w:sz w:val="22"/>
          <w:szCs w:val="22"/>
          <w:lang w:val="fr-FR"/>
        </w:rPr>
        <w:t xml:space="preserve">à 120 jours. </w:t>
      </w:r>
    </w:p>
    <w:p w14:paraId="2427D4D2" w14:textId="77777777" w:rsidR="008033A5" w:rsidRPr="00B66D95" w:rsidRDefault="00681DC5" w:rsidP="00884BFB">
      <w:pPr>
        <w:pStyle w:val="Titre2"/>
        <w:spacing w:line="300" w:lineRule="exact"/>
        <w:rPr>
          <w:i/>
        </w:rPr>
      </w:pPr>
      <w:bookmarkStart w:id="32" w:name="ArtL2_RC-2-A2.3"/>
      <w:bookmarkStart w:id="33" w:name="_Toc117510572"/>
      <w:bookmarkStart w:id="34" w:name="_Toc240462254"/>
      <w:bookmarkStart w:id="35" w:name="_Toc240462813"/>
      <w:bookmarkEnd w:id="32"/>
      <w:r w:rsidRPr="00B66D95">
        <w:t>Forme juridique du groupement</w:t>
      </w:r>
      <w:bookmarkEnd w:id="33"/>
      <w:bookmarkEnd w:id="34"/>
      <w:bookmarkEnd w:id="35"/>
    </w:p>
    <w:p w14:paraId="271C4891" w14:textId="77777777" w:rsidR="008033A5" w:rsidRPr="00B66D95" w:rsidRDefault="00681DC5" w:rsidP="00884BFB">
      <w:pPr>
        <w:pStyle w:val="ParagrapheIndent2"/>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Le pouvoir adjudicateur ne souhaite imposer aucune forme de groupement à l'attributaire du marché.</w:t>
      </w:r>
    </w:p>
    <w:p w14:paraId="0318B912" w14:textId="77777777" w:rsidR="008033A5" w:rsidRPr="00B66D95" w:rsidRDefault="00681DC5" w:rsidP="00884BFB">
      <w:pPr>
        <w:pStyle w:val="Titre2"/>
        <w:spacing w:line="300" w:lineRule="exact"/>
        <w:rPr>
          <w:i/>
        </w:rPr>
      </w:pPr>
      <w:bookmarkStart w:id="36" w:name="ArtL2_RC-2-A2.4"/>
      <w:bookmarkStart w:id="37" w:name="_Toc117510573"/>
      <w:bookmarkStart w:id="38" w:name="_Toc240462255"/>
      <w:bookmarkStart w:id="39" w:name="_Toc240462814"/>
      <w:bookmarkEnd w:id="36"/>
      <w:r w:rsidRPr="00B66D95">
        <w:t>Variantes</w:t>
      </w:r>
      <w:bookmarkEnd w:id="37"/>
      <w:bookmarkEnd w:id="38"/>
      <w:bookmarkEnd w:id="39"/>
    </w:p>
    <w:p w14:paraId="6680AB92" w14:textId="77777777" w:rsidR="008033A5" w:rsidRPr="00B66D95" w:rsidRDefault="00681DC5" w:rsidP="00884BFB">
      <w:pPr>
        <w:pStyle w:val="ParagrapheIndent2"/>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Aucune variante n'est autorisée.</w:t>
      </w:r>
    </w:p>
    <w:p w14:paraId="7142FD8B" w14:textId="77777777" w:rsidR="008033A5" w:rsidRPr="00B66D95" w:rsidRDefault="00681DC5" w:rsidP="00884BFB">
      <w:pPr>
        <w:pStyle w:val="Titre2"/>
        <w:spacing w:line="300" w:lineRule="exact"/>
        <w:rPr>
          <w:i/>
        </w:rPr>
      </w:pPr>
      <w:bookmarkStart w:id="40" w:name="ArtL2_RC-2-A2.8"/>
      <w:bookmarkStart w:id="41" w:name="_Toc117510574"/>
      <w:bookmarkStart w:id="42" w:name="_Toc240462256"/>
      <w:bookmarkStart w:id="43" w:name="_Toc240462815"/>
      <w:bookmarkEnd w:id="40"/>
      <w:r w:rsidRPr="00B66D95">
        <w:t>Développement durable</w:t>
      </w:r>
      <w:bookmarkEnd w:id="41"/>
      <w:bookmarkEnd w:id="42"/>
      <w:bookmarkEnd w:id="43"/>
    </w:p>
    <w:p w14:paraId="3205B7DB" w14:textId="77777777" w:rsidR="008033A5" w:rsidRPr="00B66D95" w:rsidRDefault="00681DC5" w:rsidP="00884BFB">
      <w:pPr>
        <w:pStyle w:val="ParagrapheIndent2"/>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 xml:space="preserve">Cette consultation comporte des conditions d'exécution à caractère environnemental dont le détail est indiqué dans le CCAP. Le respect de ces dispositions est une condition de la conformité de l'offre. Une offre </w:t>
      </w:r>
      <w:r w:rsidRPr="00B66D95">
        <w:rPr>
          <w:rFonts w:ascii="Arial" w:hAnsi="Arial" w:cs="Arial"/>
          <w:color w:val="000000"/>
          <w:sz w:val="22"/>
          <w:szCs w:val="22"/>
          <w:lang w:val="fr-FR"/>
        </w:rPr>
        <w:lastRenderedPageBreak/>
        <w:t>comportant des réserves ou ne respectant pas ces conditions d'exécution particulières sera déclarée irrégulière au motif du non-respect du cahier des charges.</w:t>
      </w:r>
    </w:p>
    <w:p w14:paraId="206B17DD" w14:textId="77777777" w:rsidR="008033A5" w:rsidRPr="00B66D95" w:rsidRDefault="00681DC5" w:rsidP="00884BFB">
      <w:pPr>
        <w:pStyle w:val="ParagrapheIndent2"/>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 xml:space="preserve">Chaque titulaire concerné devra mettre en </w:t>
      </w:r>
      <w:r w:rsidR="00B66D95" w:rsidRPr="00B66D95">
        <w:rPr>
          <w:rFonts w:ascii="Arial" w:hAnsi="Arial" w:cs="Arial"/>
          <w:color w:val="000000"/>
          <w:sz w:val="22"/>
          <w:szCs w:val="22"/>
          <w:lang w:val="fr-FR"/>
        </w:rPr>
        <w:t>œuvre</w:t>
      </w:r>
      <w:r w:rsidRPr="00B66D95">
        <w:rPr>
          <w:rFonts w:ascii="Arial" w:hAnsi="Arial" w:cs="Arial"/>
          <w:color w:val="000000"/>
          <w:sz w:val="22"/>
          <w:szCs w:val="22"/>
          <w:lang w:val="fr-FR"/>
        </w:rPr>
        <w:t xml:space="preserve"> tous les moyens dont il dispose pour respecter ces objectifs de développement durable dans le cadre de l'exécution des prestations.</w:t>
      </w:r>
    </w:p>
    <w:p w14:paraId="477F41D1" w14:textId="77777777" w:rsidR="008033A5" w:rsidRPr="00B66D95" w:rsidRDefault="00681DC5" w:rsidP="00884BFB">
      <w:pPr>
        <w:pStyle w:val="Titre1"/>
      </w:pPr>
      <w:bookmarkStart w:id="44" w:name="ArtL1_RC-2-A3"/>
      <w:bookmarkStart w:id="45" w:name="_Toc117510575"/>
      <w:bookmarkStart w:id="46" w:name="_Toc240462257"/>
      <w:bookmarkStart w:id="47" w:name="_Toc240462816"/>
      <w:bookmarkEnd w:id="44"/>
      <w:r w:rsidRPr="00B66D95">
        <w:t>Les intervenants</w:t>
      </w:r>
      <w:bookmarkEnd w:id="45"/>
      <w:bookmarkEnd w:id="46"/>
      <w:bookmarkEnd w:id="47"/>
    </w:p>
    <w:p w14:paraId="780CC22B" w14:textId="77777777" w:rsidR="008033A5" w:rsidRPr="00B66D95" w:rsidRDefault="00681DC5" w:rsidP="00884BFB">
      <w:pPr>
        <w:pStyle w:val="Titre2"/>
        <w:spacing w:line="300" w:lineRule="exact"/>
        <w:rPr>
          <w:i/>
        </w:rPr>
      </w:pPr>
      <w:bookmarkStart w:id="48" w:name="ArtL2_RC-2-A3.4"/>
      <w:bookmarkStart w:id="49" w:name="_Toc117510576"/>
      <w:bookmarkStart w:id="50" w:name="_Toc240462258"/>
      <w:bookmarkStart w:id="51" w:name="_Toc240462817"/>
      <w:bookmarkEnd w:id="48"/>
      <w:r w:rsidRPr="00B66D95">
        <w:t>Conduite d'opération</w:t>
      </w:r>
      <w:bookmarkEnd w:id="49"/>
      <w:bookmarkEnd w:id="50"/>
      <w:bookmarkEnd w:id="51"/>
    </w:p>
    <w:p w14:paraId="1C81E442" w14:textId="77777777" w:rsidR="008033A5" w:rsidRPr="00B66D95" w:rsidRDefault="00681DC5" w:rsidP="00884BFB">
      <w:pPr>
        <w:pStyle w:val="ParagrapheIndent2"/>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La conduite d'opération sera assurée par le maître de l'ouvrage lui-même.</w:t>
      </w:r>
    </w:p>
    <w:p w14:paraId="3E1E7C89" w14:textId="77777777" w:rsidR="008033A5" w:rsidRPr="00B66D95" w:rsidRDefault="00681DC5" w:rsidP="00884BFB">
      <w:pPr>
        <w:pStyle w:val="Titre2"/>
        <w:spacing w:line="300" w:lineRule="exact"/>
        <w:rPr>
          <w:i/>
        </w:rPr>
      </w:pPr>
      <w:bookmarkStart w:id="52" w:name="ArtL2_RC-2-A3.6"/>
      <w:bookmarkStart w:id="53" w:name="_Toc117510577"/>
      <w:bookmarkStart w:id="54" w:name="_Toc240462259"/>
      <w:bookmarkStart w:id="55" w:name="_Toc240462818"/>
      <w:bookmarkEnd w:id="52"/>
      <w:r w:rsidRPr="00B66D95">
        <w:t>Maîtrise d'</w:t>
      </w:r>
      <w:r w:rsidR="00B66D95" w:rsidRPr="00B66D95">
        <w:t>œuvre</w:t>
      </w:r>
      <w:bookmarkEnd w:id="53"/>
      <w:bookmarkEnd w:id="54"/>
      <w:bookmarkEnd w:id="55"/>
    </w:p>
    <w:p w14:paraId="329C7554" w14:textId="77777777" w:rsidR="008033A5" w:rsidRPr="00B66D95" w:rsidRDefault="00681DC5" w:rsidP="00884BFB">
      <w:pPr>
        <w:pStyle w:val="ParagrapheIndent2"/>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La maîtrise d'</w:t>
      </w:r>
      <w:r w:rsidR="00B66D95" w:rsidRPr="00B66D95">
        <w:rPr>
          <w:rFonts w:ascii="Arial" w:hAnsi="Arial" w:cs="Arial"/>
          <w:color w:val="000000"/>
          <w:sz w:val="22"/>
          <w:szCs w:val="22"/>
          <w:lang w:val="fr-FR"/>
        </w:rPr>
        <w:t>œuvre</w:t>
      </w:r>
      <w:r w:rsidRPr="00B66D95">
        <w:rPr>
          <w:rFonts w:ascii="Arial" w:hAnsi="Arial" w:cs="Arial"/>
          <w:color w:val="000000"/>
          <w:sz w:val="22"/>
          <w:szCs w:val="22"/>
          <w:lang w:val="fr-FR"/>
        </w:rPr>
        <w:t xml:space="preserve"> sera assurée par le maître de l'ouvrage lui-même.</w:t>
      </w:r>
    </w:p>
    <w:p w14:paraId="374DDE06" w14:textId="77777777" w:rsidR="008033A5" w:rsidRPr="00B66D95" w:rsidRDefault="00681DC5" w:rsidP="00884BFB">
      <w:pPr>
        <w:pStyle w:val="Titre2"/>
        <w:spacing w:line="300" w:lineRule="exact"/>
        <w:rPr>
          <w:i/>
        </w:rPr>
      </w:pPr>
      <w:bookmarkStart w:id="56" w:name="ArtL2_RC-2-A3.9"/>
      <w:bookmarkStart w:id="57" w:name="_Toc117510578"/>
      <w:bookmarkStart w:id="58" w:name="_Toc240462260"/>
      <w:bookmarkStart w:id="59" w:name="_Toc240462819"/>
      <w:bookmarkEnd w:id="56"/>
      <w:r w:rsidRPr="00B66D95">
        <w:t>Contrôle technique</w:t>
      </w:r>
      <w:bookmarkEnd w:id="57"/>
      <w:bookmarkEnd w:id="58"/>
      <w:bookmarkEnd w:id="59"/>
    </w:p>
    <w:p w14:paraId="414B6319" w14:textId="77777777" w:rsidR="008033A5" w:rsidRPr="00B66D95" w:rsidRDefault="00681DC5" w:rsidP="00884BFB">
      <w:pPr>
        <w:pStyle w:val="ParagrapheIndent2"/>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Aucun contrôle technique n'est prévu pour cette opération.</w:t>
      </w:r>
    </w:p>
    <w:p w14:paraId="04258489" w14:textId="77777777" w:rsidR="008033A5" w:rsidRPr="00B66D95" w:rsidRDefault="00681DC5" w:rsidP="00884BFB">
      <w:pPr>
        <w:pStyle w:val="Titre2"/>
        <w:spacing w:line="300" w:lineRule="exact"/>
        <w:rPr>
          <w:i/>
        </w:rPr>
      </w:pPr>
      <w:bookmarkStart w:id="60" w:name="ArtL2_RC-2-A3.10"/>
      <w:bookmarkStart w:id="61" w:name="_Toc117510579"/>
      <w:bookmarkStart w:id="62" w:name="_Toc240462261"/>
      <w:bookmarkStart w:id="63" w:name="_Toc240462820"/>
      <w:bookmarkEnd w:id="60"/>
      <w:r w:rsidRPr="00B66D95">
        <w:t>Sécurité et protection de la santé des travailleurs</w:t>
      </w:r>
      <w:bookmarkEnd w:id="61"/>
      <w:bookmarkEnd w:id="62"/>
      <w:bookmarkEnd w:id="63"/>
    </w:p>
    <w:p w14:paraId="2E5A3611" w14:textId="77777777" w:rsidR="00884BFB" w:rsidRDefault="00681DC5" w:rsidP="00884BFB">
      <w:pPr>
        <w:pStyle w:val="ParagrapheIndent2"/>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 xml:space="preserve">Aucune coordination sécurité et protection de la santé n'est prévue pour cette opération. </w:t>
      </w:r>
    </w:p>
    <w:p w14:paraId="55D8E9CA" w14:textId="77777777" w:rsidR="008033A5" w:rsidRPr="00B66D95" w:rsidRDefault="00681DC5" w:rsidP="00884BFB">
      <w:pPr>
        <w:pStyle w:val="ParagrapheIndent2"/>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En revanche, le maître de l'ouvrage assure la coordination générale des mesures de prévention et procède, avec le concours du ou des titulaires, à une analyse des risques afin d'élaborer le plan de prévention.</w:t>
      </w:r>
    </w:p>
    <w:p w14:paraId="7D8DCC63" w14:textId="77777777" w:rsidR="008033A5" w:rsidRPr="00B66D95" w:rsidRDefault="00681DC5" w:rsidP="00884BFB">
      <w:pPr>
        <w:pStyle w:val="Titre1"/>
      </w:pPr>
      <w:bookmarkStart w:id="64" w:name="ArtL1_RC-2-A4"/>
      <w:bookmarkStart w:id="65" w:name="_Toc117510580"/>
      <w:bookmarkStart w:id="66" w:name="_Toc240462262"/>
      <w:bookmarkStart w:id="67" w:name="_Toc240462821"/>
      <w:bookmarkEnd w:id="64"/>
      <w:r w:rsidRPr="00B66D95">
        <w:t>Conditions relatives au contrat</w:t>
      </w:r>
      <w:bookmarkEnd w:id="65"/>
      <w:bookmarkEnd w:id="66"/>
      <w:bookmarkEnd w:id="67"/>
    </w:p>
    <w:p w14:paraId="43E6E248" w14:textId="77777777" w:rsidR="008033A5" w:rsidRPr="00B66D95" w:rsidRDefault="00681DC5" w:rsidP="00884BFB">
      <w:pPr>
        <w:pStyle w:val="Titre2"/>
        <w:spacing w:line="300" w:lineRule="exact"/>
        <w:rPr>
          <w:i/>
        </w:rPr>
      </w:pPr>
      <w:bookmarkStart w:id="68" w:name="ArtL2_RC-2-A4.1"/>
      <w:bookmarkStart w:id="69" w:name="_Toc117510581"/>
      <w:bookmarkStart w:id="70" w:name="_Toc240462263"/>
      <w:bookmarkStart w:id="71" w:name="_Toc240462822"/>
      <w:bookmarkEnd w:id="68"/>
      <w:r w:rsidRPr="00B66D95">
        <w:t>Durée du contrat ou délai d'exécution</w:t>
      </w:r>
      <w:bookmarkEnd w:id="69"/>
      <w:bookmarkEnd w:id="70"/>
      <w:bookmarkEnd w:id="71"/>
    </w:p>
    <w:p w14:paraId="0B83C8CA" w14:textId="77777777" w:rsidR="008033A5" w:rsidRPr="00B66D95" w:rsidRDefault="00681DC5" w:rsidP="00884BFB">
      <w:pPr>
        <w:pStyle w:val="ParagrapheIndent2"/>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Le délai d'exécution des prestations est fixé au CCAP et ne peut en aucun cas être modifié.</w:t>
      </w:r>
    </w:p>
    <w:p w14:paraId="59BA9EAF" w14:textId="77777777" w:rsidR="008033A5" w:rsidRPr="00B66D95" w:rsidRDefault="00681DC5" w:rsidP="00884BFB">
      <w:pPr>
        <w:pStyle w:val="Titre2"/>
        <w:spacing w:line="300" w:lineRule="exact"/>
        <w:rPr>
          <w:i/>
        </w:rPr>
      </w:pPr>
      <w:bookmarkStart w:id="72" w:name="ArtL2_RC-2-A4.2"/>
      <w:bookmarkStart w:id="73" w:name="_Toc117510582"/>
      <w:bookmarkStart w:id="74" w:name="_Toc240462264"/>
      <w:bookmarkStart w:id="75" w:name="_Toc240462823"/>
      <w:bookmarkEnd w:id="72"/>
      <w:r w:rsidRPr="00B66D95">
        <w:t>Modalités essentielles de financement et de paiement</w:t>
      </w:r>
      <w:bookmarkEnd w:id="73"/>
      <w:bookmarkEnd w:id="74"/>
      <w:bookmarkEnd w:id="75"/>
    </w:p>
    <w:p w14:paraId="67668D58" w14:textId="77777777" w:rsidR="008033A5" w:rsidRPr="00B66D95" w:rsidRDefault="00B66D95" w:rsidP="00884BFB">
      <w:pPr>
        <w:pStyle w:val="ParagrapheIndent2"/>
        <w:spacing w:after="240" w:line="300" w:lineRule="exact"/>
        <w:jc w:val="both"/>
        <w:rPr>
          <w:rFonts w:ascii="Arial" w:hAnsi="Arial" w:cs="Arial"/>
          <w:color w:val="000000"/>
          <w:sz w:val="22"/>
          <w:szCs w:val="22"/>
          <w:lang w:val="fr-FR"/>
        </w:rPr>
      </w:pPr>
      <w:r>
        <w:rPr>
          <w:rFonts w:ascii="Arial" w:hAnsi="Arial" w:cs="Arial"/>
          <w:color w:val="000000"/>
          <w:sz w:val="22"/>
          <w:szCs w:val="22"/>
          <w:lang w:val="fr-FR"/>
        </w:rPr>
        <w:t xml:space="preserve">Les prestations seront </w:t>
      </w:r>
      <w:r w:rsidR="00681DC5" w:rsidRPr="00B66D95">
        <w:rPr>
          <w:rFonts w:ascii="Arial" w:hAnsi="Arial" w:cs="Arial"/>
          <w:color w:val="000000"/>
          <w:sz w:val="22"/>
          <w:szCs w:val="22"/>
          <w:lang w:val="fr-FR"/>
        </w:rPr>
        <w:t xml:space="preserve">financées selon les modalités suivantes : </w:t>
      </w:r>
      <w:r w:rsidR="00884BFB">
        <w:rPr>
          <w:rFonts w:ascii="Arial" w:hAnsi="Arial" w:cs="Arial"/>
          <w:color w:val="000000"/>
          <w:sz w:val="22"/>
          <w:szCs w:val="22"/>
          <w:lang w:val="fr-FR"/>
        </w:rPr>
        <w:t>b</w:t>
      </w:r>
      <w:r w:rsidR="00681DC5" w:rsidRPr="00B66D95">
        <w:rPr>
          <w:rFonts w:ascii="Arial" w:hAnsi="Arial" w:cs="Arial"/>
          <w:color w:val="000000"/>
          <w:sz w:val="22"/>
          <w:szCs w:val="22"/>
          <w:lang w:val="fr-FR"/>
        </w:rPr>
        <w:t>udget du CHU</w:t>
      </w:r>
      <w:r>
        <w:rPr>
          <w:rFonts w:ascii="Arial" w:hAnsi="Arial" w:cs="Arial"/>
          <w:color w:val="000000"/>
          <w:sz w:val="22"/>
          <w:szCs w:val="22"/>
          <w:lang w:val="fr-FR"/>
        </w:rPr>
        <w:t xml:space="preserve"> de Clermont-Ferrand</w:t>
      </w:r>
    </w:p>
    <w:p w14:paraId="644946C7" w14:textId="77777777" w:rsidR="008033A5" w:rsidRPr="00B66D95" w:rsidRDefault="00681DC5" w:rsidP="00884BFB">
      <w:pPr>
        <w:pStyle w:val="ParagrapheIndent2"/>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Les prestations seront finan</w:t>
      </w:r>
      <w:r w:rsidR="00B66D95">
        <w:rPr>
          <w:rFonts w:ascii="Arial" w:hAnsi="Arial" w:cs="Arial"/>
          <w:color w:val="000000"/>
          <w:sz w:val="22"/>
          <w:szCs w:val="22"/>
          <w:lang w:val="fr-FR"/>
        </w:rPr>
        <w:t>cées sur les crédits ouverts au</w:t>
      </w:r>
      <w:r w:rsidRPr="00B66D95">
        <w:rPr>
          <w:rFonts w:ascii="Arial" w:hAnsi="Arial" w:cs="Arial"/>
          <w:color w:val="000000"/>
          <w:sz w:val="22"/>
          <w:szCs w:val="22"/>
          <w:lang w:val="fr-FR"/>
        </w:rPr>
        <w:t xml:space="preserve"> budget</w:t>
      </w:r>
      <w:r w:rsidR="00B66D95">
        <w:rPr>
          <w:rFonts w:ascii="Arial" w:hAnsi="Arial" w:cs="Arial"/>
          <w:color w:val="000000"/>
          <w:sz w:val="22"/>
          <w:szCs w:val="22"/>
          <w:lang w:val="fr-FR"/>
        </w:rPr>
        <w:t xml:space="preserve"> du CHU de Clermont-Ferrand</w:t>
      </w:r>
      <w:r w:rsidR="00884BFB">
        <w:rPr>
          <w:rFonts w:ascii="Arial" w:hAnsi="Arial" w:cs="Arial"/>
          <w:color w:val="000000"/>
          <w:sz w:val="22"/>
          <w:szCs w:val="22"/>
          <w:lang w:val="fr-FR"/>
        </w:rPr>
        <w:t xml:space="preserve">. </w:t>
      </w:r>
    </w:p>
    <w:p w14:paraId="6A2D2A04" w14:textId="77777777" w:rsidR="008033A5" w:rsidRPr="00884BFB" w:rsidRDefault="00681DC5" w:rsidP="00884BFB">
      <w:pPr>
        <w:pStyle w:val="ParagrapheIndent2"/>
        <w:spacing w:after="240" w:line="300" w:lineRule="exact"/>
        <w:jc w:val="both"/>
        <w:rPr>
          <w:rFonts w:ascii="Arial" w:hAnsi="Arial" w:cs="Arial"/>
          <w:b/>
          <w:color w:val="000000"/>
          <w:sz w:val="22"/>
          <w:szCs w:val="22"/>
          <w:u w:val="single"/>
          <w:lang w:val="fr-FR"/>
        </w:rPr>
      </w:pPr>
      <w:r w:rsidRPr="00B66D95">
        <w:rPr>
          <w:rFonts w:ascii="Arial" w:hAnsi="Arial" w:cs="Arial"/>
          <w:color w:val="000000"/>
          <w:sz w:val="22"/>
          <w:szCs w:val="22"/>
          <w:lang w:val="fr-FR"/>
        </w:rPr>
        <w:t xml:space="preserve">Les sommes dues au(x) titulaire(s) et au(x) sous-traitant(s) de premier rang éventuel(s) du marché seront payées </w:t>
      </w:r>
      <w:r w:rsidRPr="00884BFB">
        <w:rPr>
          <w:rFonts w:ascii="Arial" w:hAnsi="Arial" w:cs="Arial"/>
          <w:b/>
          <w:color w:val="000000"/>
          <w:sz w:val="22"/>
          <w:szCs w:val="22"/>
          <w:u w:val="single"/>
          <w:lang w:val="fr-FR"/>
        </w:rPr>
        <w:t>dans un délai global de 50 jours à compter de la date de réception des factures ou des demandes de paiement équivalentes.</w:t>
      </w:r>
    </w:p>
    <w:p w14:paraId="61B1C09B" w14:textId="4BF7EDDC" w:rsidR="00372C19" w:rsidRDefault="00681DC5" w:rsidP="00534793">
      <w:pPr>
        <w:pStyle w:val="ParagrapheIndent2"/>
        <w:shd w:val="clear" w:color="auto" w:fill="E8E8FC"/>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 xml:space="preserve">L'attention des candidats est attirée sur le fait </w:t>
      </w:r>
      <w:r w:rsidR="00534793">
        <w:rPr>
          <w:rFonts w:ascii="Arial" w:hAnsi="Arial" w:cs="Arial"/>
          <w:color w:val="000000"/>
          <w:sz w:val="22"/>
          <w:szCs w:val="22"/>
          <w:lang w:val="fr-FR"/>
        </w:rPr>
        <w:t xml:space="preserve">qu’il doit indiquer dans l’acte d’engagement s’il souhaite bénéficier d’une avance. </w:t>
      </w:r>
      <w:r w:rsidR="00534793" w:rsidRPr="004467CC">
        <w:rPr>
          <w:rFonts w:ascii="Arial" w:hAnsi="Arial" w:cs="Arial"/>
          <w:sz w:val="22"/>
          <w:szCs w:val="22"/>
          <w:lang w:val="fr-FR" w:eastAsia="fr-FR"/>
        </w:rPr>
        <w:t xml:space="preserve">Si aucune case n'est cochée, ou si les deux cases sont cochées, le pouvoir adjudicateur considérera que le candidat </w:t>
      </w:r>
      <w:r w:rsidR="00534793" w:rsidRPr="004467CC">
        <w:rPr>
          <w:rFonts w:ascii="Arial" w:hAnsi="Arial" w:cs="Arial"/>
          <w:b/>
          <w:color w:val="F24F00"/>
          <w:sz w:val="22"/>
          <w:szCs w:val="22"/>
          <w:u w:val="single"/>
          <w:lang w:val="fr-FR" w:eastAsia="fr-FR"/>
        </w:rPr>
        <w:t>renonce</w:t>
      </w:r>
      <w:r w:rsidR="00534793" w:rsidRPr="004467CC">
        <w:rPr>
          <w:rFonts w:ascii="Arial" w:hAnsi="Arial" w:cs="Arial"/>
          <w:color w:val="F24F00"/>
          <w:sz w:val="22"/>
          <w:szCs w:val="22"/>
          <w:lang w:val="fr-FR" w:eastAsia="fr-FR"/>
        </w:rPr>
        <w:t xml:space="preserve"> </w:t>
      </w:r>
      <w:r w:rsidR="00534793" w:rsidRPr="004467CC">
        <w:rPr>
          <w:rFonts w:ascii="Arial" w:hAnsi="Arial" w:cs="Arial"/>
          <w:sz w:val="22"/>
          <w:szCs w:val="22"/>
          <w:lang w:val="fr-FR" w:eastAsia="fr-FR"/>
        </w:rPr>
        <w:t xml:space="preserve">à l’avance. </w:t>
      </w:r>
      <w:r w:rsidR="00534793">
        <w:rPr>
          <w:rFonts w:ascii="Arial" w:hAnsi="Arial" w:cs="Arial"/>
          <w:color w:val="000000"/>
          <w:sz w:val="22"/>
          <w:szCs w:val="22"/>
          <w:lang w:val="fr-FR"/>
        </w:rPr>
        <w:t xml:space="preserve"> </w:t>
      </w:r>
    </w:p>
    <w:p w14:paraId="016CF9D3" w14:textId="77777777" w:rsidR="00372C19" w:rsidRDefault="00372C19">
      <w:pPr>
        <w:rPr>
          <w:rFonts w:ascii="Arial" w:eastAsia="Trebuchet MS" w:hAnsi="Arial" w:cs="Arial"/>
          <w:color w:val="000000"/>
          <w:sz w:val="22"/>
          <w:szCs w:val="22"/>
          <w:lang w:val="fr-FR"/>
        </w:rPr>
      </w:pPr>
      <w:r>
        <w:rPr>
          <w:rFonts w:ascii="Arial" w:hAnsi="Arial" w:cs="Arial"/>
          <w:color w:val="000000"/>
          <w:sz w:val="22"/>
          <w:szCs w:val="22"/>
          <w:lang w:val="fr-FR"/>
        </w:rPr>
        <w:br w:type="page"/>
      </w:r>
    </w:p>
    <w:p w14:paraId="7B36DC63" w14:textId="77777777" w:rsidR="008033A5" w:rsidRPr="00B66D95" w:rsidRDefault="00681DC5" w:rsidP="00884BFB">
      <w:pPr>
        <w:pStyle w:val="Titre1"/>
      </w:pPr>
      <w:bookmarkStart w:id="76" w:name="ArtL1_RC-2-A5"/>
      <w:bookmarkStart w:id="77" w:name="_Toc117510583"/>
      <w:bookmarkStart w:id="78" w:name="_Toc240462265"/>
      <w:bookmarkStart w:id="79" w:name="_Toc240462824"/>
      <w:bookmarkEnd w:id="76"/>
      <w:r w:rsidRPr="00B66D95">
        <w:lastRenderedPageBreak/>
        <w:t>Contenu du dossier de consultation</w:t>
      </w:r>
      <w:bookmarkEnd w:id="77"/>
      <w:bookmarkEnd w:id="78"/>
      <w:bookmarkEnd w:id="79"/>
    </w:p>
    <w:p w14:paraId="02B1B941" w14:textId="77777777" w:rsidR="008033A5" w:rsidRPr="00B66D95" w:rsidRDefault="00681DC5" w:rsidP="00884BFB">
      <w:pPr>
        <w:pStyle w:val="ParagrapheIndent1"/>
        <w:spacing w:after="6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Le dossier de consultation des entreprises (DCE) contient les pièces suivantes :</w:t>
      </w:r>
    </w:p>
    <w:p w14:paraId="60F949C3" w14:textId="3470FF7C" w:rsidR="00372C19" w:rsidRDefault="00372C19" w:rsidP="00884BFB">
      <w:pPr>
        <w:pStyle w:val="ParagrapheIndent1"/>
        <w:numPr>
          <w:ilvl w:val="0"/>
          <w:numId w:val="4"/>
        </w:numPr>
        <w:spacing w:after="60" w:line="300" w:lineRule="exact"/>
        <w:jc w:val="both"/>
        <w:rPr>
          <w:rFonts w:ascii="Arial" w:hAnsi="Arial" w:cs="Arial"/>
          <w:color w:val="000000"/>
          <w:sz w:val="22"/>
          <w:szCs w:val="22"/>
          <w:lang w:val="fr-FR"/>
        </w:rPr>
      </w:pPr>
      <w:r>
        <w:rPr>
          <w:rFonts w:ascii="Arial" w:hAnsi="Arial" w:cs="Arial"/>
          <w:color w:val="000000"/>
          <w:sz w:val="22"/>
          <w:szCs w:val="22"/>
          <w:lang w:val="fr-FR"/>
        </w:rPr>
        <w:t>L’avis d’appel à la concurrence</w:t>
      </w:r>
    </w:p>
    <w:p w14:paraId="771CACAE" w14:textId="7BA152D0" w:rsidR="008033A5" w:rsidRPr="00B66D95" w:rsidRDefault="00681DC5" w:rsidP="00884BFB">
      <w:pPr>
        <w:pStyle w:val="ParagrapheIndent1"/>
        <w:numPr>
          <w:ilvl w:val="0"/>
          <w:numId w:val="4"/>
        </w:numPr>
        <w:spacing w:after="6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 xml:space="preserve">Le </w:t>
      </w:r>
      <w:r w:rsidR="00372C19">
        <w:rPr>
          <w:rFonts w:ascii="Arial" w:hAnsi="Arial" w:cs="Arial"/>
          <w:color w:val="000000"/>
          <w:sz w:val="22"/>
          <w:szCs w:val="22"/>
          <w:lang w:val="fr-FR"/>
        </w:rPr>
        <w:t xml:space="preserve">présent </w:t>
      </w:r>
      <w:r w:rsidRPr="00B66D95">
        <w:rPr>
          <w:rFonts w:ascii="Arial" w:hAnsi="Arial" w:cs="Arial"/>
          <w:color w:val="000000"/>
          <w:sz w:val="22"/>
          <w:szCs w:val="22"/>
          <w:lang w:val="fr-FR"/>
        </w:rPr>
        <w:t>règlement de la consultation (RC)</w:t>
      </w:r>
    </w:p>
    <w:p w14:paraId="221986A7" w14:textId="77777777" w:rsidR="008033A5" w:rsidRPr="00B66D95" w:rsidRDefault="00681DC5" w:rsidP="00884BFB">
      <w:pPr>
        <w:pStyle w:val="ParagrapheIndent1"/>
        <w:numPr>
          <w:ilvl w:val="0"/>
          <w:numId w:val="4"/>
        </w:numPr>
        <w:spacing w:after="6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L'acte d'engagement (AE) et ses annexes</w:t>
      </w:r>
    </w:p>
    <w:p w14:paraId="484F6D63" w14:textId="77777777" w:rsidR="008033A5" w:rsidRPr="00B66D95" w:rsidRDefault="00681DC5" w:rsidP="00884BFB">
      <w:pPr>
        <w:pStyle w:val="ParagrapheIndent1"/>
        <w:numPr>
          <w:ilvl w:val="0"/>
          <w:numId w:val="4"/>
        </w:numPr>
        <w:spacing w:after="6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Le cahier des clauses administratives particulières (CCAP)</w:t>
      </w:r>
    </w:p>
    <w:p w14:paraId="2A245C10" w14:textId="77777777" w:rsidR="008033A5" w:rsidRPr="00B66D95" w:rsidRDefault="00681DC5" w:rsidP="00884BFB">
      <w:pPr>
        <w:pStyle w:val="ParagrapheIndent1"/>
        <w:numPr>
          <w:ilvl w:val="0"/>
          <w:numId w:val="4"/>
        </w:numPr>
        <w:spacing w:after="6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Le cahier des clauses techniques particulières (CCTP) et ses annexes</w:t>
      </w:r>
    </w:p>
    <w:p w14:paraId="4FEC9745" w14:textId="77777777" w:rsidR="008033A5" w:rsidRPr="00B66D95" w:rsidRDefault="00681DC5" w:rsidP="00884BFB">
      <w:pPr>
        <w:pStyle w:val="ParagrapheIndent1"/>
        <w:numPr>
          <w:ilvl w:val="0"/>
          <w:numId w:val="4"/>
        </w:numPr>
        <w:spacing w:after="6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La décomposition du prix global forfaitaire (DPGF)</w:t>
      </w:r>
    </w:p>
    <w:p w14:paraId="42741A84" w14:textId="77777777" w:rsidR="008033A5" w:rsidRPr="00B66D95" w:rsidRDefault="00681DC5" w:rsidP="00884BFB">
      <w:pPr>
        <w:pStyle w:val="ParagrapheIndent1"/>
        <w:numPr>
          <w:ilvl w:val="0"/>
          <w:numId w:val="4"/>
        </w:numPr>
        <w:spacing w:after="6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Lettre de candidature</w:t>
      </w:r>
    </w:p>
    <w:p w14:paraId="7B2A1BBB" w14:textId="77777777" w:rsidR="008033A5" w:rsidRPr="00B66D95" w:rsidRDefault="00681DC5" w:rsidP="00884BFB">
      <w:pPr>
        <w:pStyle w:val="ParagrapheIndent1"/>
        <w:numPr>
          <w:ilvl w:val="0"/>
          <w:numId w:val="4"/>
        </w:numPr>
        <w:spacing w:after="6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Déclaration du candidat</w:t>
      </w:r>
    </w:p>
    <w:p w14:paraId="1976D6B6" w14:textId="4C8CB36D" w:rsidR="008033A5" w:rsidRPr="00B66D95" w:rsidRDefault="00372C19" w:rsidP="00884BFB">
      <w:pPr>
        <w:pStyle w:val="ParagrapheIndent1"/>
        <w:numPr>
          <w:ilvl w:val="0"/>
          <w:numId w:val="4"/>
        </w:numPr>
        <w:spacing w:after="60" w:line="300" w:lineRule="exact"/>
        <w:jc w:val="both"/>
        <w:rPr>
          <w:rFonts w:ascii="Arial" w:hAnsi="Arial" w:cs="Arial"/>
          <w:color w:val="000000"/>
          <w:sz w:val="22"/>
          <w:szCs w:val="22"/>
          <w:lang w:val="fr-FR"/>
        </w:rPr>
      </w:pPr>
      <w:r>
        <w:rPr>
          <w:rFonts w:ascii="Arial" w:hAnsi="Arial" w:cs="Arial"/>
          <w:color w:val="000000"/>
          <w:sz w:val="22"/>
          <w:szCs w:val="22"/>
          <w:lang w:val="fr-FR"/>
        </w:rPr>
        <w:t xml:space="preserve">Les pièces graphiques </w:t>
      </w:r>
    </w:p>
    <w:p w14:paraId="4F606C0F" w14:textId="3E7138E5" w:rsidR="008033A5" w:rsidRPr="00884BFB" w:rsidRDefault="00681DC5" w:rsidP="00F0506B">
      <w:pPr>
        <w:pStyle w:val="ParagrapheIndent1"/>
        <w:numPr>
          <w:ilvl w:val="0"/>
          <w:numId w:val="4"/>
        </w:numPr>
        <w:spacing w:after="160" w:line="300" w:lineRule="exact"/>
        <w:jc w:val="both"/>
        <w:rPr>
          <w:rFonts w:ascii="Arial" w:hAnsi="Arial" w:cs="Arial"/>
          <w:sz w:val="22"/>
          <w:szCs w:val="22"/>
        </w:rPr>
      </w:pPr>
      <w:r w:rsidRPr="00884BFB">
        <w:rPr>
          <w:rFonts w:ascii="Arial" w:hAnsi="Arial" w:cs="Arial"/>
          <w:color w:val="000000"/>
          <w:sz w:val="22"/>
          <w:szCs w:val="22"/>
          <w:lang w:val="fr-FR"/>
        </w:rPr>
        <w:t xml:space="preserve"> Attestation de visite</w:t>
      </w:r>
    </w:p>
    <w:p w14:paraId="411E51B1" w14:textId="77777777" w:rsidR="008033A5" w:rsidRPr="00B66D95" w:rsidRDefault="00681DC5" w:rsidP="00884BFB">
      <w:pPr>
        <w:pStyle w:val="ParagrapheIndent1"/>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Il est remis gratuitement à chaque candidat.</w:t>
      </w:r>
    </w:p>
    <w:p w14:paraId="4330CFC3" w14:textId="77777777" w:rsidR="008033A5" w:rsidRPr="00B66D95" w:rsidRDefault="00681DC5" w:rsidP="00884BFB">
      <w:pPr>
        <w:pStyle w:val="ParagrapheIndent1"/>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Aucune demande d'envoi du DCE sur support physique électronique n'est autorisée.</w:t>
      </w:r>
    </w:p>
    <w:p w14:paraId="429F4B39" w14:textId="77777777" w:rsidR="00884BFB" w:rsidRDefault="00681DC5" w:rsidP="00884BFB">
      <w:pPr>
        <w:pStyle w:val="ParagrapheIndent1"/>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 xml:space="preserve">Le pouvoir adjudicateur se réserve le droit d'apporter des modifications de détail au dossier de consultation </w:t>
      </w:r>
      <w:r w:rsidRPr="00884BFB">
        <w:rPr>
          <w:rFonts w:ascii="Arial" w:hAnsi="Arial" w:cs="Arial"/>
          <w:b/>
          <w:color w:val="000000"/>
          <w:sz w:val="22"/>
          <w:szCs w:val="22"/>
          <w:u w:val="single"/>
          <w:lang w:val="fr-FR"/>
        </w:rPr>
        <w:t>au plus tard 10 jours avant la date limite de réception des offres</w:t>
      </w:r>
      <w:r w:rsidRPr="00B66D95">
        <w:rPr>
          <w:rFonts w:ascii="Arial" w:hAnsi="Arial" w:cs="Arial"/>
          <w:color w:val="000000"/>
          <w:sz w:val="22"/>
          <w:szCs w:val="22"/>
          <w:lang w:val="fr-FR"/>
        </w:rPr>
        <w:t xml:space="preserve">. </w:t>
      </w:r>
    </w:p>
    <w:p w14:paraId="7415AC4F" w14:textId="77777777" w:rsidR="008033A5" w:rsidRPr="00B66D95" w:rsidRDefault="00681DC5" w:rsidP="00884BFB">
      <w:pPr>
        <w:pStyle w:val="ParagrapheIndent1"/>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7E805466" w14:textId="77777777" w:rsidR="008033A5" w:rsidRPr="00B66D95" w:rsidRDefault="00681DC5" w:rsidP="00884BFB">
      <w:pPr>
        <w:pStyle w:val="ParagrapheIndent1"/>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Si, pendant l'étude du dossier par les candidats, la date limite de réception des offres est reportée, la disposition précédente est applicable en fonction de cette nouvelle date.</w:t>
      </w:r>
    </w:p>
    <w:p w14:paraId="1C32B715" w14:textId="77777777" w:rsidR="008033A5" w:rsidRPr="00B66D95" w:rsidRDefault="00681DC5" w:rsidP="00884BFB">
      <w:pPr>
        <w:pStyle w:val="Titre1"/>
      </w:pPr>
      <w:bookmarkStart w:id="80" w:name="ArtL1_RC-2-A6"/>
      <w:bookmarkStart w:id="81" w:name="_Toc117510584"/>
      <w:bookmarkStart w:id="82" w:name="_Toc240462266"/>
      <w:bookmarkStart w:id="83" w:name="_Toc240462825"/>
      <w:bookmarkEnd w:id="80"/>
      <w:r w:rsidRPr="00B66D95">
        <w:t>Présentation des candidatures et des offres</w:t>
      </w:r>
      <w:bookmarkEnd w:id="81"/>
      <w:bookmarkEnd w:id="82"/>
      <w:bookmarkEnd w:id="83"/>
    </w:p>
    <w:p w14:paraId="60A65501" w14:textId="77777777" w:rsidR="008033A5" w:rsidRPr="00B66D95" w:rsidRDefault="00681DC5" w:rsidP="00884BFB">
      <w:pPr>
        <w:pStyle w:val="ParagrapheIndent1"/>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6817DFED" w14:textId="77777777" w:rsidR="008033A5" w:rsidRPr="00B66D95" w:rsidRDefault="00681DC5" w:rsidP="00884BFB">
      <w:pPr>
        <w:pStyle w:val="ParagrapheIndent1"/>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Les offres des candidats seront entièrement rédigées en langue française et exprimées en EURO.</w:t>
      </w:r>
    </w:p>
    <w:p w14:paraId="76F67BC2" w14:textId="7F7F6279" w:rsidR="00372C19" w:rsidRDefault="00681DC5" w:rsidP="00884BFB">
      <w:pPr>
        <w:pStyle w:val="ParagrapheIndent1"/>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Si les offres des candidats sont rédigées dans une autre langue, elles doivent être accompagnées d'une traduction en français, cette traduction doit concerner l'ensemble des documents remis dans l'offre.</w:t>
      </w:r>
    </w:p>
    <w:p w14:paraId="54F1B9C3" w14:textId="77777777" w:rsidR="00372C19" w:rsidRDefault="00372C19">
      <w:pPr>
        <w:rPr>
          <w:rFonts w:ascii="Arial" w:eastAsia="Trebuchet MS" w:hAnsi="Arial" w:cs="Arial"/>
          <w:color w:val="000000"/>
          <w:sz w:val="22"/>
          <w:szCs w:val="22"/>
          <w:lang w:val="fr-FR"/>
        </w:rPr>
      </w:pPr>
      <w:r>
        <w:rPr>
          <w:rFonts w:ascii="Arial" w:hAnsi="Arial" w:cs="Arial"/>
          <w:color w:val="000000"/>
          <w:sz w:val="22"/>
          <w:szCs w:val="22"/>
          <w:lang w:val="fr-FR"/>
        </w:rPr>
        <w:br w:type="page"/>
      </w:r>
    </w:p>
    <w:p w14:paraId="68F6BA8F" w14:textId="77777777" w:rsidR="008033A5" w:rsidRPr="00B66D95" w:rsidRDefault="00681DC5" w:rsidP="00884BFB">
      <w:pPr>
        <w:pStyle w:val="Titre2"/>
        <w:spacing w:line="300" w:lineRule="exact"/>
        <w:rPr>
          <w:i/>
        </w:rPr>
      </w:pPr>
      <w:bookmarkStart w:id="84" w:name="ArtL2_RC-2-A6.4"/>
      <w:bookmarkStart w:id="85" w:name="_Toc117510585"/>
      <w:bookmarkStart w:id="86" w:name="_Toc240462267"/>
      <w:bookmarkStart w:id="87" w:name="_Toc240462826"/>
      <w:bookmarkEnd w:id="84"/>
      <w:r w:rsidRPr="00B66D95">
        <w:lastRenderedPageBreak/>
        <w:t>Documents à produire</w:t>
      </w:r>
      <w:bookmarkEnd w:id="85"/>
      <w:bookmarkEnd w:id="86"/>
      <w:bookmarkEnd w:id="87"/>
    </w:p>
    <w:p w14:paraId="5C5FEE2B" w14:textId="77777777" w:rsidR="008033A5" w:rsidRPr="00B66D95" w:rsidRDefault="00681DC5" w:rsidP="00937482">
      <w:pPr>
        <w:pStyle w:val="ParagrapheIndent2"/>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Chaque candidat aura à produire un dossier complet c</w:t>
      </w:r>
      <w:r w:rsidR="00937482">
        <w:rPr>
          <w:rFonts w:ascii="Arial" w:hAnsi="Arial" w:cs="Arial"/>
          <w:color w:val="000000"/>
          <w:sz w:val="22"/>
          <w:szCs w:val="22"/>
          <w:lang w:val="fr-FR"/>
        </w:rPr>
        <w:t xml:space="preserve">omprenant les pièces de candidature </w:t>
      </w:r>
      <w:r w:rsidRPr="00B66D95">
        <w:rPr>
          <w:rFonts w:ascii="Arial" w:hAnsi="Arial" w:cs="Arial"/>
          <w:color w:val="000000"/>
          <w:sz w:val="22"/>
          <w:szCs w:val="22"/>
          <w:lang w:val="fr-FR"/>
        </w:rPr>
        <w:t>prévues aux articles L. 2142-1, R. 2142-3, R. 2142-4, R. 2143-3 et R. 2143-4 d</w:t>
      </w:r>
      <w:r w:rsidR="00937482">
        <w:rPr>
          <w:rFonts w:ascii="Arial" w:hAnsi="Arial" w:cs="Arial"/>
          <w:color w:val="000000"/>
          <w:sz w:val="22"/>
          <w:szCs w:val="22"/>
          <w:lang w:val="fr-FR"/>
        </w:rPr>
        <w:t xml:space="preserve">u Code de la commande publique. </w:t>
      </w:r>
    </w:p>
    <w:p w14:paraId="6740C8E0" w14:textId="77777777" w:rsidR="008033A5" w:rsidRPr="00937482" w:rsidRDefault="008033A5" w:rsidP="00884BFB">
      <w:pPr>
        <w:pStyle w:val="ParagrapheIndent2"/>
        <w:spacing w:line="300" w:lineRule="exact"/>
        <w:jc w:val="both"/>
        <w:rPr>
          <w:rFonts w:ascii="Arial Gras" w:hAnsi="Arial Gras" w:cs="Arial"/>
          <w:caps/>
          <w:color w:val="FFFFFF" w:themeColor="background1"/>
          <w:sz w:val="22"/>
          <w:szCs w:val="22"/>
          <w:lang w:val="fr-FR"/>
        </w:rPr>
      </w:pPr>
    </w:p>
    <w:tbl>
      <w:tblPr>
        <w:tblW w:w="10510" w:type="dxa"/>
        <w:tblLayout w:type="fixed"/>
        <w:tblLook w:val="04A0" w:firstRow="1" w:lastRow="0" w:firstColumn="1" w:lastColumn="0" w:noHBand="0" w:noVBand="1"/>
      </w:tblPr>
      <w:tblGrid>
        <w:gridCol w:w="8400"/>
        <w:gridCol w:w="2110"/>
      </w:tblGrid>
      <w:tr w:rsidR="00937482" w:rsidRPr="00937482" w14:paraId="00C583B4" w14:textId="77777777" w:rsidTr="00937482">
        <w:trPr>
          <w:trHeight w:val="325"/>
        </w:trPr>
        <w:tc>
          <w:tcPr>
            <w:tcW w:w="10510" w:type="dxa"/>
            <w:gridSpan w:val="2"/>
            <w:tcBorders>
              <w:top w:val="single" w:sz="2" w:space="0" w:color="000000"/>
              <w:left w:val="single" w:sz="2" w:space="0" w:color="000000"/>
              <w:right w:val="single" w:sz="2" w:space="0" w:color="000000"/>
            </w:tcBorders>
            <w:shd w:val="clear" w:color="auto" w:fill="263272"/>
            <w:tcMar>
              <w:top w:w="0" w:type="dxa"/>
              <w:left w:w="0" w:type="dxa"/>
              <w:bottom w:w="0" w:type="dxa"/>
              <w:right w:w="0" w:type="dxa"/>
            </w:tcMar>
          </w:tcPr>
          <w:p w14:paraId="3B6730BD" w14:textId="77777777" w:rsidR="00937482" w:rsidRPr="00937482" w:rsidRDefault="00937482" w:rsidP="00937482">
            <w:pPr>
              <w:pStyle w:val="ParagrapheIndent2"/>
              <w:spacing w:line="300" w:lineRule="exact"/>
              <w:jc w:val="center"/>
              <w:rPr>
                <w:rFonts w:ascii="Arial Gras" w:hAnsi="Arial Gras" w:cs="Arial"/>
                <w:caps/>
                <w:color w:val="FFFFFF" w:themeColor="background1"/>
                <w:sz w:val="22"/>
                <w:szCs w:val="22"/>
                <w:lang w:val="fr-FR"/>
              </w:rPr>
            </w:pPr>
            <w:r w:rsidRPr="00937482">
              <w:rPr>
                <w:rFonts w:ascii="Arial Gras" w:hAnsi="Arial Gras" w:cs="Arial"/>
                <w:b/>
                <w:caps/>
                <w:color w:val="FFFFFF" w:themeColor="background1"/>
                <w:sz w:val="22"/>
                <w:szCs w:val="22"/>
                <w:lang w:val="fr-FR"/>
              </w:rPr>
              <w:t>Renseignements concernant la situation juridique de l'entreprise</w:t>
            </w:r>
          </w:p>
        </w:tc>
      </w:tr>
      <w:tr w:rsidR="00937482" w:rsidRPr="00B66D95" w14:paraId="7621A27C" w14:textId="77777777" w:rsidTr="00937482">
        <w:trPr>
          <w:trHeight w:val="325"/>
        </w:trPr>
        <w:tc>
          <w:tcPr>
            <w:tcW w:w="840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345A36FB" w14:textId="77777777" w:rsidR="00937482" w:rsidRPr="00937482" w:rsidRDefault="00937482" w:rsidP="00937482">
            <w:pPr>
              <w:spacing w:before="40" w:line="300" w:lineRule="exact"/>
              <w:jc w:val="center"/>
              <w:rPr>
                <w:rFonts w:ascii="Arial" w:eastAsia="Trebuchet MS" w:hAnsi="Arial" w:cs="Arial"/>
                <w:color w:val="FFFFFF" w:themeColor="background1"/>
                <w:sz w:val="22"/>
                <w:szCs w:val="22"/>
                <w:lang w:val="fr-FR"/>
              </w:rPr>
            </w:pPr>
            <w:r w:rsidRPr="00937482">
              <w:rPr>
                <w:rFonts w:ascii="Arial" w:eastAsia="Trebuchet MS" w:hAnsi="Arial" w:cs="Arial"/>
                <w:color w:val="FFFFFF" w:themeColor="background1"/>
                <w:sz w:val="22"/>
                <w:szCs w:val="22"/>
                <w:lang w:val="fr-FR"/>
              </w:rPr>
              <w:t>Libellés</w:t>
            </w:r>
          </w:p>
        </w:tc>
        <w:tc>
          <w:tcPr>
            <w:tcW w:w="211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03FC0392" w14:textId="77777777" w:rsidR="00937482" w:rsidRPr="00937482" w:rsidRDefault="00937482" w:rsidP="00937482">
            <w:pPr>
              <w:spacing w:before="40" w:line="300" w:lineRule="exact"/>
              <w:jc w:val="center"/>
              <w:rPr>
                <w:rFonts w:ascii="Arial" w:eastAsia="Trebuchet MS" w:hAnsi="Arial" w:cs="Arial"/>
                <w:color w:val="FFFFFF" w:themeColor="background1"/>
                <w:sz w:val="22"/>
                <w:szCs w:val="22"/>
                <w:lang w:val="fr-FR"/>
              </w:rPr>
            </w:pPr>
            <w:r w:rsidRPr="00937482">
              <w:rPr>
                <w:rFonts w:ascii="Arial" w:eastAsia="Trebuchet MS" w:hAnsi="Arial" w:cs="Arial"/>
                <w:color w:val="FFFFFF" w:themeColor="background1"/>
                <w:sz w:val="22"/>
                <w:szCs w:val="22"/>
                <w:lang w:val="fr-FR"/>
              </w:rPr>
              <w:t>Signature</w:t>
            </w:r>
          </w:p>
        </w:tc>
      </w:tr>
      <w:tr w:rsidR="008033A5" w:rsidRPr="00B66D95" w14:paraId="333664AE" w14:textId="77777777" w:rsidTr="00937482">
        <w:trPr>
          <w:trHeight w:val="44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635836" w14:textId="77777777" w:rsidR="008033A5" w:rsidRPr="00B66D95" w:rsidRDefault="00681DC5" w:rsidP="00884BFB">
            <w:pPr>
              <w:spacing w:line="300" w:lineRule="exact"/>
              <w:ind w:left="80" w:right="80"/>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Déclaration sur l'honneur pour justifier que le candidat n'entre dans aucun des cas d'interdiction de soumissionner</w:t>
            </w:r>
          </w:p>
        </w:tc>
        <w:tc>
          <w:tcPr>
            <w:tcW w:w="21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3BD3BB" w14:textId="77777777" w:rsidR="008033A5" w:rsidRPr="00B66D95"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Oui</w:t>
            </w:r>
          </w:p>
        </w:tc>
      </w:tr>
      <w:tr w:rsidR="008033A5" w:rsidRPr="00B66D95" w14:paraId="70180135" w14:textId="77777777" w:rsidTr="00937482">
        <w:trPr>
          <w:trHeight w:val="44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C14672" w14:textId="77777777" w:rsidR="008033A5" w:rsidRPr="00B66D95" w:rsidRDefault="00681DC5" w:rsidP="00884BFB">
            <w:pPr>
              <w:spacing w:line="300" w:lineRule="exact"/>
              <w:ind w:left="80" w:right="80"/>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Renseignements sur le respect de l'obligation d'emploi mentionnée aux articles L. 5212-1 à L. 5212-11 du Code du travail</w:t>
            </w:r>
          </w:p>
        </w:tc>
        <w:tc>
          <w:tcPr>
            <w:tcW w:w="21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B85815" w14:textId="77777777" w:rsidR="008033A5" w:rsidRPr="00B66D95"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Non</w:t>
            </w:r>
          </w:p>
        </w:tc>
      </w:tr>
      <w:tr w:rsidR="008033A5" w:rsidRPr="00B66D95" w14:paraId="04A38B4F" w14:textId="77777777" w:rsidTr="00937482">
        <w:trPr>
          <w:trHeight w:val="44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F33774" w14:textId="77777777" w:rsidR="008033A5" w:rsidRPr="00B66D95" w:rsidRDefault="00681DC5" w:rsidP="00884BFB">
            <w:pPr>
              <w:spacing w:line="300" w:lineRule="exact"/>
              <w:ind w:left="80" w:right="80"/>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Un document prouvant la capacité du signataire à engager la société (</w:t>
            </w:r>
            <w:proofErr w:type="spellStart"/>
            <w:r w:rsidRPr="00B66D95">
              <w:rPr>
                <w:rFonts w:ascii="Arial" w:eastAsia="Trebuchet MS" w:hAnsi="Arial" w:cs="Arial"/>
                <w:color w:val="000000"/>
                <w:sz w:val="22"/>
                <w:szCs w:val="22"/>
                <w:lang w:val="fr-FR"/>
              </w:rPr>
              <w:t>KBis</w:t>
            </w:r>
            <w:proofErr w:type="spellEnd"/>
            <w:r w:rsidRPr="00B66D95">
              <w:rPr>
                <w:rFonts w:ascii="Arial" w:eastAsia="Trebuchet MS" w:hAnsi="Arial" w:cs="Arial"/>
                <w:color w:val="000000"/>
                <w:sz w:val="22"/>
                <w:szCs w:val="22"/>
                <w:lang w:val="fr-FR"/>
              </w:rPr>
              <w:t>, délégation de signature)</w:t>
            </w:r>
          </w:p>
        </w:tc>
        <w:tc>
          <w:tcPr>
            <w:tcW w:w="21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A337E2" w14:textId="77777777" w:rsidR="008033A5" w:rsidRPr="00B66D95"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Non</w:t>
            </w:r>
          </w:p>
        </w:tc>
      </w:tr>
    </w:tbl>
    <w:p w14:paraId="033B5242" w14:textId="77777777" w:rsidR="008033A5" w:rsidRPr="00B66D95" w:rsidRDefault="008033A5" w:rsidP="00884BFB">
      <w:pPr>
        <w:pStyle w:val="ParagrapheIndent2"/>
        <w:spacing w:line="300" w:lineRule="exact"/>
        <w:jc w:val="both"/>
        <w:rPr>
          <w:rFonts w:ascii="Arial" w:hAnsi="Arial" w:cs="Arial"/>
          <w:color w:val="000000"/>
          <w:sz w:val="22"/>
          <w:szCs w:val="22"/>
          <w:lang w:val="fr-FR"/>
        </w:rPr>
      </w:pPr>
    </w:p>
    <w:tbl>
      <w:tblPr>
        <w:tblW w:w="10512" w:type="dxa"/>
        <w:tblLayout w:type="fixed"/>
        <w:tblLook w:val="04A0" w:firstRow="1" w:lastRow="0" w:firstColumn="1" w:lastColumn="0" w:noHBand="0" w:noVBand="1"/>
      </w:tblPr>
      <w:tblGrid>
        <w:gridCol w:w="6570"/>
        <w:gridCol w:w="2628"/>
        <w:gridCol w:w="1314"/>
      </w:tblGrid>
      <w:tr w:rsidR="00937482" w:rsidRPr="00B66D95" w14:paraId="4E874013" w14:textId="77777777" w:rsidTr="00937482">
        <w:trPr>
          <w:trHeight w:val="325"/>
        </w:trPr>
        <w:tc>
          <w:tcPr>
            <w:tcW w:w="10512" w:type="dxa"/>
            <w:gridSpan w:val="3"/>
            <w:tcBorders>
              <w:top w:val="single" w:sz="2" w:space="0" w:color="000000"/>
              <w:left w:val="single" w:sz="2" w:space="0" w:color="000000"/>
              <w:right w:val="single" w:sz="2" w:space="0" w:color="000000"/>
            </w:tcBorders>
            <w:shd w:val="clear" w:color="auto" w:fill="263272"/>
            <w:tcMar>
              <w:top w:w="0" w:type="dxa"/>
              <w:left w:w="0" w:type="dxa"/>
              <w:bottom w:w="0" w:type="dxa"/>
              <w:right w:w="0" w:type="dxa"/>
            </w:tcMar>
          </w:tcPr>
          <w:p w14:paraId="15CF589D" w14:textId="77777777" w:rsidR="00937482" w:rsidRPr="00937482" w:rsidRDefault="00937482" w:rsidP="00884BFB">
            <w:pPr>
              <w:spacing w:before="40" w:line="300" w:lineRule="exact"/>
              <w:jc w:val="center"/>
              <w:rPr>
                <w:rFonts w:ascii="Arial Gras" w:eastAsia="Trebuchet MS" w:hAnsi="Arial Gras" w:cs="Arial"/>
                <w:caps/>
                <w:color w:val="FFFFFF" w:themeColor="background1"/>
                <w:sz w:val="22"/>
                <w:szCs w:val="22"/>
                <w:lang w:val="fr-FR"/>
              </w:rPr>
            </w:pPr>
            <w:r w:rsidRPr="00937482">
              <w:rPr>
                <w:rFonts w:ascii="Arial Gras" w:hAnsi="Arial Gras" w:cs="Arial"/>
                <w:b/>
                <w:caps/>
                <w:color w:val="FFFFFF" w:themeColor="background1"/>
                <w:sz w:val="22"/>
                <w:szCs w:val="22"/>
                <w:lang w:val="fr-FR"/>
              </w:rPr>
              <w:t>Renseignements concernant la capacité économique et financière de l'entreprise</w:t>
            </w:r>
          </w:p>
        </w:tc>
      </w:tr>
      <w:tr w:rsidR="008033A5" w:rsidRPr="00B66D95" w14:paraId="2023B4B0" w14:textId="77777777" w:rsidTr="00937482">
        <w:trPr>
          <w:trHeight w:val="325"/>
        </w:trPr>
        <w:tc>
          <w:tcPr>
            <w:tcW w:w="657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35B1FCDC" w14:textId="77777777" w:rsidR="008033A5" w:rsidRPr="00937482" w:rsidRDefault="00681DC5" w:rsidP="00884BFB">
            <w:pPr>
              <w:spacing w:before="40" w:line="300" w:lineRule="exact"/>
              <w:jc w:val="center"/>
              <w:rPr>
                <w:rFonts w:ascii="Arial" w:eastAsia="Trebuchet MS" w:hAnsi="Arial" w:cs="Arial"/>
                <w:color w:val="FFFFFF" w:themeColor="background1"/>
                <w:sz w:val="22"/>
                <w:szCs w:val="22"/>
                <w:lang w:val="fr-FR"/>
              </w:rPr>
            </w:pPr>
            <w:r w:rsidRPr="00937482">
              <w:rPr>
                <w:rFonts w:ascii="Arial" w:eastAsia="Trebuchet MS" w:hAnsi="Arial" w:cs="Arial"/>
                <w:color w:val="FFFFFF" w:themeColor="background1"/>
                <w:sz w:val="22"/>
                <w:szCs w:val="22"/>
                <w:lang w:val="fr-FR"/>
              </w:rPr>
              <w:t>Libellés</w:t>
            </w:r>
          </w:p>
        </w:tc>
        <w:tc>
          <w:tcPr>
            <w:tcW w:w="2628"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083E433D" w14:textId="77777777" w:rsidR="008033A5" w:rsidRPr="00937482" w:rsidRDefault="00681DC5" w:rsidP="00884BFB">
            <w:pPr>
              <w:spacing w:before="40" w:line="300" w:lineRule="exact"/>
              <w:jc w:val="center"/>
              <w:rPr>
                <w:rFonts w:ascii="Arial" w:eastAsia="Trebuchet MS" w:hAnsi="Arial" w:cs="Arial"/>
                <w:color w:val="FFFFFF" w:themeColor="background1"/>
                <w:sz w:val="22"/>
                <w:szCs w:val="22"/>
                <w:lang w:val="fr-FR"/>
              </w:rPr>
            </w:pPr>
            <w:r w:rsidRPr="00937482">
              <w:rPr>
                <w:rFonts w:ascii="Arial" w:eastAsia="Trebuchet MS" w:hAnsi="Arial" w:cs="Arial"/>
                <w:color w:val="FFFFFF" w:themeColor="background1"/>
                <w:sz w:val="22"/>
                <w:szCs w:val="22"/>
                <w:lang w:val="fr-FR"/>
              </w:rPr>
              <w:t>Niveau</w:t>
            </w:r>
          </w:p>
        </w:tc>
        <w:tc>
          <w:tcPr>
            <w:tcW w:w="1314"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57A6414B" w14:textId="77777777" w:rsidR="008033A5" w:rsidRPr="00937482" w:rsidRDefault="00681DC5" w:rsidP="00884BFB">
            <w:pPr>
              <w:spacing w:before="40" w:line="300" w:lineRule="exact"/>
              <w:jc w:val="center"/>
              <w:rPr>
                <w:rFonts w:ascii="Arial" w:eastAsia="Trebuchet MS" w:hAnsi="Arial" w:cs="Arial"/>
                <w:color w:val="FFFFFF" w:themeColor="background1"/>
                <w:sz w:val="22"/>
                <w:szCs w:val="22"/>
                <w:lang w:val="fr-FR"/>
              </w:rPr>
            </w:pPr>
            <w:r w:rsidRPr="00937482">
              <w:rPr>
                <w:rFonts w:ascii="Arial" w:eastAsia="Trebuchet MS" w:hAnsi="Arial" w:cs="Arial"/>
                <w:color w:val="FFFFFF" w:themeColor="background1"/>
                <w:sz w:val="22"/>
                <w:szCs w:val="22"/>
                <w:lang w:val="fr-FR"/>
              </w:rPr>
              <w:t>Signature</w:t>
            </w:r>
          </w:p>
        </w:tc>
      </w:tr>
      <w:tr w:rsidR="008033A5" w:rsidRPr="00B66D95" w14:paraId="0DB5E99D" w14:textId="77777777" w:rsidTr="00937482">
        <w:trPr>
          <w:trHeight w:val="665"/>
        </w:trPr>
        <w:tc>
          <w:tcPr>
            <w:tcW w:w="657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D780A2" w14:textId="77777777" w:rsidR="008033A5" w:rsidRPr="00B66D95" w:rsidRDefault="00681DC5" w:rsidP="00884BFB">
            <w:pPr>
              <w:spacing w:line="300" w:lineRule="exact"/>
              <w:ind w:left="80" w:right="80"/>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Déclaration concernant le chiffre d'affaires global et le chiffre d'affaires concernant les prestations objet du contrat, réalisées au cours des trois derniers exercices disponibles</w:t>
            </w:r>
          </w:p>
        </w:tc>
        <w:tc>
          <w:tcPr>
            <w:tcW w:w="26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6E7F46" w14:textId="77777777" w:rsidR="008033A5" w:rsidRPr="00B66D95" w:rsidRDefault="008033A5" w:rsidP="00884BFB">
            <w:pPr>
              <w:spacing w:line="300" w:lineRule="exact"/>
              <w:rPr>
                <w:rFonts w:ascii="Arial" w:hAnsi="Arial" w:cs="Arial"/>
                <w:sz w:val="22"/>
                <w:szCs w:val="22"/>
              </w:rPr>
            </w:pP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1571A6" w14:textId="77777777" w:rsidR="008033A5" w:rsidRPr="00B66D95"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Non</w:t>
            </w:r>
          </w:p>
        </w:tc>
      </w:tr>
      <w:tr w:rsidR="008033A5" w:rsidRPr="00B66D95" w14:paraId="504B14D8" w14:textId="77777777" w:rsidTr="00937482">
        <w:trPr>
          <w:trHeight w:val="445"/>
        </w:trPr>
        <w:tc>
          <w:tcPr>
            <w:tcW w:w="657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CFECB3" w14:textId="77777777" w:rsidR="008033A5" w:rsidRPr="00B66D95" w:rsidRDefault="00681DC5" w:rsidP="00884BFB">
            <w:pPr>
              <w:spacing w:line="300" w:lineRule="exact"/>
              <w:ind w:left="80" w:right="80"/>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Déclaration appropriée de banques ou preuve d'une assurance pour les risques professionnels</w:t>
            </w:r>
          </w:p>
        </w:tc>
        <w:tc>
          <w:tcPr>
            <w:tcW w:w="26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B85F80" w14:textId="77777777" w:rsidR="008033A5" w:rsidRPr="00B66D95" w:rsidRDefault="008033A5" w:rsidP="00884BFB">
            <w:pPr>
              <w:spacing w:line="300" w:lineRule="exact"/>
              <w:rPr>
                <w:rFonts w:ascii="Arial" w:hAnsi="Arial" w:cs="Arial"/>
                <w:sz w:val="22"/>
                <w:szCs w:val="22"/>
              </w:rPr>
            </w:pP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9348E7C" w14:textId="77777777" w:rsidR="008033A5" w:rsidRPr="00B66D95"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Non</w:t>
            </w:r>
          </w:p>
        </w:tc>
      </w:tr>
    </w:tbl>
    <w:p w14:paraId="6B6B8E97" w14:textId="77777777" w:rsidR="008033A5" w:rsidRPr="00937482" w:rsidRDefault="008033A5" w:rsidP="00884BFB">
      <w:pPr>
        <w:pStyle w:val="ParagrapheIndent2"/>
        <w:spacing w:line="300" w:lineRule="exact"/>
        <w:jc w:val="both"/>
        <w:rPr>
          <w:rFonts w:ascii="Arial Gras" w:hAnsi="Arial Gras" w:cs="Arial"/>
          <w:caps/>
          <w:color w:val="FFFFFF" w:themeColor="background1"/>
          <w:sz w:val="22"/>
          <w:szCs w:val="22"/>
          <w:lang w:val="fr-FR"/>
        </w:rPr>
      </w:pPr>
    </w:p>
    <w:tbl>
      <w:tblPr>
        <w:tblW w:w="10512" w:type="dxa"/>
        <w:tblLayout w:type="fixed"/>
        <w:tblLook w:val="04A0" w:firstRow="1" w:lastRow="0" w:firstColumn="1" w:lastColumn="0" w:noHBand="0" w:noVBand="1"/>
      </w:tblPr>
      <w:tblGrid>
        <w:gridCol w:w="6570"/>
        <w:gridCol w:w="2628"/>
        <w:gridCol w:w="1314"/>
      </w:tblGrid>
      <w:tr w:rsidR="00937482" w:rsidRPr="00937482" w14:paraId="6D0D675F" w14:textId="77777777" w:rsidTr="00937482">
        <w:trPr>
          <w:trHeight w:val="325"/>
        </w:trPr>
        <w:tc>
          <w:tcPr>
            <w:tcW w:w="10512" w:type="dxa"/>
            <w:gridSpan w:val="3"/>
            <w:tcBorders>
              <w:top w:val="single" w:sz="2" w:space="0" w:color="000000"/>
              <w:left w:val="single" w:sz="2" w:space="0" w:color="000000"/>
              <w:right w:val="single" w:sz="2" w:space="0" w:color="000000"/>
            </w:tcBorders>
            <w:shd w:val="clear" w:color="auto" w:fill="263272"/>
            <w:tcMar>
              <w:top w:w="0" w:type="dxa"/>
              <w:left w:w="0" w:type="dxa"/>
              <w:bottom w:w="0" w:type="dxa"/>
              <w:right w:w="0" w:type="dxa"/>
            </w:tcMar>
          </w:tcPr>
          <w:p w14:paraId="184A14D1" w14:textId="77777777" w:rsidR="00937482" w:rsidRPr="00937482" w:rsidRDefault="00937482" w:rsidP="00884BFB">
            <w:pPr>
              <w:spacing w:before="40" w:line="300" w:lineRule="exact"/>
              <w:jc w:val="center"/>
              <w:rPr>
                <w:rFonts w:ascii="Arial Gras" w:eastAsia="Trebuchet MS" w:hAnsi="Arial Gras" w:cs="Arial"/>
                <w:caps/>
                <w:color w:val="FFFFFF" w:themeColor="background1"/>
                <w:sz w:val="22"/>
                <w:szCs w:val="22"/>
                <w:lang w:val="fr-FR"/>
              </w:rPr>
            </w:pPr>
            <w:r w:rsidRPr="00937482">
              <w:rPr>
                <w:rFonts w:ascii="Arial Gras" w:hAnsi="Arial Gras" w:cs="Arial"/>
                <w:b/>
                <w:caps/>
                <w:color w:val="FFFFFF" w:themeColor="background1"/>
                <w:sz w:val="22"/>
                <w:szCs w:val="22"/>
                <w:lang w:val="fr-FR"/>
              </w:rPr>
              <w:t>Renseignements concernant les références professionnelles et la capacité technique de l'entreprise</w:t>
            </w:r>
          </w:p>
        </w:tc>
      </w:tr>
      <w:tr w:rsidR="008033A5" w:rsidRPr="00B66D95" w14:paraId="40F3042B" w14:textId="77777777" w:rsidTr="00937482">
        <w:trPr>
          <w:trHeight w:val="325"/>
        </w:trPr>
        <w:tc>
          <w:tcPr>
            <w:tcW w:w="6570"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3643925C" w14:textId="77777777" w:rsidR="008033A5" w:rsidRPr="00937482" w:rsidRDefault="00681DC5" w:rsidP="00884BFB">
            <w:pPr>
              <w:spacing w:before="40" w:line="300" w:lineRule="exact"/>
              <w:jc w:val="center"/>
              <w:rPr>
                <w:rFonts w:ascii="Arial" w:eastAsia="Trebuchet MS" w:hAnsi="Arial" w:cs="Arial"/>
                <w:color w:val="FFFFFF" w:themeColor="background1"/>
                <w:sz w:val="22"/>
                <w:szCs w:val="22"/>
                <w:lang w:val="fr-FR"/>
              </w:rPr>
            </w:pPr>
            <w:r w:rsidRPr="00937482">
              <w:rPr>
                <w:rFonts w:ascii="Arial" w:eastAsia="Trebuchet MS" w:hAnsi="Arial" w:cs="Arial"/>
                <w:color w:val="FFFFFF" w:themeColor="background1"/>
                <w:sz w:val="22"/>
                <w:szCs w:val="22"/>
                <w:lang w:val="fr-FR"/>
              </w:rPr>
              <w:t>Libellés</w:t>
            </w:r>
          </w:p>
        </w:tc>
        <w:tc>
          <w:tcPr>
            <w:tcW w:w="2628"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5952AE29" w14:textId="77777777" w:rsidR="008033A5" w:rsidRPr="00937482" w:rsidRDefault="00681DC5" w:rsidP="00884BFB">
            <w:pPr>
              <w:spacing w:before="40" w:line="300" w:lineRule="exact"/>
              <w:jc w:val="center"/>
              <w:rPr>
                <w:rFonts w:ascii="Arial" w:eastAsia="Trebuchet MS" w:hAnsi="Arial" w:cs="Arial"/>
                <w:color w:val="FFFFFF" w:themeColor="background1"/>
                <w:sz w:val="22"/>
                <w:szCs w:val="22"/>
                <w:lang w:val="fr-FR"/>
              </w:rPr>
            </w:pPr>
            <w:r w:rsidRPr="00937482">
              <w:rPr>
                <w:rFonts w:ascii="Arial" w:eastAsia="Trebuchet MS" w:hAnsi="Arial" w:cs="Arial"/>
                <w:color w:val="FFFFFF" w:themeColor="background1"/>
                <w:sz w:val="22"/>
                <w:szCs w:val="22"/>
                <w:lang w:val="fr-FR"/>
              </w:rPr>
              <w:t>Niveau</w:t>
            </w:r>
          </w:p>
        </w:tc>
        <w:tc>
          <w:tcPr>
            <w:tcW w:w="1314"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53F03375" w14:textId="77777777" w:rsidR="008033A5" w:rsidRPr="00937482" w:rsidRDefault="00681DC5" w:rsidP="00884BFB">
            <w:pPr>
              <w:spacing w:before="40" w:line="300" w:lineRule="exact"/>
              <w:jc w:val="center"/>
              <w:rPr>
                <w:rFonts w:ascii="Arial" w:eastAsia="Trebuchet MS" w:hAnsi="Arial" w:cs="Arial"/>
                <w:color w:val="FFFFFF" w:themeColor="background1"/>
                <w:sz w:val="22"/>
                <w:szCs w:val="22"/>
                <w:lang w:val="fr-FR"/>
              </w:rPr>
            </w:pPr>
            <w:r w:rsidRPr="00937482">
              <w:rPr>
                <w:rFonts w:ascii="Arial" w:eastAsia="Trebuchet MS" w:hAnsi="Arial" w:cs="Arial"/>
                <w:color w:val="FFFFFF" w:themeColor="background1"/>
                <w:sz w:val="22"/>
                <w:szCs w:val="22"/>
                <w:lang w:val="fr-FR"/>
              </w:rPr>
              <w:t>Signature</w:t>
            </w:r>
          </w:p>
        </w:tc>
      </w:tr>
      <w:tr w:rsidR="008033A5" w:rsidRPr="00B66D95" w14:paraId="3E7465A4" w14:textId="77777777" w:rsidTr="00937482">
        <w:trPr>
          <w:trHeight w:val="665"/>
        </w:trPr>
        <w:tc>
          <w:tcPr>
            <w:tcW w:w="657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F3B858" w14:textId="77777777" w:rsidR="008033A5" w:rsidRPr="00B66D95" w:rsidRDefault="00681DC5" w:rsidP="00884BFB">
            <w:pPr>
              <w:spacing w:line="300" w:lineRule="exact"/>
              <w:ind w:left="80" w:right="80"/>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Déclaration indiquant les effectifs moyens annuels du candidat et l'importance du personnel d'encadrement pour chacune des trois dernières années</w:t>
            </w:r>
          </w:p>
        </w:tc>
        <w:tc>
          <w:tcPr>
            <w:tcW w:w="26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F3CFD3" w14:textId="77777777" w:rsidR="008033A5" w:rsidRPr="00B66D95" w:rsidRDefault="008033A5" w:rsidP="00884BFB">
            <w:pPr>
              <w:spacing w:line="300" w:lineRule="exact"/>
              <w:rPr>
                <w:rFonts w:ascii="Arial" w:hAnsi="Arial" w:cs="Arial"/>
                <w:sz w:val="22"/>
                <w:szCs w:val="22"/>
              </w:rPr>
            </w:pP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78B2E8" w14:textId="77777777" w:rsidR="008033A5" w:rsidRPr="00B66D95"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Non</w:t>
            </w:r>
          </w:p>
        </w:tc>
      </w:tr>
      <w:tr w:rsidR="008033A5" w:rsidRPr="00B66D95" w14:paraId="187F7099" w14:textId="77777777" w:rsidTr="00937482">
        <w:trPr>
          <w:trHeight w:val="905"/>
        </w:trPr>
        <w:tc>
          <w:tcPr>
            <w:tcW w:w="657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6C2C0F" w14:textId="77777777" w:rsidR="008033A5" w:rsidRPr="00B66D95" w:rsidRDefault="00681DC5" w:rsidP="00884BFB">
            <w:pPr>
              <w:spacing w:line="300" w:lineRule="exact"/>
              <w:ind w:left="80" w:right="80"/>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Liste des travaux exécutés au cours des cinq dernières années, appuyée d'attestations de bonne exécution pour les plus importants (montant, époque, lieu d'exécution, s'ils ont été effectués selon les règles de l'art et menés à bonne fin)</w:t>
            </w:r>
          </w:p>
        </w:tc>
        <w:tc>
          <w:tcPr>
            <w:tcW w:w="26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E2E901" w14:textId="77777777" w:rsidR="008033A5" w:rsidRPr="00B66D95" w:rsidRDefault="008033A5" w:rsidP="00884BFB">
            <w:pPr>
              <w:spacing w:line="300" w:lineRule="exact"/>
              <w:rPr>
                <w:rFonts w:ascii="Arial" w:hAnsi="Arial" w:cs="Arial"/>
                <w:sz w:val="22"/>
                <w:szCs w:val="22"/>
              </w:rPr>
            </w:pP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11B5FC" w14:textId="77777777" w:rsidR="008033A5" w:rsidRPr="00B66D95"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Non</w:t>
            </w:r>
          </w:p>
        </w:tc>
      </w:tr>
    </w:tbl>
    <w:p w14:paraId="6C0F4E35" w14:textId="77777777" w:rsidR="00937482" w:rsidRDefault="00B66D95" w:rsidP="00937482">
      <w:pPr>
        <w:pStyle w:val="ParagrapheIndent2"/>
        <w:spacing w:before="240" w:after="120" w:line="300" w:lineRule="exact"/>
        <w:ind w:left="23" w:right="23"/>
        <w:jc w:val="both"/>
        <w:rPr>
          <w:rFonts w:ascii="Arial" w:hAnsi="Arial" w:cs="Arial"/>
          <w:color w:val="000000"/>
          <w:sz w:val="22"/>
          <w:szCs w:val="22"/>
          <w:lang w:val="fr-FR"/>
        </w:rPr>
      </w:pPr>
      <w:r w:rsidRPr="00B66D95">
        <w:rPr>
          <w:rFonts w:ascii="Arial" w:hAnsi="Arial" w:cs="Arial"/>
          <w:color w:val="000000"/>
          <w:sz w:val="22"/>
          <w:szCs w:val="22"/>
          <w:lang w:val="fr-FR"/>
        </w:rPr>
        <w:t>Pour présenter leur candid</w:t>
      </w:r>
      <w:r w:rsidR="00937482">
        <w:rPr>
          <w:rFonts w:ascii="Arial" w:hAnsi="Arial" w:cs="Arial"/>
          <w:color w:val="000000"/>
          <w:sz w:val="22"/>
          <w:szCs w:val="22"/>
          <w:lang w:val="fr-FR"/>
        </w:rPr>
        <w:t xml:space="preserve">ature, les candidats utilisent </w:t>
      </w:r>
      <w:r w:rsidRPr="00B66D95">
        <w:rPr>
          <w:rFonts w:ascii="Arial" w:hAnsi="Arial" w:cs="Arial"/>
          <w:color w:val="000000"/>
          <w:sz w:val="22"/>
          <w:szCs w:val="22"/>
          <w:lang w:val="fr-FR"/>
        </w:rPr>
        <w:t>les formulaires DC1 (lettre de candidature) et DC2 (déclaration du candidat) Ils sont disponibles gratuitement sur le site</w:t>
      </w:r>
      <w:r w:rsidR="00937482">
        <w:rPr>
          <w:rFonts w:ascii="Arial" w:hAnsi="Arial" w:cs="Arial"/>
          <w:color w:val="000000"/>
          <w:sz w:val="22"/>
          <w:szCs w:val="22"/>
          <w:lang w:val="fr-FR"/>
        </w:rPr>
        <w:t xml:space="preserve"> : </w:t>
      </w:r>
    </w:p>
    <w:p w14:paraId="2238430A" w14:textId="77777777" w:rsidR="00B66D95" w:rsidRPr="00B66D95" w:rsidRDefault="00696BF0" w:rsidP="00937482">
      <w:pPr>
        <w:pStyle w:val="ParagrapheIndent2"/>
        <w:spacing w:before="240" w:after="120" w:line="300" w:lineRule="exact"/>
        <w:ind w:left="23" w:right="23"/>
        <w:jc w:val="center"/>
        <w:rPr>
          <w:rFonts w:ascii="Arial" w:hAnsi="Arial" w:cs="Arial"/>
          <w:color w:val="000000"/>
          <w:sz w:val="22"/>
          <w:szCs w:val="22"/>
          <w:lang w:val="fr-FR"/>
        </w:rPr>
      </w:pPr>
      <w:hyperlink r:id="rId10" w:history="1">
        <w:r w:rsidR="00937482" w:rsidRPr="00937482">
          <w:rPr>
            <w:rStyle w:val="Lienhypertexte"/>
            <w:rFonts w:ascii="Arial" w:hAnsi="Arial" w:cs="Arial"/>
            <w:sz w:val="22"/>
            <w:szCs w:val="22"/>
            <w:lang w:val="fr-FR"/>
          </w:rPr>
          <w:t>www.economie.gouv.fr</w:t>
        </w:r>
      </w:hyperlink>
    </w:p>
    <w:p w14:paraId="14FC9C05" w14:textId="77777777" w:rsidR="00B10C09" w:rsidRPr="00B10C09" w:rsidRDefault="00B10C09" w:rsidP="00B10C09">
      <w:pPr>
        <w:pStyle w:val="NormalWeb"/>
        <w:spacing w:before="0" w:beforeAutospacing="0" w:after="120" w:afterAutospacing="0" w:line="300" w:lineRule="atLeast"/>
        <w:rPr>
          <w:rFonts w:ascii="Arial" w:hAnsi="Arial" w:cs="Arial"/>
          <w:sz w:val="22"/>
          <w:szCs w:val="22"/>
        </w:rPr>
      </w:pPr>
      <w:r w:rsidRPr="00B10C09">
        <w:rPr>
          <w:rFonts w:ascii="Arial" w:hAnsi="Arial" w:cs="Arial"/>
          <w:sz w:val="22"/>
          <w:szCs w:val="22"/>
        </w:rPr>
        <w:t>Les candidats peuvent présenter leur candidature sous la forme d'un DUME accessible :</w:t>
      </w:r>
    </w:p>
    <w:p w14:paraId="39FA1ED8" w14:textId="77777777" w:rsidR="00B10C09" w:rsidRPr="00B10C09" w:rsidRDefault="00B10C09" w:rsidP="00B10C09">
      <w:pPr>
        <w:numPr>
          <w:ilvl w:val="0"/>
          <w:numId w:val="13"/>
        </w:numPr>
        <w:spacing w:after="120" w:line="300" w:lineRule="atLeast"/>
        <w:rPr>
          <w:rFonts w:ascii="Arial" w:hAnsi="Arial" w:cs="Arial"/>
          <w:sz w:val="22"/>
          <w:szCs w:val="22"/>
        </w:rPr>
      </w:pPr>
      <w:proofErr w:type="spellStart"/>
      <w:r w:rsidRPr="00B10C09">
        <w:rPr>
          <w:rFonts w:ascii="Arial" w:hAnsi="Arial" w:cs="Arial"/>
          <w:sz w:val="22"/>
          <w:szCs w:val="22"/>
        </w:rPr>
        <w:t>depuis</w:t>
      </w:r>
      <w:proofErr w:type="spellEnd"/>
      <w:r w:rsidRPr="00B10C09">
        <w:rPr>
          <w:rFonts w:ascii="Arial" w:hAnsi="Arial" w:cs="Arial"/>
          <w:sz w:val="22"/>
          <w:szCs w:val="22"/>
        </w:rPr>
        <w:t xml:space="preserve"> le service exposé de PLACE ;</w:t>
      </w:r>
    </w:p>
    <w:p w14:paraId="4B7E12B2" w14:textId="77777777" w:rsidR="00B10C09" w:rsidRPr="00B10C09" w:rsidRDefault="00B10C09" w:rsidP="00B10C09">
      <w:pPr>
        <w:numPr>
          <w:ilvl w:val="0"/>
          <w:numId w:val="13"/>
        </w:numPr>
        <w:spacing w:after="120" w:line="300" w:lineRule="atLeast"/>
        <w:rPr>
          <w:rFonts w:ascii="Arial" w:hAnsi="Arial" w:cs="Arial"/>
          <w:sz w:val="22"/>
          <w:szCs w:val="22"/>
        </w:rPr>
      </w:pPr>
      <w:proofErr w:type="spellStart"/>
      <w:proofErr w:type="gramStart"/>
      <w:r w:rsidRPr="00B10C09">
        <w:rPr>
          <w:rFonts w:ascii="Arial" w:hAnsi="Arial" w:cs="Arial"/>
          <w:sz w:val="22"/>
          <w:szCs w:val="22"/>
        </w:rPr>
        <w:t>depuis</w:t>
      </w:r>
      <w:proofErr w:type="spellEnd"/>
      <w:proofErr w:type="gramEnd"/>
      <w:r w:rsidRPr="00B10C09">
        <w:rPr>
          <w:rFonts w:ascii="Arial" w:hAnsi="Arial" w:cs="Arial"/>
          <w:sz w:val="22"/>
          <w:szCs w:val="22"/>
        </w:rPr>
        <w:t xml:space="preserve"> https://dume.chorus-pro.gouv.fr.</w:t>
      </w:r>
    </w:p>
    <w:p w14:paraId="6FD6A12F" w14:textId="1B5F90CD" w:rsidR="00DD6D25" w:rsidRDefault="00681DC5" w:rsidP="00937482">
      <w:pPr>
        <w:pStyle w:val="ParagrapheIndent2"/>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w:t>
      </w:r>
      <w:r w:rsidRPr="00B66D95">
        <w:rPr>
          <w:rFonts w:ascii="Arial" w:hAnsi="Arial" w:cs="Arial"/>
          <w:color w:val="000000"/>
          <w:sz w:val="22"/>
          <w:szCs w:val="22"/>
          <w:lang w:val="fr-FR"/>
        </w:rPr>
        <w:lastRenderedPageBreak/>
        <w:t>dispose des capacités de cet opérateur économique pour l'exécution des prestations, le candidat produit un engagement écrit de l'opérateur économique.</w:t>
      </w:r>
    </w:p>
    <w:p w14:paraId="17F28CED" w14:textId="77777777" w:rsidR="008033A5" w:rsidRPr="00937482" w:rsidRDefault="008033A5" w:rsidP="00884BFB">
      <w:pPr>
        <w:pStyle w:val="ParagrapheIndent2"/>
        <w:spacing w:line="300" w:lineRule="exact"/>
        <w:jc w:val="both"/>
        <w:rPr>
          <w:rFonts w:ascii="Arial Gras" w:hAnsi="Arial Gras" w:cs="Arial"/>
          <w:caps/>
          <w:color w:val="FFFFFF" w:themeColor="background1"/>
          <w:sz w:val="22"/>
          <w:szCs w:val="22"/>
          <w:lang w:val="fr-FR"/>
        </w:rPr>
      </w:pPr>
    </w:p>
    <w:tbl>
      <w:tblPr>
        <w:tblW w:w="10512" w:type="dxa"/>
        <w:tblLayout w:type="fixed"/>
        <w:tblLook w:val="04A0" w:firstRow="1" w:lastRow="0" w:firstColumn="1" w:lastColumn="0" w:noHBand="0" w:noVBand="1"/>
      </w:tblPr>
      <w:tblGrid>
        <w:gridCol w:w="9198"/>
        <w:gridCol w:w="1314"/>
      </w:tblGrid>
      <w:tr w:rsidR="00937482" w:rsidRPr="00937482" w14:paraId="76E77CB5" w14:textId="77777777" w:rsidTr="00937482">
        <w:trPr>
          <w:trHeight w:val="325"/>
        </w:trPr>
        <w:tc>
          <w:tcPr>
            <w:tcW w:w="10512" w:type="dxa"/>
            <w:gridSpan w:val="2"/>
            <w:tcBorders>
              <w:top w:val="single" w:sz="2" w:space="0" w:color="000000"/>
              <w:left w:val="single" w:sz="2" w:space="0" w:color="000000"/>
              <w:right w:val="single" w:sz="2" w:space="0" w:color="000000"/>
            </w:tcBorders>
            <w:shd w:val="clear" w:color="auto" w:fill="263272"/>
            <w:tcMar>
              <w:top w:w="0" w:type="dxa"/>
              <w:left w:w="0" w:type="dxa"/>
              <w:bottom w:w="0" w:type="dxa"/>
              <w:right w:w="0" w:type="dxa"/>
            </w:tcMar>
          </w:tcPr>
          <w:p w14:paraId="4F151585" w14:textId="77777777" w:rsidR="00937482" w:rsidRPr="00937482" w:rsidRDefault="00937482" w:rsidP="00884BFB">
            <w:pPr>
              <w:spacing w:before="40" w:line="300" w:lineRule="exact"/>
              <w:jc w:val="center"/>
              <w:rPr>
                <w:rFonts w:ascii="Arial Gras" w:eastAsia="Trebuchet MS" w:hAnsi="Arial Gras" w:cs="Arial"/>
                <w:caps/>
                <w:color w:val="FFFFFF" w:themeColor="background1"/>
                <w:sz w:val="22"/>
                <w:szCs w:val="22"/>
                <w:lang w:val="fr-FR"/>
              </w:rPr>
            </w:pPr>
            <w:r w:rsidRPr="00937482">
              <w:rPr>
                <w:rFonts w:ascii="Arial Gras" w:hAnsi="Arial Gras" w:cs="Arial"/>
                <w:b/>
                <w:caps/>
                <w:color w:val="FFFFFF" w:themeColor="background1"/>
                <w:sz w:val="22"/>
                <w:szCs w:val="22"/>
                <w:lang w:val="fr-FR"/>
              </w:rPr>
              <w:t>Pièces de l'offre</w:t>
            </w:r>
          </w:p>
        </w:tc>
      </w:tr>
      <w:tr w:rsidR="008033A5" w:rsidRPr="00B66D95" w14:paraId="5BA22E2C" w14:textId="77777777" w:rsidTr="00937482">
        <w:trPr>
          <w:trHeight w:val="325"/>
        </w:trPr>
        <w:tc>
          <w:tcPr>
            <w:tcW w:w="9198"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29A83373" w14:textId="77777777" w:rsidR="008033A5" w:rsidRPr="00937482" w:rsidRDefault="00681DC5" w:rsidP="00884BFB">
            <w:pPr>
              <w:spacing w:before="40" w:line="300" w:lineRule="exact"/>
              <w:jc w:val="center"/>
              <w:rPr>
                <w:rFonts w:ascii="Arial" w:eastAsia="Trebuchet MS" w:hAnsi="Arial" w:cs="Arial"/>
                <w:b/>
                <w:color w:val="FFFFFF" w:themeColor="background1"/>
                <w:sz w:val="22"/>
                <w:szCs w:val="22"/>
                <w:lang w:val="fr-FR"/>
              </w:rPr>
            </w:pPr>
            <w:r w:rsidRPr="00937482">
              <w:rPr>
                <w:rFonts w:ascii="Arial" w:eastAsia="Trebuchet MS" w:hAnsi="Arial" w:cs="Arial"/>
                <w:b/>
                <w:color w:val="FFFFFF" w:themeColor="background1"/>
                <w:sz w:val="22"/>
                <w:szCs w:val="22"/>
                <w:lang w:val="fr-FR"/>
              </w:rPr>
              <w:t>Libellés</w:t>
            </w:r>
          </w:p>
        </w:tc>
        <w:tc>
          <w:tcPr>
            <w:tcW w:w="1314"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34CA9AD2" w14:textId="77777777" w:rsidR="008033A5" w:rsidRPr="00937482" w:rsidRDefault="00681DC5" w:rsidP="00884BFB">
            <w:pPr>
              <w:spacing w:before="40" w:line="300" w:lineRule="exact"/>
              <w:jc w:val="center"/>
              <w:rPr>
                <w:rFonts w:ascii="Arial" w:eastAsia="Trebuchet MS" w:hAnsi="Arial" w:cs="Arial"/>
                <w:b/>
                <w:color w:val="FFFFFF" w:themeColor="background1"/>
                <w:sz w:val="22"/>
                <w:szCs w:val="22"/>
                <w:lang w:val="fr-FR"/>
              </w:rPr>
            </w:pPr>
            <w:r w:rsidRPr="00937482">
              <w:rPr>
                <w:rFonts w:ascii="Arial" w:eastAsia="Trebuchet MS" w:hAnsi="Arial" w:cs="Arial"/>
                <w:b/>
                <w:color w:val="FFFFFF" w:themeColor="background1"/>
                <w:sz w:val="22"/>
                <w:szCs w:val="22"/>
                <w:lang w:val="fr-FR"/>
              </w:rPr>
              <w:t>Signature</w:t>
            </w:r>
          </w:p>
        </w:tc>
      </w:tr>
      <w:tr w:rsidR="008033A5" w:rsidRPr="00B66D95" w14:paraId="526D8CD5" w14:textId="77777777" w:rsidTr="00937482">
        <w:trPr>
          <w:trHeight w:val="365"/>
        </w:trPr>
        <w:tc>
          <w:tcPr>
            <w:tcW w:w="919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D23D8D" w14:textId="77777777" w:rsidR="008033A5" w:rsidRPr="00B66D95" w:rsidRDefault="00681DC5" w:rsidP="00884BFB">
            <w:pPr>
              <w:spacing w:before="80" w:after="20" w:line="300" w:lineRule="exact"/>
              <w:ind w:left="80" w:right="80"/>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L'acte d'engagement (AE) et ses annexes</w:t>
            </w: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9035D2" w14:textId="77777777" w:rsidR="008033A5" w:rsidRPr="00B66D95"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Oui</w:t>
            </w:r>
          </w:p>
        </w:tc>
      </w:tr>
      <w:tr w:rsidR="008033A5" w:rsidRPr="00B66D95" w14:paraId="486B9236" w14:textId="77777777" w:rsidTr="00937482">
        <w:trPr>
          <w:trHeight w:val="365"/>
        </w:trPr>
        <w:tc>
          <w:tcPr>
            <w:tcW w:w="919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C0B586" w14:textId="77777777" w:rsidR="008033A5" w:rsidRPr="00B66D95" w:rsidRDefault="00681DC5" w:rsidP="00884BFB">
            <w:pPr>
              <w:spacing w:before="80" w:after="20" w:line="300" w:lineRule="exact"/>
              <w:ind w:left="80" w:right="80"/>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Un RIB</w:t>
            </w: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00AFF8" w14:textId="77777777" w:rsidR="008033A5" w:rsidRPr="00B66D95"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Non</w:t>
            </w:r>
          </w:p>
        </w:tc>
      </w:tr>
      <w:tr w:rsidR="008033A5" w:rsidRPr="00B66D95" w14:paraId="1967297F" w14:textId="77777777" w:rsidTr="00937482">
        <w:trPr>
          <w:trHeight w:val="365"/>
        </w:trPr>
        <w:tc>
          <w:tcPr>
            <w:tcW w:w="919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D508A4" w14:textId="77777777" w:rsidR="008033A5" w:rsidRPr="00B66D95" w:rsidRDefault="00681DC5" w:rsidP="00884BFB">
            <w:pPr>
              <w:spacing w:before="80" w:after="20" w:line="300" w:lineRule="exact"/>
              <w:ind w:left="80" w:right="80"/>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La décomposition du prix global forfaitaire (DPGF)</w:t>
            </w: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B9726A" w14:textId="062C3897" w:rsidR="008033A5" w:rsidRPr="00B66D95" w:rsidRDefault="007310A0" w:rsidP="00884BFB">
            <w:pPr>
              <w:spacing w:before="80" w:after="20" w:line="300" w:lineRule="exact"/>
              <w:ind w:left="80" w:right="80"/>
              <w:jc w:val="center"/>
              <w:rPr>
                <w:rFonts w:ascii="Arial" w:eastAsia="Trebuchet MS" w:hAnsi="Arial" w:cs="Arial"/>
                <w:color w:val="000000"/>
                <w:sz w:val="22"/>
                <w:szCs w:val="22"/>
                <w:lang w:val="fr-FR"/>
              </w:rPr>
            </w:pPr>
            <w:r>
              <w:rPr>
                <w:rFonts w:ascii="Arial" w:eastAsia="Trebuchet MS" w:hAnsi="Arial" w:cs="Arial"/>
                <w:color w:val="000000"/>
                <w:sz w:val="22"/>
                <w:szCs w:val="22"/>
                <w:lang w:val="fr-FR"/>
              </w:rPr>
              <w:t>Oui</w:t>
            </w:r>
          </w:p>
        </w:tc>
      </w:tr>
      <w:tr w:rsidR="008033A5" w:rsidRPr="00B66D95" w14:paraId="3D06ABDB" w14:textId="77777777" w:rsidTr="00937482">
        <w:trPr>
          <w:trHeight w:val="445"/>
        </w:trPr>
        <w:tc>
          <w:tcPr>
            <w:tcW w:w="919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AFB093" w14:textId="77777777" w:rsidR="008033A5" w:rsidRPr="00B66D95" w:rsidRDefault="00681DC5" w:rsidP="00884BFB">
            <w:pPr>
              <w:spacing w:line="300" w:lineRule="exact"/>
              <w:ind w:left="80" w:right="80"/>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Le mémoire justificatif des dispositions que l'entreprise se propose d'adopter pour l'exécution du contrat</w:t>
            </w: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15BD29" w14:textId="77777777" w:rsidR="008033A5" w:rsidRPr="00B66D95" w:rsidRDefault="00681DC5" w:rsidP="00884BFB">
            <w:pPr>
              <w:spacing w:before="80" w:after="20" w:line="300" w:lineRule="exact"/>
              <w:ind w:left="80" w:right="80"/>
              <w:jc w:val="center"/>
              <w:rPr>
                <w:rFonts w:ascii="Arial" w:eastAsia="Trebuchet MS" w:hAnsi="Arial" w:cs="Arial"/>
                <w:color w:val="000000"/>
                <w:sz w:val="22"/>
                <w:szCs w:val="22"/>
                <w:lang w:val="fr-FR"/>
              </w:rPr>
            </w:pPr>
            <w:r w:rsidRPr="00B66D95">
              <w:rPr>
                <w:rFonts w:ascii="Arial" w:eastAsia="Trebuchet MS" w:hAnsi="Arial" w:cs="Arial"/>
                <w:color w:val="000000"/>
                <w:sz w:val="22"/>
                <w:szCs w:val="22"/>
                <w:lang w:val="fr-FR"/>
              </w:rPr>
              <w:t>Non</w:t>
            </w:r>
          </w:p>
        </w:tc>
      </w:tr>
      <w:tr w:rsidR="008033A5" w:rsidRPr="00B66D95" w14:paraId="7FB29D6C" w14:textId="77777777" w:rsidTr="00937482">
        <w:trPr>
          <w:trHeight w:val="365"/>
        </w:trPr>
        <w:tc>
          <w:tcPr>
            <w:tcW w:w="919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FBC1DB" w14:textId="77777777" w:rsidR="008033A5" w:rsidRPr="00B66D95" w:rsidRDefault="0018163B" w:rsidP="00884BFB">
            <w:pPr>
              <w:spacing w:before="80" w:after="20" w:line="300" w:lineRule="exact"/>
              <w:ind w:left="80" w:right="80"/>
              <w:rPr>
                <w:rFonts w:ascii="Arial" w:eastAsia="Trebuchet MS" w:hAnsi="Arial" w:cs="Arial"/>
                <w:color w:val="000000"/>
                <w:sz w:val="22"/>
                <w:szCs w:val="22"/>
                <w:lang w:val="fr-FR"/>
              </w:rPr>
            </w:pPr>
            <w:r>
              <w:rPr>
                <w:rFonts w:ascii="Arial" w:eastAsia="Trebuchet MS" w:hAnsi="Arial" w:cs="Arial"/>
                <w:color w:val="000000"/>
                <w:sz w:val="22"/>
                <w:szCs w:val="22"/>
                <w:lang w:val="fr-FR"/>
              </w:rPr>
              <w:t>Un planning global (Approvisionnement + préparation + travaux) Rappel les travaux ont une durée maximale de 7 semaines</w:t>
            </w:r>
          </w:p>
        </w:tc>
        <w:tc>
          <w:tcPr>
            <w:tcW w:w="13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48CB79" w14:textId="77777777" w:rsidR="008033A5" w:rsidRPr="00B66D95" w:rsidRDefault="0018163B" w:rsidP="00884BFB">
            <w:pPr>
              <w:spacing w:before="80" w:after="20" w:line="300" w:lineRule="exact"/>
              <w:ind w:left="80" w:right="80"/>
              <w:jc w:val="center"/>
              <w:rPr>
                <w:rFonts w:ascii="Arial" w:eastAsia="Trebuchet MS" w:hAnsi="Arial" w:cs="Arial"/>
                <w:color w:val="000000"/>
                <w:sz w:val="22"/>
                <w:szCs w:val="22"/>
                <w:lang w:val="fr-FR"/>
              </w:rPr>
            </w:pPr>
            <w:r>
              <w:rPr>
                <w:rFonts w:ascii="Arial" w:eastAsia="Trebuchet MS" w:hAnsi="Arial" w:cs="Arial"/>
                <w:color w:val="000000"/>
                <w:sz w:val="22"/>
                <w:szCs w:val="22"/>
                <w:lang w:val="fr-FR"/>
              </w:rPr>
              <w:t>Non</w:t>
            </w:r>
          </w:p>
        </w:tc>
      </w:tr>
    </w:tbl>
    <w:p w14:paraId="0B73AE0F" w14:textId="77777777" w:rsidR="008033A5" w:rsidRPr="00B66D95" w:rsidRDefault="008033A5" w:rsidP="00884BFB">
      <w:pPr>
        <w:spacing w:after="80" w:line="300" w:lineRule="exact"/>
        <w:rPr>
          <w:rFonts w:ascii="Arial" w:hAnsi="Arial" w:cs="Arial"/>
          <w:sz w:val="22"/>
          <w:szCs w:val="22"/>
        </w:rPr>
      </w:pPr>
    </w:p>
    <w:p w14:paraId="6FE931D7" w14:textId="77777777" w:rsidR="008033A5" w:rsidRDefault="00681DC5" w:rsidP="00884BFB">
      <w:pPr>
        <w:pStyle w:val="ParagrapheIndent2"/>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602A055F" w14:textId="77777777" w:rsidR="008033A5" w:rsidRPr="00B66D95" w:rsidRDefault="00681DC5" w:rsidP="00884BFB">
      <w:pPr>
        <w:pStyle w:val="Titre2"/>
        <w:spacing w:line="300" w:lineRule="exact"/>
        <w:rPr>
          <w:i/>
        </w:rPr>
      </w:pPr>
      <w:bookmarkStart w:id="88" w:name="ArtL2_RC-2-A6.8"/>
      <w:bookmarkStart w:id="89" w:name="_Toc117510586"/>
      <w:bookmarkStart w:id="90" w:name="_Toc240462268"/>
      <w:bookmarkStart w:id="91" w:name="_Toc240462827"/>
      <w:bookmarkEnd w:id="88"/>
      <w:r w:rsidRPr="00B66D95">
        <w:t>Visites sur site</w:t>
      </w:r>
      <w:bookmarkEnd w:id="89"/>
      <w:bookmarkEnd w:id="90"/>
      <w:bookmarkEnd w:id="91"/>
    </w:p>
    <w:p w14:paraId="471CFD61" w14:textId="77777777" w:rsidR="00937482" w:rsidRDefault="00746DA6" w:rsidP="00746DA6">
      <w:pPr>
        <w:pStyle w:val="ParagrapheIndent2"/>
        <w:spacing w:after="120" w:line="300" w:lineRule="exact"/>
        <w:jc w:val="both"/>
        <w:rPr>
          <w:rFonts w:ascii="Arial" w:hAnsi="Arial" w:cs="Arial"/>
          <w:color w:val="000000"/>
          <w:sz w:val="22"/>
          <w:szCs w:val="22"/>
          <w:lang w:val="fr-FR"/>
        </w:rPr>
      </w:pPr>
      <w:r>
        <w:rPr>
          <w:rFonts w:ascii="Arial" w:hAnsi="Arial" w:cs="Arial"/>
          <w:color w:val="000000"/>
          <w:sz w:val="22"/>
          <w:szCs w:val="22"/>
          <w:lang w:val="fr-FR"/>
        </w:rPr>
        <w:t xml:space="preserve">Afin de prendre connaissance des contraintes relatives à l’exécution des prestations, les candidats doivent obligatoirement visiter le site. </w:t>
      </w:r>
    </w:p>
    <w:p w14:paraId="3E315359" w14:textId="77777777" w:rsidR="008033A5" w:rsidRPr="00B66D95" w:rsidRDefault="00681DC5" w:rsidP="00746DA6">
      <w:pPr>
        <w:pStyle w:val="ParagrapheIndent2"/>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L'offre d'un candidat qui n'a pas effectué cette visite sera déclarée irrégulière.</w:t>
      </w:r>
    </w:p>
    <w:p w14:paraId="05574066" w14:textId="77777777" w:rsidR="008033A5" w:rsidRPr="00746DA6" w:rsidRDefault="00681DC5" w:rsidP="00746DA6">
      <w:pPr>
        <w:pStyle w:val="ParagrapheIndent2"/>
        <w:shd w:val="clear" w:color="auto" w:fill="E8E8FC"/>
        <w:spacing w:line="300" w:lineRule="exact"/>
        <w:jc w:val="both"/>
        <w:rPr>
          <w:rFonts w:ascii="Arial" w:hAnsi="Arial" w:cs="Arial"/>
          <w:color w:val="000000"/>
          <w:sz w:val="22"/>
          <w:szCs w:val="22"/>
          <w:lang w:val="fr-FR"/>
        </w:rPr>
      </w:pPr>
      <w:r w:rsidRPr="00746DA6">
        <w:rPr>
          <w:rFonts w:ascii="Arial" w:hAnsi="Arial" w:cs="Arial"/>
          <w:color w:val="000000"/>
          <w:sz w:val="22"/>
          <w:szCs w:val="22"/>
          <w:lang w:val="fr-FR"/>
        </w:rPr>
        <w:t>Les conditions de visites sont les suivantes :</w:t>
      </w:r>
    </w:p>
    <w:p w14:paraId="7F4E2BF8" w14:textId="6AAFEBCF" w:rsidR="00746DA6" w:rsidRPr="00746DA6" w:rsidRDefault="00746DA6" w:rsidP="00746DA6">
      <w:pPr>
        <w:shd w:val="clear" w:color="auto" w:fill="E8E8FC"/>
        <w:jc w:val="center"/>
        <w:rPr>
          <w:rFonts w:ascii="Arial" w:hAnsi="Arial" w:cs="Arial"/>
          <w:sz w:val="22"/>
          <w:szCs w:val="22"/>
          <w:lang w:val="fr-FR"/>
        </w:rPr>
      </w:pPr>
      <w:r w:rsidRPr="00746DA6">
        <w:rPr>
          <w:rFonts w:ascii="Arial" w:hAnsi="Arial" w:cs="Arial"/>
          <w:sz w:val="22"/>
          <w:szCs w:val="22"/>
          <w:lang w:val="fr-FR"/>
        </w:rPr>
        <w:t xml:space="preserve">Les visites se feront impérativement durant la semaine </w:t>
      </w:r>
      <w:r w:rsidR="006E0158">
        <w:rPr>
          <w:rFonts w:ascii="Arial" w:hAnsi="Arial" w:cs="Arial"/>
          <w:sz w:val="22"/>
          <w:szCs w:val="22"/>
          <w:lang w:val="fr-FR"/>
        </w:rPr>
        <w:t>du 19 octobre au 25 octobre 2026</w:t>
      </w:r>
      <w:r w:rsidRPr="00746DA6">
        <w:rPr>
          <w:rFonts w:ascii="Arial" w:hAnsi="Arial" w:cs="Arial"/>
          <w:sz w:val="22"/>
          <w:szCs w:val="22"/>
          <w:lang w:val="fr-FR"/>
        </w:rPr>
        <w:t xml:space="preserve">. </w:t>
      </w:r>
      <w:r w:rsidRPr="00746DA6">
        <w:rPr>
          <w:rFonts w:ascii="Arial" w:hAnsi="Arial" w:cs="Arial"/>
          <w:sz w:val="22"/>
          <w:szCs w:val="22"/>
          <w:lang w:val="fr-FR"/>
        </w:rPr>
        <w:br/>
        <w:t>Prise de rendez-vous obligatoire avec Madame GRANGER au 06-37-38-58-26</w:t>
      </w:r>
    </w:p>
    <w:p w14:paraId="74F9BBA8" w14:textId="12FB0406" w:rsidR="0018163B" w:rsidRPr="00671FAC" w:rsidRDefault="0018163B" w:rsidP="00746DA6">
      <w:pPr>
        <w:pStyle w:val="ParagrapheIndent2"/>
        <w:shd w:val="clear" w:color="auto" w:fill="E8E8FC"/>
        <w:spacing w:line="300" w:lineRule="exact"/>
        <w:jc w:val="center"/>
        <w:rPr>
          <w:rFonts w:ascii="Arial" w:hAnsi="Arial" w:cs="Arial"/>
          <w:color w:val="000000"/>
          <w:spacing w:val="-8"/>
          <w:sz w:val="22"/>
          <w:szCs w:val="22"/>
          <w:lang w:val="fr-FR"/>
        </w:rPr>
      </w:pPr>
      <w:r w:rsidRPr="00671FAC">
        <w:rPr>
          <w:rFonts w:ascii="Arial" w:hAnsi="Arial" w:cs="Arial"/>
          <w:color w:val="000000"/>
          <w:spacing w:val="-8"/>
          <w:sz w:val="22"/>
          <w:szCs w:val="22"/>
          <w:lang w:val="fr-FR"/>
        </w:rPr>
        <w:t>Lieu du RDV : Devant l’entrée du Bâtiment IFSI, b</w:t>
      </w:r>
      <w:r w:rsidR="00671FAC" w:rsidRPr="00671FAC">
        <w:rPr>
          <w:rFonts w:ascii="Arial" w:hAnsi="Arial" w:cs="Arial"/>
          <w:color w:val="000000"/>
          <w:spacing w:val="-8"/>
          <w:sz w:val="22"/>
          <w:szCs w:val="22"/>
          <w:lang w:val="fr-FR"/>
        </w:rPr>
        <w:t>oulevard Winston CHURCHILL – 63</w:t>
      </w:r>
      <w:r w:rsidRPr="00671FAC">
        <w:rPr>
          <w:rFonts w:ascii="Arial" w:hAnsi="Arial" w:cs="Arial"/>
          <w:color w:val="000000"/>
          <w:spacing w:val="-8"/>
          <w:sz w:val="22"/>
          <w:szCs w:val="22"/>
          <w:lang w:val="fr-FR"/>
        </w:rPr>
        <w:t>000 Clermont-Ferrand</w:t>
      </w:r>
    </w:p>
    <w:p w14:paraId="2BA111E5" w14:textId="77777777" w:rsidR="008033A5" w:rsidRPr="00B66D95" w:rsidRDefault="00681DC5" w:rsidP="00884BFB">
      <w:pPr>
        <w:pStyle w:val="Titre1"/>
      </w:pPr>
      <w:bookmarkStart w:id="92" w:name="ArtL1_RC-2-A7"/>
      <w:bookmarkStart w:id="93" w:name="_Toc117510587"/>
      <w:bookmarkStart w:id="94" w:name="_Toc240462269"/>
      <w:bookmarkStart w:id="95" w:name="_Toc240462828"/>
      <w:bookmarkEnd w:id="92"/>
      <w:r w:rsidRPr="00B66D95">
        <w:t>Conditions d'envoi ou de remise des plis</w:t>
      </w:r>
      <w:bookmarkEnd w:id="93"/>
      <w:bookmarkEnd w:id="94"/>
      <w:bookmarkEnd w:id="95"/>
    </w:p>
    <w:p w14:paraId="5D384D64" w14:textId="684E43B3" w:rsidR="008033A5" w:rsidRDefault="00681DC5" w:rsidP="00884BFB">
      <w:pPr>
        <w:pStyle w:val="ParagrapheIndent1"/>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Les plis devront parvenir à destination avant la date et l'heure limites de réception des offres indiquées sur la page de garde du présent document.</w:t>
      </w:r>
    </w:p>
    <w:p w14:paraId="1D881B8C" w14:textId="48A29913" w:rsidR="00BB67D2" w:rsidRPr="007A705B" w:rsidRDefault="00BB67D2" w:rsidP="00BB67D2">
      <w:pPr>
        <w:rPr>
          <w:rFonts w:ascii="Arial" w:hAnsi="Arial" w:cs="Arial"/>
          <w:sz w:val="22"/>
          <w:szCs w:val="22"/>
          <w:lang w:val="fr-FR"/>
        </w:rPr>
      </w:pPr>
      <w:r w:rsidRPr="007A705B">
        <w:rPr>
          <w:rFonts w:ascii="Arial" w:hAnsi="Arial" w:cs="Arial"/>
          <w:sz w:val="22"/>
          <w:szCs w:val="22"/>
          <w:lang w:val="fr-FR"/>
        </w:rPr>
        <w:t>Seuls peuvent être ouverts les plis qui ont été reçus au plus tard à la date et à l'heure limites mentionnées dans l’avis d’appel public à la concurrence.</w:t>
      </w:r>
    </w:p>
    <w:p w14:paraId="53FDCEF1" w14:textId="77777777" w:rsidR="008033A5" w:rsidRPr="007A705B" w:rsidRDefault="00681DC5" w:rsidP="00884BFB">
      <w:pPr>
        <w:pStyle w:val="Titre2"/>
        <w:spacing w:line="300" w:lineRule="exact"/>
        <w:rPr>
          <w:i/>
        </w:rPr>
      </w:pPr>
      <w:bookmarkStart w:id="96" w:name="ArtL2_RC-2-A7.4"/>
      <w:bookmarkStart w:id="97" w:name="_Toc117510588"/>
      <w:bookmarkStart w:id="98" w:name="_Toc240462270"/>
      <w:bookmarkStart w:id="99" w:name="_Toc240462829"/>
      <w:bookmarkEnd w:id="96"/>
      <w:r w:rsidRPr="007A705B">
        <w:t>Transmission électronique</w:t>
      </w:r>
      <w:bookmarkEnd w:id="97"/>
      <w:bookmarkEnd w:id="98"/>
      <w:bookmarkEnd w:id="99"/>
    </w:p>
    <w:p w14:paraId="5EE156A9" w14:textId="77777777" w:rsidR="00AF1827" w:rsidRPr="007A705B" w:rsidRDefault="00681DC5" w:rsidP="00696BF0">
      <w:pPr>
        <w:pStyle w:val="ParagrapheIndent2"/>
        <w:spacing w:after="120" w:line="300" w:lineRule="exact"/>
        <w:jc w:val="both"/>
        <w:rPr>
          <w:rFonts w:ascii="Arial" w:hAnsi="Arial" w:cs="Arial"/>
          <w:color w:val="000000"/>
          <w:sz w:val="22"/>
          <w:szCs w:val="22"/>
          <w:lang w:val="fr-FR"/>
        </w:rPr>
      </w:pPr>
      <w:r w:rsidRPr="007A705B">
        <w:rPr>
          <w:rFonts w:ascii="Arial" w:hAnsi="Arial" w:cs="Arial"/>
          <w:color w:val="000000"/>
          <w:sz w:val="22"/>
          <w:szCs w:val="22"/>
          <w:lang w:val="fr-FR"/>
        </w:rPr>
        <w:t xml:space="preserve">La transmission des documents par voie électronique est effectuée sur le profil d'acheteur du pouvoir adjudicateur, à l'adresse URL suivante : </w:t>
      </w:r>
    </w:p>
    <w:p w14:paraId="579AA7FA" w14:textId="2FCCCD00" w:rsidR="00AF1827" w:rsidRPr="007A705B" w:rsidRDefault="00696BF0" w:rsidP="00AF1827">
      <w:pPr>
        <w:pStyle w:val="ParagrapheIndent2"/>
        <w:spacing w:line="300" w:lineRule="exact"/>
        <w:jc w:val="center"/>
        <w:rPr>
          <w:rFonts w:ascii="Arial" w:hAnsi="Arial" w:cs="Arial"/>
          <w:b/>
          <w:color w:val="000000"/>
          <w:sz w:val="22"/>
          <w:szCs w:val="22"/>
          <w:lang w:val="fr-FR"/>
        </w:rPr>
      </w:pPr>
      <w:hyperlink r:id="rId11" w:history="1">
        <w:r w:rsidR="00AF1827" w:rsidRPr="007A705B">
          <w:rPr>
            <w:rStyle w:val="Lienhypertexte"/>
            <w:rFonts w:ascii="Arial" w:hAnsi="Arial" w:cs="Arial"/>
            <w:b/>
            <w:sz w:val="22"/>
            <w:szCs w:val="22"/>
            <w:lang w:val="fr-FR"/>
          </w:rPr>
          <w:t>https://www.marches-publics.gouv.fr</w:t>
        </w:r>
      </w:hyperlink>
    </w:p>
    <w:p w14:paraId="192E46E6" w14:textId="77777777" w:rsidR="004B14BD" w:rsidRPr="007A705B" w:rsidRDefault="004B14BD" w:rsidP="004B14BD">
      <w:pPr>
        <w:pStyle w:val="Titre2"/>
        <w:numPr>
          <w:ilvl w:val="1"/>
          <w:numId w:val="8"/>
        </w:numPr>
      </w:pPr>
      <w:bookmarkStart w:id="100" w:name="_Toc239243120"/>
      <w:r w:rsidRPr="007A705B">
        <w:t>12.1- Echanges dématérialisés</w:t>
      </w:r>
      <w:bookmarkEnd w:id="100"/>
    </w:p>
    <w:p w14:paraId="1F62AD1D" w14:textId="6B6957EB" w:rsidR="004B14BD" w:rsidRPr="007A705B" w:rsidRDefault="004B14BD" w:rsidP="004B14BD">
      <w:pPr>
        <w:jc w:val="both"/>
        <w:rPr>
          <w:rFonts w:ascii="Arial" w:hAnsi="Arial" w:cs="Arial"/>
          <w:sz w:val="22"/>
          <w:szCs w:val="22"/>
          <w:shd w:val="clear" w:color="auto" w:fill="FFFFFF"/>
          <w:lang w:val="fr-FR"/>
        </w:rPr>
      </w:pPr>
      <w:r w:rsidRPr="007A705B">
        <w:rPr>
          <w:rFonts w:ascii="Arial" w:hAnsi="Arial" w:cs="Arial"/>
          <w:sz w:val="22"/>
          <w:szCs w:val="22"/>
          <w:shd w:val="clear" w:color="auto" w:fill="FFFFFF"/>
          <w:lang w:val="fr-FR"/>
        </w:rPr>
        <w:t>L'acheteur notifie au titulaire les décisions ou informations qui font courir un délai, par tout moyen dématérialisé (profil acheteur PLACE ou adresse électronique mentionnée dans les documents particuliers du marché) permettant de déterminer de façon certaine la date et, le cas échéant, l'heure de sa réception.</w:t>
      </w:r>
    </w:p>
    <w:p w14:paraId="435ECC21" w14:textId="77777777" w:rsidR="004B14BD" w:rsidRPr="004B14BD" w:rsidRDefault="004B14BD" w:rsidP="004B14BD">
      <w:pPr>
        <w:rPr>
          <w:rFonts w:ascii="Arial" w:hAnsi="Arial" w:cs="Arial"/>
          <w:sz w:val="22"/>
          <w:szCs w:val="22"/>
        </w:rPr>
      </w:pPr>
      <w:bookmarkStart w:id="101" w:name="_GoBack"/>
      <w:bookmarkEnd w:id="101"/>
    </w:p>
    <w:p w14:paraId="7E87EED4" w14:textId="12E2F168" w:rsidR="008033A5" w:rsidRPr="00B66D95" w:rsidRDefault="00681DC5" w:rsidP="00884BFB">
      <w:pPr>
        <w:pStyle w:val="ParagrapheIndent2"/>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lastRenderedPageBreak/>
        <w:t>Le choix du mode de transmission est global et irréversible. Les candidats doivent appliquer le même mode de transmission à l'ensemble des documents transmis au pouvoir adjudicateur.</w:t>
      </w:r>
    </w:p>
    <w:p w14:paraId="3FE237B2" w14:textId="77777777" w:rsidR="008033A5" w:rsidRPr="00B66D95" w:rsidRDefault="00681DC5" w:rsidP="00884BFB">
      <w:pPr>
        <w:pStyle w:val="ParagrapheIndent2"/>
        <w:spacing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Le pli doit contenir deux dossiers distincts comportant respectivement les pièces de la candidature et les pièces de l'offre définies au présent règlement de la consultation.</w:t>
      </w:r>
    </w:p>
    <w:p w14:paraId="647F8B18" w14:textId="77777777" w:rsidR="008033A5" w:rsidRPr="00B66D95" w:rsidRDefault="008033A5" w:rsidP="00884BFB">
      <w:pPr>
        <w:pStyle w:val="ParagrapheIndent2"/>
        <w:spacing w:line="300" w:lineRule="exact"/>
        <w:jc w:val="both"/>
        <w:rPr>
          <w:rFonts w:ascii="Arial" w:hAnsi="Arial" w:cs="Arial"/>
          <w:color w:val="000000"/>
          <w:sz w:val="22"/>
          <w:szCs w:val="22"/>
          <w:lang w:val="fr-FR"/>
        </w:rPr>
      </w:pPr>
    </w:p>
    <w:p w14:paraId="0C07F2FC" w14:textId="77777777" w:rsidR="008033A5" w:rsidRPr="00B66D95" w:rsidRDefault="00681DC5" w:rsidP="00884BFB">
      <w:pPr>
        <w:pStyle w:val="ParagrapheIndent2"/>
        <w:spacing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28016A2A" w14:textId="77777777" w:rsidR="008033A5" w:rsidRPr="00B66D95" w:rsidRDefault="008033A5" w:rsidP="00884BFB">
      <w:pPr>
        <w:pStyle w:val="ParagrapheIndent2"/>
        <w:spacing w:line="300" w:lineRule="exact"/>
        <w:jc w:val="both"/>
        <w:rPr>
          <w:rFonts w:ascii="Arial" w:hAnsi="Arial" w:cs="Arial"/>
          <w:color w:val="000000"/>
          <w:sz w:val="22"/>
          <w:szCs w:val="22"/>
          <w:lang w:val="fr-FR"/>
        </w:rPr>
      </w:pPr>
    </w:p>
    <w:p w14:paraId="5952A513" w14:textId="77777777" w:rsidR="008033A5" w:rsidRPr="00B66D95" w:rsidRDefault="00681DC5" w:rsidP="00884BFB">
      <w:pPr>
        <w:pStyle w:val="ParagrapheIndent2"/>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 xml:space="preserve">Si plusieurs plis sont transmis successivement par le même candidat, </w:t>
      </w:r>
      <w:r w:rsidRPr="00B66D95">
        <w:rPr>
          <w:rFonts w:ascii="Arial" w:hAnsi="Arial" w:cs="Arial"/>
          <w:b/>
          <w:color w:val="000000"/>
          <w:sz w:val="22"/>
          <w:szCs w:val="22"/>
          <w:lang w:val="fr-FR"/>
        </w:rPr>
        <w:t>seul le dernier pli transmis dans le délai imparti est pris en compte par l'acheteur.</w:t>
      </w:r>
      <w:r w:rsidRPr="00B66D95">
        <w:rPr>
          <w:rFonts w:ascii="Arial" w:hAnsi="Arial" w:cs="Arial"/>
          <w:color w:val="000000"/>
          <w:sz w:val="22"/>
          <w:szCs w:val="22"/>
          <w:lang w:val="fr-FR"/>
        </w:rPr>
        <w:t xml:space="preserve"> Il doit par conséquent contenir l'ensemble des pièces exigées au titre de la présente consultation.</w:t>
      </w:r>
    </w:p>
    <w:p w14:paraId="52939F3F" w14:textId="77777777" w:rsidR="008033A5" w:rsidRPr="00B66D95" w:rsidRDefault="00681DC5" w:rsidP="00884BFB">
      <w:pPr>
        <w:pStyle w:val="ParagrapheIndent2"/>
        <w:spacing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 xml:space="preserve">Le pli peut être doublé d'une copie de sauvegarde transmise dans les délais impartis, sur support physique électronique (CD-ROM, DVD-ROM, clé </w:t>
      </w:r>
      <w:proofErr w:type="spellStart"/>
      <w:r w:rsidRPr="00B66D95">
        <w:rPr>
          <w:rFonts w:ascii="Arial" w:hAnsi="Arial" w:cs="Arial"/>
          <w:color w:val="000000"/>
          <w:sz w:val="22"/>
          <w:szCs w:val="22"/>
          <w:lang w:val="fr-FR"/>
        </w:rPr>
        <w:t>usb</w:t>
      </w:r>
      <w:proofErr w:type="spellEnd"/>
      <w:r w:rsidRPr="00B66D95">
        <w:rPr>
          <w:rFonts w:ascii="Arial" w:hAnsi="Arial" w:cs="Arial"/>
          <w:color w:val="000000"/>
          <w:sz w:val="22"/>
          <w:szCs w:val="22"/>
          <w:lang w:val="fr-FR"/>
        </w:rPr>
        <w:t>) ou sur support papier. Cette copie doit être placée dans un pli portant la mention « copie de sauvegarde », ainsi que le nom du candidat et l'identification de la procédure concernée. Elle est ouverte dans les cas suivants :</w:t>
      </w:r>
    </w:p>
    <w:p w14:paraId="04510975" w14:textId="77777777" w:rsidR="008033A5" w:rsidRPr="00B66D95" w:rsidRDefault="00681DC5" w:rsidP="00884BFB">
      <w:pPr>
        <w:pStyle w:val="ParagrapheIndent2"/>
        <w:spacing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 lorsqu'un programme informatique malveillant est détecté dans le pli transmis par voie électronique ;</w:t>
      </w:r>
    </w:p>
    <w:p w14:paraId="33E4919D" w14:textId="77777777" w:rsidR="008033A5" w:rsidRPr="00B66D95" w:rsidRDefault="00681DC5" w:rsidP="00884BFB">
      <w:pPr>
        <w:pStyle w:val="ParagrapheIndent2"/>
        <w:spacing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 xml:space="preserve">- lorsque le pli électronique est reçu de façon incomplète, hors délai ou n'a pu être ouvert, à condition que sa transmission ait </w:t>
      </w:r>
      <w:proofErr w:type="gramStart"/>
      <w:r w:rsidRPr="00B66D95">
        <w:rPr>
          <w:rFonts w:ascii="Arial" w:hAnsi="Arial" w:cs="Arial"/>
          <w:color w:val="000000"/>
          <w:sz w:val="22"/>
          <w:szCs w:val="22"/>
          <w:lang w:val="fr-FR"/>
        </w:rPr>
        <w:t>commencé</w:t>
      </w:r>
      <w:proofErr w:type="gramEnd"/>
      <w:r w:rsidRPr="00B66D95">
        <w:rPr>
          <w:rFonts w:ascii="Arial" w:hAnsi="Arial" w:cs="Arial"/>
          <w:color w:val="000000"/>
          <w:sz w:val="22"/>
          <w:szCs w:val="22"/>
          <w:lang w:val="fr-FR"/>
        </w:rPr>
        <w:t xml:space="preserve"> avant la clôture de la remise des plis.</w:t>
      </w:r>
    </w:p>
    <w:p w14:paraId="62B31225" w14:textId="52FB1866" w:rsidR="00EB260A" w:rsidRDefault="00EB260A">
      <w:pPr>
        <w:rPr>
          <w:rFonts w:ascii="Arial" w:eastAsia="Trebuchet MS" w:hAnsi="Arial" w:cs="Arial"/>
          <w:color w:val="000000"/>
          <w:sz w:val="22"/>
          <w:szCs w:val="22"/>
          <w:lang w:val="fr-FR"/>
        </w:rPr>
      </w:pPr>
    </w:p>
    <w:p w14:paraId="0ACBF4AE" w14:textId="77777777" w:rsidR="008033A5" w:rsidRPr="00B66D95" w:rsidRDefault="00681DC5" w:rsidP="00884BFB">
      <w:pPr>
        <w:pStyle w:val="ParagrapheIndent2"/>
        <w:spacing w:line="300" w:lineRule="exact"/>
        <w:jc w:val="both"/>
        <w:rPr>
          <w:rFonts w:ascii="Arial" w:hAnsi="Arial" w:cs="Arial"/>
          <w:b/>
          <w:color w:val="000000"/>
          <w:sz w:val="22"/>
          <w:szCs w:val="22"/>
          <w:u w:val="single"/>
          <w:lang w:val="fr-FR"/>
        </w:rPr>
      </w:pPr>
      <w:r w:rsidRPr="00B66D95">
        <w:rPr>
          <w:rFonts w:ascii="Arial" w:hAnsi="Arial" w:cs="Arial"/>
          <w:b/>
          <w:color w:val="000000"/>
          <w:sz w:val="22"/>
          <w:szCs w:val="22"/>
          <w:u w:val="single"/>
          <w:lang w:val="fr-FR"/>
        </w:rPr>
        <w:t>La copie de sauvegarde peut être transmise ou déposée à l'adresse suivante :</w:t>
      </w:r>
    </w:p>
    <w:p w14:paraId="52215C88" w14:textId="77777777" w:rsidR="00B66D95" w:rsidRPr="00EB260A" w:rsidRDefault="00B66D95" w:rsidP="00EB260A">
      <w:pPr>
        <w:pStyle w:val="ParagrapheIndent2"/>
        <w:shd w:val="clear" w:color="auto" w:fill="E8E8FC"/>
        <w:spacing w:line="300" w:lineRule="exact"/>
        <w:ind w:left="20" w:right="20"/>
        <w:jc w:val="center"/>
        <w:rPr>
          <w:rFonts w:ascii="Arial" w:hAnsi="Arial" w:cs="Arial"/>
          <w:b/>
          <w:color w:val="000000"/>
          <w:sz w:val="22"/>
          <w:szCs w:val="22"/>
          <w:lang w:val="fr-FR"/>
        </w:rPr>
      </w:pPr>
      <w:r w:rsidRPr="00EB260A">
        <w:rPr>
          <w:rFonts w:ascii="Arial" w:hAnsi="Arial" w:cs="Arial"/>
          <w:b/>
          <w:color w:val="000000"/>
          <w:sz w:val="22"/>
          <w:szCs w:val="22"/>
          <w:lang w:val="fr-FR"/>
        </w:rPr>
        <w:t>CHU CLERMONT FERRAND</w:t>
      </w:r>
    </w:p>
    <w:p w14:paraId="64E7B69B" w14:textId="77777777" w:rsidR="00B66D95" w:rsidRPr="00EB260A" w:rsidRDefault="00B66D95" w:rsidP="00EB260A">
      <w:pPr>
        <w:pStyle w:val="ParagrapheIndent2"/>
        <w:shd w:val="clear" w:color="auto" w:fill="E8E8FC"/>
        <w:spacing w:line="300" w:lineRule="exact"/>
        <w:ind w:left="20" w:right="20"/>
        <w:jc w:val="center"/>
        <w:rPr>
          <w:rFonts w:ascii="Arial" w:hAnsi="Arial" w:cs="Arial"/>
          <w:b/>
          <w:color w:val="000000"/>
          <w:sz w:val="22"/>
          <w:szCs w:val="22"/>
          <w:lang w:val="fr-FR"/>
        </w:rPr>
      </w:pPr>
      <w:r w:rsidRPr="00EB260A">
        <w:rPr>
          <w:rFonts w:ascii="Arial" w:hAnsi="Arial" w:cs="Arial"/>
          <w:b/>
          <w:color w:val="000000"/>
          <w:sz w:val="22"/>
          <w:szCs w:val="22"/>
          <w:lang w:val="fr-FR"/>
        </w:rPr>
        <w:t>Direction des Achats et des Logistiques</w:t>
      </w:r>
    </w:p>
    <w:p w14:paraId="2855330C" w14:textId="77777777" w:rsidR="00B66D95" w:rsidRPr="00EB260A" w:rsidRDefault="00B66D95" w:rsidP="00EB260A">
      <w:pPr>
        <w:pStyle w:val="ParagrapheIndent2"/>
        <w:shd w:val="clear" w:color="auto" w:fill="E8E8FC"/>
        <w:spacing w:line="300" w:lineRule="exact"/>
        <w:ind w:left="20" w:right="20"/>
        <w:jc w:val="center"/>
        <w:rPr>
          <w:rFonts w:ascii="Arial" w:hAnsi="Arial" w:cs="Arial"/>
          <w:b/>
          <w:color w:val="000000"/>
          <w:sz w:val="22"/>
          <w:szCs w:val="22"/>
          <w:lang w:val="fr-FR"/>
        </w:rPr>
      </w:pPr>
      <w:r w:rsidRPr="00EB260A">
        <w:rPr>
          <w:rFonts w:ascii="Arial" w:hAnsi="Arial" w:cs="Arial"/>
          <w:b/>
          <w:color w:val="000000"/>
          <w:sz w:val="22"/>
          <w:szCs w:val="22"/>
          <w:lang w:val="fr-FR"/>
        </w:rPr>
        <w:t>Bâtiment UCP/CAL</w:t>
      </w:r>
    </w:p>
    <w:p w14:paraId="67942BEC" w14:textId="77777777" w:rsidR="00B66D95" w:rsidRPr="00EB260A" w:rsidRDefault="00B66D95" w:rsidP="00EB260A">
      <w:pPr>
        <w:pStyle w:val="ParagrapheIndent2"/>
        <w:shd w:val="clear" w:color="auto" w:fill="E8E8FC"/>
        <w:spacing w:line="300" w:lineRule="exact"/>
        <w:ind w:left="20" w:right="20"/>
        <w:jc w:val="center"/>
        <w:rPr>
          <w:rFonts w:ascii="Arial" w:hAnsi="Arial" w:cs="Arial"/>
          <w:b/>
          <w:color w:val="000000"/>
          <w:sz w:val="22"/>
          <w:szCs w:val="22"/>
          <w:lang w:val="fr-FR"/>
        </w:rPr>
      </w:pPr>
      <w:r w:rsidRPr="00EB260A">
        <w:rPr>
          <w:rFonts w:ascii="Arial" w:hAnsi="Arial" w:cs="Arial"/>
          <w:b/>
          <w:color w:val="000000"/>
          <w:sz w:val="22"/>
          <w:szCs w:val="22"/>
          <w:lang w:val="fr-FR"/>
        </w:rPr>
        <w:t>Service Bureau des Marchés</w:t>
      </w:r>
    </w:p>
    <w:p w14:paraId="3A65F166" w14:textId="77777777" w:rsidR="00EB260A" w:rsidRPr="00BB67D2" w:rsidRDefault="00EB260A" w:rsidP="00EB260A">
      <w:pPr>
        <w:shd w:val="clear" w:color="auto" w:fill="E8E8FC"/>
        <w:jc w:val="center"/>
        <w:rPr>
          <w:rFonts w:ascii="Arial" w:hAnsi="Arial" w:cs="Arial"/>
          <w:b/>
          <w:sz w:val="22"/>
          <w:szCs w:val="22"/>
          <w:lang w:val="fr-FR"/>
        </w:rPr>
      </w:pPr>
      <w:r w:rsidRPr="00BB67D2">
        <w:rPr>
          <w:rFonts w:ascii="Arial" w:hAnsi="Arial" w:cs="Arial"/>
          <w:b/>
          <w:sz w:val="22"/>
          <w:szCs w:val="22"/>
          <w:lang w:val="fr-FR"/>
        </w:rPr>
        <w:t>Affaire 7-HGM-15090 / Procédure 26-GHTA-0066</w:t>
      </w:r>
    </w:p>
    <w:p w14:paraId="73EAA8C6" w14:textId="77777777" w:rsidR="00B66D95" w:rsidRPr="00EB260A" w:rsidRDefault="00B66D95" w:rsidP="00EB260A">
      <w:pPr>
        <w:pStyle w:val="ParagrapheIndent2"/>
        <w:shd w:val="clear" w:color="auto" w:fill="E8E8FC"/>
        <w:spacing w:line="300" w:lineRule="exact"/>
        <w:ind w:left="20" w:right="20"/>
        <w:jc w:val="center"/>
        <w:rPr>
          <w:rFonts w:ascii="Arial" w:hAnsi="Arial" w:cs="Arial"/>
          <w:b/>
          <w:color w:val="000000"/>
          <w:sz w:val="22"/>
          <w:szCs w:val="22"/>
          <w:lang w:val="fr-FR"/>
        </w:rPr>
      </w:pPr>
      <w:r w:rsidRPr="00EB260A">
        <w:rPr>
          <w:rFonts w:ascii="Arial" w:hAnsi="Arial" w:cs="Arial"/>
          <w:b/>
          <w:color w:val="000000"/>
          <w:sz w:val="22"/>
          <w:szCs w:val="22"/>
          <w:lang w:val="fr-FR"/>
        </w:rPr>
        <w:t>58 rue Montalembert</w:t>
      </w:r>
    </w:p>
    <w:p w14:paraId="0C59A227" w14:textId="77777777" w:rsidR="00B66D95" w:rsidRPr="00EB260A" w:rsidRDefault="00B66D95" w:rsidP="00EB260A">
      <w:pPr>
        <w:pStyle w:val="ParagrapheIndent2"/>
        <w:shd w:val="clear" w:color="auto" w:fill="E8E8FC"/>
        <w:spacing w:line="300" w:lineRule="exact"/>
        <w:ind w:left="20" w:right="20"/>
        <w:jc w:val="center"/>
        <w:rPr>
          <w:rFonts w:ascii="Arial" w:hAnsi="Arial" w:cs="Arial"/>
          <w:b/>
          <w:color w:val="000000"/>
          <w:sz w:val="22"/>
          <w:szCs w:val="22"/>
          <w:lang w:val="fr-FR"/>
        </w:rPr>
      </w:pPr>
      <w:r w:rsidRPr="00EB260A">
        <w:rPr>
          <w:rFonts w:ascii="Arial" w:hAnsi="Arial" w:cs="Arial"/>
          <w:b/>
          <w:color w:val="000000"/>
          <w:sz w:val="22"/>
          <w:szCs w:val="22"/>
          <w:lang w:val="fr-FR"/>
        </w:rPr>
        <w:t>63003 CLERMONT-FERRAND Cedex 1</w:t>
      </w:r>
    </w:p>
    <w:p w14:paraId="7985C5C4" w14:textId="77777777" w:rsidR="00E91DA5" w:rsidRPr="00E91DA5" w:rsidRDefault="00E91DA5" w:rsidP="00E91DA5">
      <w:pPr>
        <w:spacing w:before="120"/>
        <w:jc w:val="both"/>
        <w:rPr>
          <w:rFonts w:ascii="Arial" w:eastAsia="Andale Sans UI" w:hAnsi="Arial" w:cs="Tahoma"/>
          <w:sz w:val="22"/>
          <w:szCs w:val="22"/>
          <w:lang w:val="fr-FR" w:eastAsia="ja-JP" w:bidi="fa-IR"/>
        </w:rPr>
      </w:pPr>
      <w:r w:rsidRPr="00E91DA5">
        <w:rPr>
          <w:rFonts w:ascii="Arial" w:eastAsia="Arial" w:hAnsi="Arial" w:cs="Arial"/>
          <w:color w:val="000000"/>
          <w:sz w:val="22"/>
          <w:szCs w:val="22"/>
          <w:shd w:val="clear" w:color="auto" w:fill="FFFFFF"/>
          <w:lang w:val="fr-FR" w:eastAsia="ja-JP" w:bidi="fa-IR"/>
        </w:rPr>
        <w:t>La signature s’effectue par voie électronique</w:t>
      </w:r>
    </w:p>
    <w:p w14:paraId="1C00EADD" w14:textId="77777777" w:rsidR="00E91DA5" w:rsidRPr="00E91DA5" w:rsidRDefault="00E91DA5" w:rsidP="00E91DA5">
      <w:pPr>
        <w:spacing w:before="120"/>
        <w:jc w:val="both"/>
        <w:rPr>
          <w:rFonts w:ascii="Arial" w:eastAsia="Andale Sans UI" w:hAnsi="Arial" w:cs="Tahoma"/>
          <w:sz w:val="22"/>
          <w:szCs w:val="22"/>
          <w:lang w:val="fr-FR" w:eastAsia="ja-JP" w:bidi="fa-IR"/>
        </w:rPr>
      </w:pPr>
      <w:r w:rsidRPr="00E91DA5">
        <w:rPr>
          <w:rFonts w:ascii="Arial" w:eastAsia="Arial" w:hAnsi="Arial" w:cs="Arial"/>
          <w:color w:val="000000"/>
          <w:sz w:val="22"/>
          <w:szCs w:val="22"/>
          <w:shd w:val="clear" w:color="auto" w:fill="FFFFFF"/>
          <w:lang w:val="fr-FR" w:eastAsia="ja-JP" w:bidi="fa-IR"/>
        </w:rPr>
        <w:t>Chaque document à signer doit être signé individuellement.</w:t>
      </w:r>
    </w:p>
    <w:p w14:paraId="6A3EE119" w14:textId="77777777" w:rsidR="00E91DA5" w:rsidRPr="00E91DA5" w:rsidRDefault="00E91DA5" w:rsidP="00E91DA5">
      <w:pPr>
        <w:spacing w:before="120"/>
        <w:jc w:val="both"/>
        <w:rPr>
          <w:rFonts w:ascii="Arial" w:eastAsia="Andale Sans UI" w:hAnsi="Arial" w:cs="Tahoma"/>
          <w:sz w:val="22"/>
          <w:szCs w:val="22"/>
          <w:lang w:val="fr-FR" w:eastAsia="ja-JP" w:bidi="fa-IR"/>
        </w:rPr>
      </w:pPr>
      <w:r w:rsidRPr="00E91DA5">
        <w:rPr>
          <w:rFonts w:ascii="Arial" w:eastAsia="Arial" w:hAnsi="Arial" w:cs="Arial"/>
          <w:color w:val="000000"/>
          <w:sz w:val="22"/>
          <w:szCs w:val="22"/>
          <w:shd w:val="clear" w:color="auto" w:fill="FFFFFF"/>
          <w:lang w:val="fr-FR" w:eastAsia="ja-JP" w:bidi="fa-IR"/>
        </w:rPr>
        <w:t>Un dossier compressé signé ne vaut pas signature des documents qu'il contient. Quel que soit le format du dossier compressé, chaque document pour lequel une signature est requise doit être signé séparément.</w:t>
      </w:r>
    </w:p>
    <w:p w14:paraId="094E5A7F" w14:textId="77777777" w:rsidR="00E91DA5" w:rsidRPr="00E91DA5" w:rsidRDefault="00E91DA5" w:rsidP="00E91DA5">
      <w:pPr>
        <w:spacing w:before="120" w:after="60"/>
        <w:jc w:val="both"/>
        <w:rPr>
          <w:rFonts w:ascii="Arial" w:eastAsia="Andale Sans UI" w:hAnsi="Arial" w:cs="Tahoma"/>
          <w:sz w:val="22"/>
          <w:szCs w:val="22"/>
          <w:lang w:val="fr-FR" w:eastAsia="ja-JP" w:bidi="fa-IR"/>
        </w:rPr>
      </w:pPr>
      <w:r w:rsidRPr="00E91DA5">
        <w:rPr>
          <w:rFonts w:ascii="Arial" w:eastAsia="Arial" w:hAnsi="Arial" w:cs="Arial"/>
          <w:color w:val="000000"/>
          <w:sz w:val="22"/>
          <w:szCs w:val="22"/>
          <w:shd w:val="clear" w:color="auto" w:fill="FFFFFF"/>
          <w:lang w:val="fr-FR" w:eastAsia="ja-JP" w:bidi="fa-IR"/>
        </w:rPr>
        <w:t>Des renseignements complémentaires au sujet de la signature électronique peuvent être obtenus :</w:t>
      </w:r>
    </w:p>
    <w:p w14:paraId="1DF26885" w14:textId="77777777" w:rsidR="00E91DA5" w:rsidRPr="00E91DA5" w:rsidRDefault="00E91DA5" w:rsidP="00E91DA5">
      <w:pPr>
        <w:numPr>
          <w:ilvl w:val="0"/>
          <w:numId w:val="9"/>
        </w:numPr>
        <w:spacing w:before="60"/>
        <w:ind w:left="714" w:hanging="357"/>
        <w:contextualSpacing/>
        <w:jc w:val="both"/>
        <w:rPr>
          <w:rFonts w:ascii="Arial" w:eastAsia="Andale Sans UI" w:hAnsi="Arial" w:cs="Tahoma"/>
          <w:sz w:val="22"/>
          <w:szCs w:val="22"/>
          <w:lang w:val="fr-FR" w:eastAsia="ja-JP" w:bidi="fa-IR"/>
        </w:rPr>
      </w:pPr>
      <w:proofErr w:type="gramStart"/>
      <w:r w:rsidRPr="00E91DA5">
        <w:rPr>
          <w:rFonts w:ascii="Arial" w:eastAsia="Arial" w:hAnsi="Arial" w:cs="Arial"/>
          <w:color w:val="000000"/>
          <w:sz w:val="22"/>
          <w:szCs w:val="22"/>
          <w:shd w:val="clear" w:color="auto" w:fill="FFFFFF"/>
          <w:lang w:val="fr-FR" w:eastAsia="ja-JP" w:bidi="fa-IR"/>
        </w:rPr>
        <w:t>dans</w:t>
      </w:r>
      <w:proofErr w:type="gramEnd"/>
      <w:r w:rsidRPr="00E91DA5">
        <w:rPr>
          <w:rFonts w:ascii="Arial" w:eastAsia="Arial" w:hAnsi="Arial" w:cs="Arial"/>
          <w:color w:val="000000"/>
          <w:sz w:val="22"/>
          <w:szCs w:val="22"/>
          <w:shd w:val="clear" w:color="auto" w:fill="FFFFFF"/>
          <w:lang w:val="fr-FR" w:eastAsia="ja-JP" w:bidi="fa-IR"/>
        </w:rPr>
        <w:t xml:space="preserve"> PLACE (guide d'utilisation- utilisateur entreprise) ;</w:t>
      </w:r>
    </w:p>
    <w:p w14:paraId="77A07A80" w14:textId="77777777" w:rsidR="00E91DA5" w:rsidRPr="00E91DA5" w:rsidRDefault="00E91DA5" w:rsidP="00E91DA5">
      <w:pPr>
        <w:numPr>
          <w:ilvl w:val="0"/>
          <w:numId w:val="9"/>
        </w:numPr>
        <w:spacing w:before="60"/>
        <w:ind w:left="714" w:hanging="357"/>
        <w:contextualSpacing/>
        <w:jc w:val="both"/>
        <w:rPr>
          <w:rFonts w:ascii="Arial" w:eastAsia="Andale Sans UI" w:hAnsi="Arial" w:cs="Tahoma"/>
          <w:sz w:val="22"/>
          <w:szCs w:val="22"/>
          <w:lang w:val="fr-FR" w:eastAsia="ja-JP" w:bidi="fa-IR"/>
        </w:rPr>
      </w:pPr>
      <w:proofErr w:type="gramStart"/>
      <w:r w:rsidRPr="00E91DA5">
        <w:rPr>
          <w:rFonts w:ascii="Arial" w:eastAsia="Arial" w:hAnsi="Arial" w:cs="Arial"/>
          <w:color w:val="000000"/>
          <w:sz w:val="22"/>
          <w:szCs w:val="22"/>
          <w:shd w:val="clear" w:color="auto" w:fill="FFFFFF"/>
          <w:lang w:val="fr-FR" w:eastAsia="ja-JP" w:bidi="fa-IR"/>
        </w:rPr>
        <w:t>dans</w:t>
      </w:r>
      <w:proofErr w:type="gramEnd"/>
      <w:r w:rsidRPr="00E91DA5">
        <w:rPr>
          <w:rFonts w:ascii="Arial" w:eastAsia="Arial" w:hAnsi="Arial" w:cs="Arial"/>
          <w:color w:val="000000"/>
          <w:sz w:val="22"/>
          <w:szCs w:val="22"/>
          <w:shd w:val="clear" w:color="auto" w:fill="FFFFFF"/>
          <w:lang w:val="fr-FR" w:eastAsia="ja-JP" w:bidi="fa-IR"/>
        </w:rPr>
        <w:t xml:space="preserve"> le guide « très pratique » sur la dématérialisation des marchés public (version opérateurs économiques) disponible sur le site internet de la Direction des Affaires juridiques des ministères économiques et financiers.</w:t>
      </w:r>
    </w:p>
    <w:p w14:paraId="62886594" w14:textId="77777777" w:rsidR="00E91DA5" w:rsidRPr="00E91DA5" w:rsidRDefault="00E91DA5" w:rsidP="00E91DA5">
      <w:pPr>
        <w:spacing w:before="120" w:after="60"/>
        <w:jc w:val="both"/>
        <w:rPr>
          <w:rFonts w:ascii="Arial" w:eastAsia="Andale Sans UI" w:hAnsi="Arial" w:cs="Tahoma"/>
          <w:sz w:val="22"/>
          <w:szCs w:val="22"/>
          <w:lang w:val="fr-FR" w:eastAsia="ja-JP" w:bidi="fa-IR"/>
        </w:rPr>
      </w:pPr>
      <w:r w:rsidRPr="00E91DA5">
        <w:rPr>
          <w:rFonts w:ascii="Arial" w:eastAsia="Arial" w:hAnsi="Arial" w:cs="Arial"/>
          <w:color w:val="000000"/>
          <w:sz w:val="22"/>
          <w:szCs w:val="22"/>
          <w:shd w:val="clear" w:color="auto" w:fill="FFFFFF"/>
          <w:lang w:val="fr-FR" w:eastAsia="ja-JP" w:bidi="fa-IR"/>
        </w:rPr>
        <w:t>En application de l'arrêté du 22 mars 2019 relatif à la signature électronique des contrats de la commande publique, le signataire doit respecter les conditions relatives :</w:t>
      </w:r>
    </w:p>
    <w:p w14:paraId="25ADB9F5" w14:textId="77777777" w:rsidR="00E91DA5" w:rsidRPr="00E91DA5" w:rsidRDefault="00E91DA5" w:rsidP="00E91DA5">
      <w:pPr>
        <w:numPr>
          <w:ilvl w:val="0"/>
          <w:numId w:val="10"/>
        </w:numPr>
        <w:spacing w:before="60"/>
        <w:ind w:left="714" w:hanging="357"/>
        <w:contextualSpacing/>
        <w:jc w:val="both"/>
        <w:rPr>
          <w:rFonts w:ascii="Arial" w:eastAsia="Andale Sans UI" w:hAnsi="Arial" w:cs="Tahoma"/>
          <w:sz w:val="22"/>
          <w:szCs w:val="22"/>
          <w:lang w:val="fr-FR" w:eastAsia="ja-JP" w:bidi="fa-IR"/>
        </w:rPr>
      </w:pPr>
      <w:proofErr w:type="gramStart"/>
      <w:r w:rsidRPr="00E91DA5">
        <w:rPr>
          <w:rFonts w:ascii="Arial" w:eastAsia="Arial" w:hAnsi="Arial" w:cs="Arial"/>
          <w:color w:val="000000"/>
          <w:sz w:val="22"/>
          <w:szCs w:val="22"/>
          <w:shd w:val="clear" w:color="auto" w:fill="FFFFFF"/>
          <w:lang w:val="fr-FR" w:eastAsia="ja-JP" w:bidi="fa-IR"/>
        </w:rPr>
        <w:t>au</w:t>
      </w:r>
      <w:proofErr w:type="gramEnd"/>
      <w:r w:rsidRPr="00E91DA5">
        <w:rPr>
          <w:rFonts w:ascii="Arial" w:eastAsia="Arial" w:hAnsi="Arial" w:cs="Arial"/>
          <w:color w:val="000000"/>
          <w:sz w:val="22"/>
          <w:szCs w:val="22"/>
          <w:shd w:val="clear" w:color="auto" w:fill="FFFFFF"/>
          <w:lang w:val="fr-FR" w:eastAsia="ja-JP" w:bidi="fa-IR"/>
        </w:rPr>
        <w:t xml:space="preserve"> certificat de signature électronique ;</w:t>
      </w:r>
    </w:p>
    <w:p w14:paraId="14C3A1A8" w14:textId="77777777" w:rsidR="00E91DA5" w:rsidRPr="00E91DA5" w:rsidRDefault="00E91DA5" w:rsidP="00E91DA5">
      <w:pPr>
        <w:numPr>
          <w:ilvl w:val="0"/>
          <w:numId w:val="10"/>
        </w:numPr>
        <w:spacing w:before="60"/>
        <w:ind w:left="714" w:hanging="357"/>
        <w:contextualSpacing/>
        <w:jc w:val="both"/>
        <w:rPr>
          <w:rFonts w:ascii="Arial" w:eastAsia="Andale Sans UI" w:hAnsi="Arial" w:cs="Tahoma"/>
          <w:spacing w:val="-8"/>
          <w:sz w:val="22"/>
          <w:szCs w:val="22"/>
          <w:lang w:val="fr-FR" w:eastAsia="ja-JP" w:bidi="fa-IR"/>
        </w:rPr>
      </w:pPr>
      <w:proofErr w:type="gramStart"/>
      <w:r w:rsidRPr="00E91DA5">
        <w:rPr>
          <w:rFonts w:ascii="Arial" w:eastAsia="Arial" w:hAnsi="Arial" w:cs="Arial"/>
          <w:color w:val="000000"/>
          <w:spacing w:val="-8"/>
          <w:sz w:val="22"/>
          <w:szCs w:val="22"/>
          <w:shd w:val="clear" w:color="auto" w:fill="FFFFFF"/>
          <w:lang w:val="fr-FR" w:eastAsia="ja-JP" w:bidi="fa-IR"/>
        </w:rPr>
        <w:t>à</w:t>
      </w:r>
      <w:proofErr w:type="gramEnd"/>
      <w:r w:rsidRPr="00E91DA5">
        <w:rPr>
          <w:rFonts w:ascii="Arial" w:eastAsia="Arial" w:hAnsi="Arial" w:cs="Arial"/>
          <w:color w:val="000000"/>
          <w:spacing w:val="-8"/>
          <w:sz w:val="22"/>
          <w:szCs w:val="22"/>
          <w:shd w:val="clear" w:color="auto" w:fill="FFFFFF"/>
          <w:lang w:val="fr-FR" w:eastAsia="ja-JP" w:bidi="fa-IR"/>
        </w:rPr>
        <w:t xml:space="preserve"> l'outil de signature électronique, appelé aussi « dispositif de création de signature électronique ». </w:t>
      </w:r>
    </w:p>
    <w:p w14:paraId="301D5F9B" w14:textId="77777777" w:rsidR="00E91DA5" w:rsidRPr="00E91DA5" w:rsidRDefault="00E91DA5" w:rsidP="00E91DA5">
      <w:pPr>
        <w:spacing w:before="120" w:after="60"/>
        <w:jc w:val="both"/>
        <w:rPr>
          <w:rFonts w:ascii="Arial" w:eastAsia="Andale Sans UI" w:hAnsi="Arial" w:cs="Tahoma"/>
          <w:sz w:val="22"/>
          <w:szCs w:val="22"/>
          <w:lang w:val="fr-FR" w:eastAsia="ja-JP" w:bidi="fa-IR"/>
        </w:rPr>
      </w:pPr>
      <w:r w:rsidRPr="00E91DA5">
        <w:rPr>
          <w:rFonts w:ascii="Arial" w:eastAsia="Arial" w:hAnsi="Arial" w:cs="Arial"/>
          <w:color w:val="000000"/>
          <w:sz w:val="22"/>
          <w:szCs w:val="22"/>
          <w:shd w:val="clear" w:color="auto" w:fill="FFFFFF"/>
          <w:lang w:val="fr-FR" w:eastAsia="ja-JP" w:bidi="fa-IR"/>
        </w:rPr>
        <w:t>La signature électronique doit reposer sur un certificat qualifié, conforme au Règlement (UE) n° 910/2014 du Parlement européen et du Conseil du 23 juillet 2014 sur l'identification électronique et les services de confiance pour les transactions électroniques au sein du marché intérieur (</w:t>
      </w:r>
      <w:proofErr w:type="spellStart"/>
      <w:r w:rsidRPr="00E91DA5">
        <w:rPr>
          <w:rFonts w:ascii="Arial" w:eastAsia="Arial" w:hAnsi="Arial" w:cs="Arial"/>
          <w:color w:val="000000"/>
          <w:sz w:val="22"/>
          <w:szCs w:val="22"/>
          <w:shd w:val="clear" w:color="auto" w:fill="FFFFFF"/>
          <w:lang w:val="fr-FR" w:eastAsia="ja-JP" w:bidi="fa-IR"/>
        </w:rPr>
        <w:t>eIDAS</w:t>
      </w:r>
      <w:proofErr w:type="spellEnd"/>
      <w:r w:rsidRPr="00E91DA5">
        <w:rPr>
          <w:rFonts w:ascii="Arial" w:eastAsia="Arial" w:hAnsi="Arial" w:cs="Arial"/>
          <w:color w:val="000000"/>
          <w:sz w:val="22"/>
          <w:szCs w:val="22"/>
          <w:shd w:val="clear" w:color="auto" w:fill="FFFFFF"/>
          <w:lang w:val="fr-FR" w:eastAsia="ja-JP" w:bidi="fa-IR"/>
        </w:rPr>
        <w:t>). Sont autorisées :</w:t>
      </w:r>
    </w:p>
    <w:p w14:paraId="71E99246" w14:textId="77777777" w:rsidR="00E91DA5" w:rsidRPr="00E91DA5" w:rsidRDefault="00E91DA5" w:rsidP="00E91DA5">
      <w:pPr>
        <w:numPr>
          <w:ilvl w:val="0"/>
          <w:numId w:val="11"/>
        </w:numPr>
        <w:spacing w:before="60"/>
        <w:ind w:left="714" w:hanging="357"/>
        <w:contextualSpacing/>
        <w:jc w:val="both"/>
        <w:rPr>
          <w:rFonts w:ascii="Arial" w:eastAsia="Andale Sans UI" w:hAnsi="Arial" w:cs="Tahoma"/>
          <w:sz w:val="22"/>
          <w:szCs w:val="22"/>
          <w:lang w:val="fr-FR" w:eastAsia="ja-JP" w:bidi="fa-IR"/>
        </w:rPr>
      </w:pPr>
      <w:proofErr w:type="gramStart"/>
      <w:r w:rsidRPr="00E91DA5">
        <w:rPr>
          <w:rFonts w:ascii="Arial" w:eastAsia="Arial" w:hAnsi="Arial" w:cs="Arial"/>
          <w:color w:val="000000"/>
          <w:sz w:val="22"/>
          <w:szCs w:val="22"/>
          <w:shd w:val="clear" w:color="auto" w:fill="FFFFFF"/>
          <w:lang w:val="fr-FR" w:eastAsia="ja-JP" w:bidi="fa-IR"/>
        </w:rPr>
        <w:t>la</w:t>
      </w:r>
      <w:proofErr w:type="gramEnd"/>
      <w:r w:rsidRPr="00E91DA5">
        <w:rPr>
          <w:rFonts w:ascii="Arial" w:eastAsia="Arial" w:hAnsi="Arial" w:cs="Arial"/>
          <w:color w:val="000000"/>
          <w:sz w:val="22"/>
          <w:szCs w:val="22"/>
          <w:shd w:val="clear" w:color="auto" w:fill="FFFFFF"/>
          <w:lang w:val="fr-FR" w:eastAsia="ja-JP" w:bidi="fa-IR"/>
        </w:rPr>
        <w:t xml:space="preserve"> signature électronique avancée avec certificat qualifié (niveau 3 ;</w:t>
      </w:r>
    </w:p>
    <w:p w14:paraId="289D86E2" w14:textId="77777777" w:rsidR="00E91DA5" w:rsidRPr="00E91DA5" w:rsidRDefault="00E91DA5" w:rsidP="00E91DA5">
      <w:pPr>
        <w:numPr>
          <w:ilvl w:val="0"/>
          <w:numId w:val="11"/>
        </w:numPr>
        <w:spacing w:before="60"/>
        <w:ind w:left="714" w:hanging="357"/>
        <w:contextualSpacing/>
        <w:jc w:val="both"/>
        <w:rPr>
          <w:rFonts w:ascii="Arial" w:eastAsia="Andale Sans UI" w:hAnsi="Arial" w:cs="Tahoma"/>
          <w:sz w:val="22"/>
          <w:szCs w:val="22"/>
          <w:lang w:val="fr-FR" w:eastAsia="ja-JP" w:bidi="fa-IR"/>
        </w:rPr>
      </w:pPr>
      <w:proofErr w:type="gramStart"/>
      <w:r w:rsidRPr="00E91DA5">
        <w:rPr>
          <w:rFonts w:ascii="Arial" w:eastAsia="Arial" w:hAnsi="Arial" w:cs="Arial"/>
          <w:color w:val="000000"/>
          <w:sz w:val="22"/>
          <w:szCs w:val="22"/>
          <w:shd w:val="clear" w:color="auto" w:fill="FFFFFF"/>
          <w:lang w:val="fr-FR" w:eastAsia="ja-JP" w:bidi="fa-IR"/>
        </w:rPr>
        <w:lastRenderedPageBreak/>
        <w:t>la</w:t>
      </w:r>
      <w:proofErr w:type="gramEnd"/>
      <w:r w:rsidRPr="00E91DA5">
        <w:rPr>
          <w:rFonts w:ascii="Arial" w:eastAsia="Arial" w:hAnsi="Arial" w:cs="Arial"/>
          <w:color w:val="000000"/>
          <w:sz w:val="22"/>
          <w:szCs w:val="22"/>
          <w:shd w:val="clear" w:color="auto" w:fill="FFFFFF"/>
          <w:lang w:val="fr-FR" w:eastAsia="ja-JP" w:bidi="fa-IR"/>
        </w:rPr>
        <w:t xml:space="preserve"> signature électronique qualifiée (niveau 4). </w:t>
      </w:r>
    </w:p>
    <w:p w14:paraId="3E4C64E4" w14:textId="77777777" w:rsidR="00E91DA5" w:rsidRPr="00E91DA5" w:rsidRDefault="00E91DA5" w:rsidP="00E91DA5">
      <w:pPr>
        <w:spacing w:before="120"/>
        <w:jc w:val="both"/>
        <w:rPr>
          <w:rFonts w:ascii="Arial" w:eastAsia="Andale Sans UI" w:hAnsi="Arial" w:cs="Tahoma"/>
          <w:sz w:val="22"/>
          <w:szCs w:val="22"/>
          <w:lang w:val="fr-FR" w:eastAsia="ja-JP" w:bidi="fa-IR"/>
        </w:rPr>
      </w:pPr>
    </w:p>
    <w:p w14:paraId="13C76209" w14:textId="77777777" w:rsidR="00E91DA5" w:rsidRPr="00E91DA5" w:rsidRDefault="00E91DA5" w:rsidP="00E91DA5">
      <w:pPr>
        <w:spacing w:before="120"/>
        <w:jc w:val="both"/>
        <w:rPr>
          <w:rFonts w:ascii="Arial" w:eastAsia="Andale Sans UI" w:hAnsi="Arial" w:cs="Tahoma"/>
          <w:sz w:val="22"/>
          <w:szCs w:val="22"/>
          <w:lang w:val="fr-FR" w:eastAsia="ja-JP" w:bidi="fa-IR"/>
        </w:rPr>
      </w:pPr>
      <w:r w:rsidRPr="00E91DA5">
        <w:rPr>
          <w:rFonts w:ascii="Arial" w:eastAsia="Arial" w:hAnsi="Arial" w:cs="Arial"/>
          <w:color w:val="000000"/>
          <w:sz w:val="22"/>
          <w:szCs w:val="22"/>
          <w:u w:val="single"/>
          <w:shd w:val="clear" w:color="auto" w:fill="FFFFFF"/>
          <w:lang w:val="fr-FR" w:eastAsia="ja-JP" w:bidi="fa-IR"/>
        </w:rPr>
        <w:t xml:space="preserve">1er cas : certificat qualifié délivré par un prestataire de service de confiance qualifié et répondant aux exigences du règlement européen </w:t>
      </w:r>
      <w:proofErr w:type="spellStart"/>
      <w:r w:rsidRPr="00E91DA5">
        <w:rPr>
          <w:rFonts w:ascii="Arial" w:eastAsia="Arial" w:hAnsi="Arial" w:cs="Arial"/>
          <w:color w:val="000000"/>
          <w:sz w:val="22"/>
          <w:szCs w:val="22"/>
          <w:u w:val="single"/>
          <w:shd w:val="clear" w:color="auto" w:fill="FFFFFF"/>
          <w:lang w:val="fr-FR" w:eastAsia="ja-JP" w:bidi="fa-IR"/>
        </w:rPr>
        <w:t>eIDAS</w:t>
      </w:r>
      <w:proofErr w:type="spellEnd"/>
      <w:r w:rsidRPr="00E91DA5">
        <w:rPr>
          <w:rFonts w:ascii="Arial" w:eastAsia="Arial" w:hAnsi="Arial" w:cs="Arial"/>
          <w:color w:val="000000"/>
          <w:sz w:val="22"/>
          <w:szCs w:val="22"/>
          <w:shd w:val="clear" w:color="auto" w:fill="FFFFFF"/>
          <w:lang w:val="fr-FR" w:eastAsia="ja-JP" w:bidi="fa-IR"/>
        </w:rPr>
        <w:t>.</w:t>
      </w:r>
    </w:p>
    <w:p w14:paraId="6308B9A0" w14:textId="77777777" w:rsidR="00E91DA5" w:rsidRPr="00E91DA5" w:rsidRDefault="00E91DA5" w:rsidP="00E91DA5">
      <w:pPr>
        <w:spacing w:before="120"/>
        <w:jc w:val="both"/>
        <w:rPr>
          <w:rFonts w:ascii="Arial" w:eastAsia="Andale Sans UI" w:hAnsi="Arial" w:cs="Tahoma"/>
          <w:sz w:val="22"/>
          <w:szCs w:val="22"/>
          <w:lang w:val="fr-FR" w:eastAsia="ja-JP" w:bidi="fa-IR"/>
        </w:rPr>
      </w:pPr>
      <w:r w:rsidRPr="00E91DA5">
        <w:rPr>
          <w:rFonts w:ascii="Arial" w:eastAsia="Arial" w:hAnsi="Arial" w:cs="Arial"/>
          <w:color w:val="000000"/>
          <w:sz w:val="22"/>
          <w:szCs w:val="22"/>
          <w:shd w:val="clear" w:color="auto" w:fill="FFFFFF"/>
          <w:lang w:val="fr-FR" w:eastAsia="ja-JP" w:bidi="fa-IR"/>
        </w:rPr>
        <w:t xml:space="preserve">Un prestataire de service de confiance qualifié est un prestataire qui fournit un ou des services de confiance qualifiés et a obtenu le statut qualifié de l'organe chargé du contrôle (article 3.20 du règlement </w:t>
      </w:r>
      <w:proofErr w:type="spellStart"/>
      <w:r w:rsidRPr="00E91DA5">
        <w:rPr>
          <w:rFonts w:ascii="Arial" w:eastAsia="Arial" w:hAnsi="Arial" w:cs="Arial"/>
          <w:color w:val="000000"/>
          <w:sz w:val="22"/>
          <w:szCs w:val="22"/>
          <w:shd w:val="clear" w:color="auto" w:fill="FFFFFF"/>
          <w:lang w:val="fr-FR" w:eastAsia="ja-JP" w:bidi="fa-IR"/>
        </w:rPr>
        <w:t>eIDAS</w:t>
      </w:r>
      <w:proofErr w:type="spellEnd"/>
      <w:r w:rsidRPr="00E91DA5">
        <w:rPr>
          <w:rFonts w:ascii="Arial" w:eastAsia="Arial" w:hAnsi="Arial" w:cs="Arial"/>
          <w:color w:val="000000"/>
          <w:sz w:val="22"/>
          <w:szCs w:val="22"/>
          <w:shd w:val="clear" w:color="auto" w:fill="FFFFFF"/>
          <w:lang w:val="fr-FR" w:eastAsia="ja-JP" w:bidi="fa-IR"/>
        </w:rPr>
        <w:t>). Des listes de prestataires de confiance sont disponibles :</w:t>
      </w:r>
    </w:p>
    <w:p w14:paraId="60C61E77" w14:textId="77777777" w:rsidR="00E91DA5" w:rsidRPr="00E91DA5" w:rsidRDefault="00E91DA5" w:rsidP="00E91DA5">
      <w:pPr>
        <w:numPr>
          <w:ilvl w:val="0"/>
          <w:numId w:val="12"/>
        </w:numPr>
        <w:spacing w:before="120"/>
        <w:contextualSpacing/>
        <w:jc w:val="both"/>
        <w:rPr>
          <w:rFonts w:ascii="Arial" w:eastAsia="Andale Sans UI" w:hAnsi="Arial" w:cs="Tahoma"/>
          <w:sz w:val="22"/>
          <w:szCs w:val="22"/>
          <w:lang w:val="fr-FR" w:eastAsia="ja-JP" w:bidi="fa-IR"/>
        </w:rPr>
      </w:pPr>
      <w:proofErr w:type="gramStart"/>
      <w:r w:rsidRPr="00E91DA5">
        <w:rPr>
          <w:rFonts w:ascii="Arial" w:eastAsia="Arial" w:hAnsi="Arial" w:cs="Arial"/>
          <w:color w:val="000000"/>
          <w:sz w:val="22"/>
          <w:szCs w:val="22"/>
          <w:shd w:val="clear" w:color="auto" w:fill="FFFFFF"/>
          <w:lang w:val="fr-FR" w:eastAsia="ja-JP" w:bidi="fa-IR"/>
        </w:rPr>
        <w:t>sur</w:t>
      </w:r>
      <w:proofErr w:type="gramEnd"/>
      <w:r w:rsidRPr="00E91DA5">
        <w:rPr>
          <w:rFonts w:ascii="Arial" w:eastAsia="Arial" w:hAnsi="Arial" w:cs="Arial"/>
          <w:color w:val="000000"/>
          <w:sz w:val="22"/>
          <w:szCs w:val="22"/>
          <w:shd w:val="clear" w:color="auto" w:fill="FFFFFF"/>
          <w:lang w:val="fr-FR" w:eastAsia="ja-JP" w:bidi="fa-IR"/>
        </w:rPr>
        <w:t xml:space="preserve"> le site de l'Agence nationale de la sécurité des systèmes d'information (ANSSI)</w:t>
      </w:r>
    </w:p>
    <w:p w14:paraId="2B8BB84A" w14:textId="77777777" w:rsidR="00E91DA5" w:rsidRPr="00E91DA5" w:rsidRDefault="00E91DA5" w:rsidP="00E91DA5">
      <w:pPr>
        <w:numPr>
          <w:ilvl w:val="0"/>
          <w:numId w:val="12"/>
        </w:numPr>
        <w:spacing w:before="120"/>
        <w:contextualSpacing/>
        <w:jc w:val="both"/>
        <w:rPr>
          <w:rFonts w:ascii="Arial" w:eastAsia="Andale Sans UI" w:hAnsi="Arial" w:cs="Tahoma"/>
          <w:sz w:val="22"/>
          <w:szCs w:val="22"/>
          <w:lang w:val="fr-FR" w:eastAsia="ja-JP" w:bidi="fa-IR"/>
        </w:rPr>
      </w:pPr>
      <w:proofErr w:type="gramStart"/>
      <w:r w:rsidRPr="00E91DA5">
        <w:rPr>
          <w:rFonts w:ascii="Arial" w:eastAsia="Arial" w:hAnsi="Arial" w:cs="Arial"/>
          <w:color w:val="000000"/>
          <w:sz w:val="22"/>
          <w:szCs w:val="22"/>
          <w:shd w:val="clear" w:color="auto" w:fill="FFFFFF"/>
          <w:lang w:val="fr-FR" w:eastAsia="ja-JP" w:bidi="fa-IR"/>
        </w:rPr>
        <w:t>sur</w:t>
      </w:r>
      <w:proofErr w:type="gramEnd"/>
      <w:r w:rsidRPr="00E91DA5">
        <w:rPr>
          <w:rFonts w:ascii="Arial" w:eastAsia="Arial" w:hAnsi="Arial" w:cs="Arial"/>
          <w:color w:val="000000"/>
          <w:sz w:val="22"/>
          <w:szCs w:val="22"/>
          <w:shd w:val="clear" w:color="auto" w:fill="FFFFFF"/>
          <w:lang w:val="fr-FR" w:eastAsia="ja-JP" w:bidi="fa-IR"/>
        </w:rPr>
        <w:t xml:space="preserve"> le site de la commission européenne : </w:t>
      </w:r>
    </w:p>
    <w:p w14:paraId="2A29A86E" w14:textId="77777777" w:rsidR="00E91DA5" w:rsidRPr="00E91DA5" w:rsidRDefault="00696BF0" w:rsidP="00E91DA5">
      <w:pPr>
        <w:spacing w:before="120"/>
        <w:jc w:val="center"/>
        <w:rPr>
          <w:rFonts w:ascii="Arial" w:eastAsia="Andale Sans UI" w:hAnsi="Arial" w:cs="Tahoma"/>
          <w:spacing w:val="-6"/>
          <w:sz w:val="22"/>
          <w:szCs w:val="22"/>
          <w:lang w:val="fr-FR" w:eastAsia="ja-JP" w:bidi="fa-IR"/>
        </w:rPr>
      </w:pPr>
      <w:hyperlink r:id="rId12" w:history="1">
        <w:r w:rsidR="00E91DA5" w:rsidRPr="00E91DA5">
          <w:rPr>
            <w:rFonts w:ascii="Arial" w:eastAsia="Arial" w:hAnsi="Arial" w:cs="Arial"/>
            <w:color w:val="0563C1"/>
            <w:spacing w:val="-6"/>
            <w:sz w:val="22"/>
            <w:szCs w:val="22"/>
            <w:u w:val="single"/>
            <w:shd w:val="clear" w:color="auto" w:fill="FFFFFF"/>
            <w:lang w:val="fr-FR" w:eastAsia="ja-JP" w:bidi="fa-IR"/>
          </w:rPr>
          <w:t>https://ec.europa.eu/digital-single-market/en/news/cef-esignature-trusted-list-browser-now-available</w:t>
        </w:r>
      </w:hyperlink>
    </w:p>
    <w:p w14:paraId="1B2F4A9F" w14:textId="77777777" w:rsidR="00E91DA5" w:rsidRPr="00E91DA5" w:rsidRDefault="00E91DA5" w:rsidP="00E91DA5">
      <w:pPr>
        <w:spacing w:before="120" w:after="240"/>
        <w:jc w:val="both"/>
        <w:rPr>
          <w:rFonts w:ascii="Arial" w:eastAsia="Andale Sans UI" w:hAnsi="Arial" w:cs="Tahoma"/>
          <w:sz w:val="22"/>
          <w:szCs w:val="22"/>
          <w:lang w:val="fr-FR" w:eastAsia="ja-JP" w:bidi="fa-IR"/>
        </w:rPr>
      </w:pPr>
      <w:r w:rsidRPr="00E91DA5">
        <w:rPr>
          <w:rFonts w:ascii="Arial" w:eastAsia="Arial" w:hAnsi="Arial" w:cs="Arial"/>
          <w:color w:val="000000"/>
          <w:sz w:val="22"/>
          <w:szCs w:val="22"/>
          <w:shd w:val="clear" w:color="auto" w:fill="FFFFFF"/>
          <w:lang w:val="fr-FR" w:eastAsia="ja-JP" w:bidi="fa-IR"/>
        </w:rPr>
        <w:t xml:space="preserve">Lorsque le signataire utilise un certificat délivré par un prestataire de service de confiance qualifié répondant aux exigences du règlement européen </w:t>
      </w:r>
      <w:proofErr w:type="spellStart"/>
      <w:r w:rsidRPr="00E91DA5">
        <w:rPr>
          <w:rFonts w:ascii="Arial" w:eastAsia="Arial" w:hAnsi="Arial" w:cs="Arial"/>
          <w:color w:val="000000"/>
          <w:sz w:val="22"/>
          <w:szCs w:val="22"/>
          <w:shd w:val="clear" w:color="auto" w:fill="FFFFFF"/>
          <w:lang w:val="fr-FR" w:eastAsia="ja-JP" w:bidi="fa-IR"/>
        </w:rPr>
        <w:t>eIDAS</w:t>
      </w:r>
      <w:proofErr w:type="spellEnd"/>
      <w:r w:rsidRPr="00E91DA5">
        <w:rPr>
          <w:rFonts w:ascii="Arial" w:eastAsia="Arial" w:hAnsi="Arial" w:cs="Arial"/>
          <w:color w:val="000000"/>
          <w:sz w:val="22"/>
          <w:szCs w:val="22"/>
          <w:shd w:val="clear" w:color="auto" w:fill="FFFFFF"/>
          <w:lang w:val="fr-FR" w:eastAsia="ja-JP" w:bidi="fa-IR"/>
        </w:rPr>
        <w:t xml:space="preserve"> et l'outil de création de signature électronique proposé par le profil d'acheteur de l'acheteur, aucun justificatif n'est à fournir sur la procédure de vérification de la signature électronique.</w:t>
      </w:r>
    </w:p>
    <w:p w14:paraId="004E7442" w14:textId="77777777" w:rsidR="00E91DA5" w:rsidRPr="00E91DA5" w:rsidRDefault="00E91DA5" w:rsidP="00E91DA5">
      <w:pPr>
        <w:spacing w:before="120"/>
        <w:jc w:val="both"/>
        <w:rPr>
          <w:rFonts w:ascii="Arial" w:eastAsia="Andale Sans UI" w:hAnsi="Arial" w:cs="Tahoma"/>
          <w:sz w:val="22"/>
          <w:szCs w:val="22"/>
          <w:lang w:val="fr-FR" w:eastAsia="ja-JP" w:bidi="fa-IR"/>
        </w:rPr>
      </w:pPr>
      <w:r w:rsidRPr="00E91DA5">
        <w:rPr>
          <w:rFonts w:ascii="Arial" w:eastAsia="Arial" w:hAnsi="Arial" w:cs="Arial"/>
          <w:color w:val="000000"/>
          <w:sz w:val="22"/>
          <w:szCs w:val="22"/>
          <w:u w:val="single"/>
          <w:shd w:val="clear" w:color="auto" w:fill="FFFFFF"/>
          <w:lang w:val="fr-FR" w:eastAsia="ja-JP" w:bidi="fa-IR"/>
        </w:rPr>
        <w:t xml:space="preserve">2ème cas : certificat délivré par une autorité de certification, française ou étrangère, qui répond aux exigences équivalentes du règlement européen </w:t>
      </w:r>
      <w:proofErr w:type="spellStart"/>
      <w:r w:rsidRPr="00E91DA5">
        <w:rPr>
          <w:rFonts w:ascii="Arial" w:eastAsia="Arial" w:hAnsi="Arial" w:cs="Arial"/>
          <w:color w:val="000000"/>
          <w:sz w:val="22"/>
          <w:szCs w:val="22"/>
          <w:u w:val="single"/>
          <w:shd w:val="clear" w:color="auto" w:fill="FFFFFF"/>
          <w:lang w:val="fr-FR" w:eastAsia="ja-JP" w:bidi="fa-IR"/>
        </w:rPr>
        <w:t>eIDAS</w:t>
      </w:r>
      <w:proofErr w:type="spellEnd"/>
      <w:r w:rsidRPr="00E91DA5">
        <w:rPr>
          <w:rFonts w:ascii="Arial" w:eastAsia="Arial" w:hAnsi="Arial" w:cs="Arial"/>
          <w:color w:val="000000"/>
          <w:sz w:val="22"/>
          <w:szCs w:val="22"/>
          <w:u w:val="single"/>
          <w:shd w:val="clear" w:color="auto" w:fill="FFFFFF"/>
          <w:lang w:val="fr-FR" w:eastAsia="ja-JP" w:bidi="fa-IR"/>
        </w:rPr>
        <w:t xml:space="preserve"> et notamment celles de son annexe I.</w:t>
      </w:r>
    </w:p>
    <w:p w14:paraId="5CCEA7D2" w14:textId="77777777" w:rsidR="00E91DA5" w:rsidRPr="00E91DA5" w:rsidRDefault="00E91DA5" w:rsidP="00E91DA5">
      <w:pPr>
        <w:spacing w:before="120" w:after="120"/>
        <w:jc w:val="both"/>
        <w:rPr>
          <w:rFonts w:ascii="Arial" w:eastAsia="Andale Sans UI" w:hAnsi="Arial" w:cs="Tahoma"/>
          <w:spacing w:val="-4"/>
          <w:sz w:val="22"/>
          <w:szCs w:val="22"/>
          <w:lang w:val="fr-FR" w:eastAsia="ja-JP" w:bidi="fa-IR"/>
        </w:rPr>
      </w:pPr>
      <w:r w:rsidRPr="00E91DA5">
        <w:rPr>
          <w:rFonts w:ascii="Arial" w:eastAsia="Arial" w:hAnsi="Arial" w:cs="Arial"/>
          <w:color w:val="000000"/>
          <w:spacing w:val="-4"/>
          <w:sz w:val="22"/>
          <w:szCs w:val="22"/>
          <w:shd w:val="clear" w:color="auto" w:fill="FFFFFF"/>
          <w:lang w:val="fr-FR" w:eastAsia="ja-JP" w:bidi="fa-IR"/>
        </w:rPr>
        <w:t>Le signataire remet lors du dépôt du document signé le mode d'emploi et tous les éléments nécessaires permettant de procéder gratuitement à la vérification de la validité de la signature électronique, conformément à l'article 5 de l'arrêté du 22 mars 2019 relatif à la signature électronique des contrats de la commande publique, notamment, le cas échéant, une notice d'explication en français.</w:t>
      </w:r>
    </w:p>
    <w:p w14:paraId="7F0904B2" w14:textId="77777777" w:rsidR="00E91DA5" w:rsidRPr="00E91DA5" w:rsidRDefault="00E91DA5" w:rsidP="00E91DA5">
      <w:pPr>
        <w:spacing w:before="120" w:after="120"/>
        <w:jc w:val="both"/>
        <w:rPr>
          <w:rFonts w:ascii="Arial" w:eastAsia="Andale Sans UI" w:hAnsi="Arial" w:cs="Tahoma"/>
          <w:sz w:val="22"/>
          <w:szCs w:val="22"/>
          <w:lang w:val="fr-FR" w:eastAsia="ja-JP" w:bidi="fa-IR"/>
        </w:rPr>
      </w:pPr>
      <w:r w:rsidRPr="00E91DA5">
        <w:rPr>
          <w:rFonts w:ascii="Arial" w:eastAsia="Arial" w:hAnsi="Arial" w:cs="Arial"/>
          <w:color w:val="000000"/>
          <w:sz w:val="22"/>
          <w:szCs w:val="22"/>
          <w:shd w:val="clear" w:color="auto" w:fill="FFFFFF"/>
          <w:lang w:val="fr-FR" w:eastAsia="ja-JP" w:bidi="fa-IR"/>
        </w:rPr>
        <w:t>Les frais éventuels d'acquisition du certificat de signature sont à la charge des candidats.</w:t>
      </w:r>
    </w:p>
    <w:p w14:paraId="18060DFD" w14:textId="77777777" w:rsidR="00E91DA5" w:rsidRPr="00E91DA5" w:rsidRDefault="00E91DA5" w:rsidP="00E91DA5">
      <w:pPr>
        <w:spacing w:before="120" w:after="120"/>
        <w:jc w:val="both"/>
        <w:rPr>
          <w:rFonts w:ascii="Arial" w:eastAsia="Andale Sans UI" w:hAnsi="Arial" w:cs="Tahoma"/>
          <w:sz w:val="22"/>
          <w:szCs w:val="22"/>
          <w:lang w:val="fr-FR" w:eastAsia="ja-JP" w:bidi="fa-IR"/>
        </w:rPr>
      </w:pPr>
      <w:r w:rsidRPr="00E91DA5">
        <w:rPr>
          <w:rFonts w:ascii="Arial" w:eastAsia="Arial" w:hAnsi="Arial" w:cs="Arial"/>
          <w:color w:val="000000"/>
          <w:sz w:val="22"/>
          <w:szCs w:val="22"/>
          <w:shd w:val="clear" w:color="auto" w:fill="FFFFFF"/>
          <w:lang w:val="fr-FR" w:eastAsia="ja-JP" w:bidi="fa-IR"/>
        </w:rPr>
        <w:t>Un certificat qualifié de signature électronique délivré en en application de l'arrêté du 15 juin 2012 relatif à la signature électronique dans les marchés publics (certificat conforme au référentiel général de sécurité « RGS ») reste utilisable jusqu'au terme de sa validité.</w:t>
      </w:r>
    </w:p>
    <w:p w14:paraId="3B5356FC" w14:textId="77777777" w:rsidR="00E91DA5" w:rsidRPr="00E91DA5" w:rsidRDefault="00E91DA5" w:rsidP="00E91DA5">
      <w:pPr>
        <w:spacing w:before="120" w:after="120"/>
        <w:jc w:val="both"/>
        <w:rPr>
          <w:rFonts w:ascii="Arial" w:eastAsia="Andale Sans UI" w:hAnsi="Arial" w:cs="Tahoma"/>
          <w:sz w:val="22"/>
          <w:szCs w:val="22"/>
          <w:lang w:val="fr-FR" w:eastAsia="ja-JP" w:bidi="fa-IR"/>
        </w:rPr>
      </w:pPr>
      <w:r w:rsidRPr="00E91DA5">
        <w:rPr>
          <w:rFonts w:ascii="Arial" w:eastAsia="Arial" w:hAnsi="Arial" w:cs="Arial"/>
          <w:color w:val="000000"/>
          <w:sz w:val="22"/>
          <w:szCs w:val="22"/>
          <w:shd w:val="clear" w:color="auto" w:fill="FFFFFF"/>
          <w:lang w:val="fr-FR" w:eastAsia="ja-JP" w:bidi="fa-IR"/>
        </w:rPr>
        <w:t>Exigences relatives à l'outil de signature.</w:t>
      </w:r>
    </w:p>
    <w:p w14:paraId="073CE49B" w14:textId="77777777" w:rsidR="00E91DA5" w:rsidRPr="00E91DA5" w:rsidRDefault="00E91DA5" w:rsidP="00E91DA5">
      <w:pPr>
        <w:spacing w:before="120" w:after="120"/>
        <w:jc w:val="both"/>
        <w:rPr>
          <w:rFonts w:ascii="Arial" w:eastAsia="Andale Sans UI" w:hAnsi="Arial" w:cs="Tahoma"/>
          <w:sz w:val="22"/>
          <w:szCs w:val="22"/>
          <w:lang w:val="fr-FR" w:eastAsia="ja-JP" w:bidi="fa-IR"/>
        </w:rPr>
      </w:pPr>
      <w:r w:rsidRPr="00E91DA5">
        <w:rPr>
          <w:rFonts w:ascii="Arial" w:eastAsia="Arial" w:hAnsi="Arial" w:cs="Arial"/>
          <w:color w:val="000000"/>
          <w:sz w:val="22"/>
          <w:szCs w:val="22"/>
          <w:shd w:val="clear" w:color="auto" w:fill="FFFFFF"/>
          <w:lang w:val="fr-FR" w:eastAsia="ja-JP" w:bidi="fa-IR"/>
        </w:rPr>
        <w:t>Le signataire utilise l'outil de signature électronique de son choix (logiciel, service en ligne à l'instar du profil d'acheteur de l'acheteur, parapheur électronique, etc.) pour apposer la signature avec le certificat utilisé. L'outil est conforme aux formats réglementaires (</w:t>
      </w:r>
      <w:proofErr w:type="spellStart"/>
      <w:r w:rsidRPr="00E91DA5">
        <w:rPr>
          <w:rFonts w:ascii="Arial" w:eastAsia="Arial" w:hAnsi="Arial" w:cs="Arial"/>
          <w:color w:val="000000"/>
          <w:sz w:val="22"/>
          <w:szCs w:val="22"/>
          <w:shd w:val="clear" w:color="auto" w:fill="FFFFFF"/>
          <w:lang w:val="fr-FR" w:eastAsia="ja-JP" w:bidi="fa-IR"/>
        </w:rPr>
        <w:t>XAdES</w:t>
      </w:r>
      <w:proofErr w:type="spellEnd"/>
      <w:r w:rsidRPr="00E91DA5">
        <w:rPr>
          <w:rFonts w:ascii="Arial" w:eastAsia="Arial" w:hAnsi="Arial" w:cs="Arial"/>
          <w:color w:val="000000"/>
          <w:sz w:val="22"/>
          <w:szCs w:val="22"/>
          <w:shd w:val="clear" w:color="auto" w:fill="FFFFFF"/>
          <w:lang w:val="fr-FR" w:eastAsia="ja-JP" w:bidi="fa-IR"/>
        </w:rPr>
        <w:t xml:space="preserve">, </w:t>
      </w:r>
      <w:proofErr w:type="spellStart"/>
      <w:r w:rsidRPr="00E91DA5">
        <w:rPr>
          <w:rFonts w:ascii="Arial" w:eastAsia="Arial" w:hAnsi="Arial" w:cs="Arial"/>
          <w:color w:val="000000"/>
          <w:sz w:val="22"/>
          <w:szCs w:val="22"/>
          <w:shd w:val="clear" w:color="auto" w:fill="FFFFFF"/>
          <w:lang w:val="fr-FR" w:eastAsia="ja-JP" w:bidi="fa-IR"/>
        </w:rPr>
        <w:t>CAdES</w:t>
      </w:r>
      <w:proofErr w:type="spellEnd"/>
      <w:r w:rsidRPr="00E91DA5">
        <w:rPr>
          <w:rFonts w:ascii="Arial" w:eastAsia="Arial" w:hAnsi="Arial" w:cs="Arial"/>
          <w:color w:val="000000"/>
          <w:sz w:val="22"/>
          <w:szCs w:val="22"/>
          <w:shd w:val="clear" w:color="auto" w:fill="FFFFFF"/>
          <w:lang w:val="fr-FR" w:eastAsia="ja-JP" w:bidi="fa-IR"/>
        </w:rPr>
        <w:t xml:space="preserve"> ou </w:t>
      </w:r>
      <w:proofErr w:type="spellStart"/>
      <w:r w:rsidRPr="00E91DA5">
        <w:rPr>
          <w:rFonts w:ascii="Arial" w:eastAsia="Arial" w:hAnsi="Arial" w:cs="Arial"/>
          <w:color w:val="000000"/>
          <w:sz w:val="22"/>
          <w:szCs w:val="22"/>
          <w:shd w:val="clear" w:color="auto" w:fill="FFFFFF"/>
          <w:lang w:val="fr-FR" w:eastAsia="ja-JP" w:bidi="fa-IR"/>
        </w:rPr>
        <w:t>PAdES</w:t>
      </w:r>
      <w:proofErr w:type="spellEnd"/>
      <w:r w:rsidRPr="00E91DA5">
        <w:rPr>
          <w:rFonts w:ascii="Arial" w:eastAsia="Arial" w:hAnsi="Arial" w:cs="Arial"/>
          <w:color w:val="000000"/>
          <w:sz w:val="22"/>
          <w:szCs w:val="22"/>
          <w:shd w:val="clear" w:color="auto" w:fill="FFFFFF"/>
          <w:lang w:val="fr-FR" w:eastAsia="ja-JP" w:bidi="fa-IR"/>
        </w:rPr>
        <w:t>) et doit produire des jetons de signature.</w:t>
      </w:r>
    </w:p>
    <w:p w14:paraId="461AC6BB" w14:textId="77777777" w:rsidR="00E91DA5" w:rsidRPr="00E91DA5" w:rsidRDefault="00E91DA5" w:rsidP="00E91DA5">
      <w:pPr>
        <w:spacing w:before="120" w:after="120"/>
        <w:jc w:val="both"/>
        <w:rPr>
          <w:rFonts w:ascii="Arial" w:eastAsia="Andale Sans UI" w:hAnsi="Arial" w:cs="Tahoma"/>
          <w:spacing w:val="-4"/>
          <w:sz w:val="22"/>
          <w:szCs w:val="22"/>
          <w:lang w:val="fr-FR" w:eastAsia="ja-JP" w:bidi="fa-IR"/>
        </w:rPr>
      </w:pPr>
      <w:r w:rsidRPr="00E91DA5">
        <w:rPr>
          <w:rFonts w:ascii="Arial" w:eastAsia="Arial" w:hAnsi="Arial" w:cs="Arial"/>
          <w:color w:val="000000"/>
          <w:spacing w:val="-4"/>
          <w:sz w:val="22"/>
          <w:szCs w:val="22"/>
          <w:shd w:val="clear" w:color="auto" w:fill="FFFFFF"/>
          <w:lang w:val="fr-FR" w:eastAsia="ja-JP" w:bidi="fa-IR"/>
        </w:rPr>
        <w:t xml:space="preserve">S'il utilise un autre outil de signature que celui du profil d'acheteur, cet outil doit être conforme aux exigences du règlement européen </w:t>
      </w:r>
      <w:proofErr w:type="spellStart"/>
      <w:r w:rsidRPr="00E91DA5">
        <w:rPr>
          <w:rFonts w:ascii="Arial" w:eastAsia="Arial" w:hAnsi="Arial" w:cs="Arial"/>
          <w:color w:val="000000"/>
          <w:spacing w:val="-4"/>
          <w:sz w:val="22"/>
          <w:szCs w:val="22"/>
          <w:shd w:val="clear" w:color="auto" w:fill="FFFFFF"/>
          <w:lang w:val="fr-FR" w:eastAsia="ja-JP" w:bidi="fa-IR"/>
        </w:rPr>
        <w:t>eIDAS</w:t>
      </w:r>
      <w:proofErr w:type="spellEnd"/>
      <w:r w:rsidRPr="00E91DA5">
        <w:rPr>
          <w:rFonts w:ascii="Arial" w:eastAsia="Arial" w:hAnsi="Arial" w:cs="Arial"/>
          <w:color w:val="000000"/>
          <w:spacing w:val="-4"/>
          <w:sz w:val="22"/>
          <w:szCs w:val="22"/>
          <w:shd w:val="clear" w:color="auto" w:fill="FFFFFF"/>
          <w:lang w:val="fr-FR" w:eastAsia="ja-JP" w:bidi="fa-IR"/>
        </w:rPr>
        <w:t xml:space="preserve"> et notamment celles fixées à son annexe II. Le signataire doit transmettre le mode d'emploi permettant à l'acheteur de procéder aux vérifications nécessaires.</w:t>
      </w:r>
    </w:p>
    <w:p w14:paraId="0C46C529" w14:textId="77777777" w:rsidR="00E91DA5" w:rsidRPr="00E91DA5" w:rsidRDefault="00E91DA5" w:rsidP="00E91DA5">
      <w:pPr>
        <w:spacing w:before="120" w:after="120"/>
        <w:jc w:val="both"/>
        <w:rPr>
          <w:rFonts w:ascii="Arial" w:eastAsia="Andale Sans UI" w:hAnsi="Arial" w:cs="Tahoma"/>
          <w:spacing w:val="-8"/>
          <w:sz w:val="22"/>
          <w:szCs w:val="22"/>
          <w:lang w:val="fr-FR" w:eastAsia="ja-JP" w:bidi="fa-IR"/>
        </w:rPr>
      </w:pPr>
      <w:r w:rsidRPr="00E91DA5">
        <w:rPr>
          <w:rFonts w:ascii="Arial" w:eastAsia="Arial" w:hAnsi="Arial" w:cs="Arial"/>
          <w:color w:val="000000"/>
          <w:spacing w:val="-8"/>
          <w:sz w:val="22"/>
          <w:szCs w:val="22"/>
          <w:shd w:val="clear" w:color="auto" w:fill="FFFFFF"/>
          <w:lang w:val="fr-FR" w:eastAsia="ja-JP" w:bidi="fa-IR"/>
        </w:rPr>
        <w:t>Quels que soient l'outil utilisé, celui-ci ne doit ni modifier le document signé ni porter atteinte à son intégrité.</w:t>
      </w:r>
    </w:p>
    <w:p w14:paraId="1206657A" w14:textId="77777777" w:rsidR="00E91DA5" w:rsidRPr="00E91DA5" w:rsidRDefault="00E91DA5" w:rsidP="00E91DA5">
      <w:pPr>
        <w:spacing w:before="120" w:after="120"/>
        <w:jc w:val="both"/>
        <w:rPr>
          <w:rFonts w:ascii="Arial" w:eastAsia="Andale Sans UI" w:hAnsi="Arial" w:cs="Tahoma"/>
          <w:spacing w:val="-6"/>
          <w:sz w:val="22"/>
          <w:szCs w:val="22"/>
          <w:lang w:val="fr-FR" w:eastAsia="ja-JP" w:bidi="fa-IR"/>
        </w:rPr>
      </w:pPr>
      <w:r w:rsidRPr="00E91DA5">
        <w:rPr>
          <w:rFonts w:ascii="Arial" w:eastAsia="Arial" w:hAnsi="Arial" w:cs="Arial"/>
          <w:color w:val="000000"/>
          <w:spacing w:val="-6"/>
          <w:sz w:val="22"/>
          <w:szCs w:val="22"/>
          <w:shd w:val="clear" w:color="auto" w:fill="FFFFFF"/>
          <w:lang w:val="fr-FR" w:eastAsia="ja-JP" w:bidi="fa-IR"/>
        </w:rPr>
        <w:t>Le signataire, titulaire du certificat de signature, doit avoir le pouvoir d'engager la société. Il peut s'agir soit du représentant légal de la société soit d'une personne qui dispose d'une délégation de signature.</w:t>
      </w:r>
    </w:p>
    <w:p w14:paraId="1A6FB9E9" w14:textId="77777777" w:rsidR="00E91DA5" w:rsidRPr="00E91DA5" w:rsidRDefault="00E91DA5" w:rsidP="00E91DA5">
      <w:pPr>
        <w:spacing w:after="120"/>
        <w:jc w:val="both"/>
        <w:rPr>
          <w:rFonts w:ascii="Arial" w:eastAsia="Andale Sans UI" w:hAnsi="Arial" w:cs="Tahoma"/>
          <w:sz w:val="22"/>
          <w:szCs w:val="22"/>
          <w:lang w:val="fr-FR" w:eastAsia="ja-JP" w:bidi="fa-IR"/>
        </w:rPr>
      </w:pPr>
      <w:r w:rsidRPr="00E91DA5">
        <w:rPr>
          <w:rFonts w:ascii="Arial" w:eastAsia="Arial" w:hAnsi="Arial" w:cs="Arial"/>
          <w:color w:val="000000"/>
          <w:sz w:val="22"/>
          <w:szCs w:val="22"/>
          <w:shd w:val="clear" w:color="auto" w:fill="FFFFFF"/>
          <w:lang w:val="fr-FR" w:eastAsia="ja-JP" w:bidi="fa-IR"/>
        </w:rPr>
        <w:t>Dans la situation d'un groupement d'opérateurs économiques, soit tous les membres du groupement signent, soit le mandataire qui doit justifier des habilitations nécessaires pour représenter les autres membres du groupement.</w:t>
      </w:r>
    </w:p>
    <w:p w14:paraId="0A1BF2EF" w14:textId="77777777" w:rsidR="008033A5" w:rsidRPr="00B66D95" w:rsidRDefault="00681DC5" w:rsidP="00884BFB">
      <w:pPr>
        <w:pStyle w:val="Titre2"/>
        <w:spacing w:line="300" w:lineRule="exact"/>
        <w:rPr>
          <w:i/>
        </w:rPr>
      </w:pPr>
      <w:bookmarkStart w:id="102" w:name="ArtL2_RC-2-A7.5"/>
      <w:bookmarkStart w:id="103" w:name="_Toc117510589"/>
      <w:bookmarkStart w:id="104" w:name="_Toc240462271"/>
      <w:bookmarkStart w:id="105" w:name="_Toc240462830"/>
      <w:bookmarkEnd w:id="102"/>
      <w:r w:rsidRPr="00B66D95">
        <w:t>Transmission sous support papier</w:t>
      </w:r>
      <w:bookmarkEnd w:id="103"/>
      <w:bookmarkEnd w:id="104"/>
      <w:bookmarkEnd w:id="105"/>
    </w:p>
    <w:p w14:paraId="6D436FDF" w14:textId="77777777" w:rsidR="008033A5" w:rsidRPr="00B66D95" w:rsidRDefault="00681DC5" w:rsidP="00884BFB">
      <w:pPr>
        <w:pStyle w:val="ParagrapheIndent2"/>
        <w:spacing w:after="24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La transmission des plis par voie électronique est imposée pour cette consultation. Par conséquent, la transmission par voie papier n'est pas autorisée.</w:t>
      </w:r>
    </w:p>
    <w:p w14:paraId="4F27AEEE" w14:textId="77777777" w:rsidR="008033A5" w:rsidRPr="00B66D95" w:rsidRDefault="00681DC5" w:rsidP="00884BFB">
      <w:pPr>
        <w:pStyle w:val="Titre1"/>
      </w:pPr>
      <w:bookmarkStart w:id="106" w:name="ArtL1_RC-2-A9"/>
      <w:bookmarkStart w:id="107" w:name="_Toc117510590"/>
      <w:bookmarkStart w:id="108" w:name="_Toc240462272"/>
      <w:bookmarkStart w:id="109" w:name="_Toc240462831"/>
      <w:bookmarkEnd w:id="106"/>
      <w:r w:rsidRPr="00B66D95">
        <w:lastRenderedPageBreak/>
        <w:t>Examen des candidatures et des offres</w:t>
      </w:r>
      <w:bookmarkEnd w:id="107"/>
      <w:bookmarkEnd w:id="108"/>
      <w:bookmarkEnd w:id="109"/>
    </w:p>
    <w:p w14:paraId="406EB01C" w14:textId="77777777" w:rsidR="008033A5" w:rsidRPr="00B66D95" w:rsidRDefault="00681DC5" w:rsidP="00884BFB">
      <w:pPr>
        <w:pStyle w:val="Titre2"/>
        <w:spacing w:line="300" w:lineRule="exact"/>
        <w:rPr>
          <w:i/>
        </w:rPr>
      </w:pPr>
      <w:bookmarkStart w:id="110" w:name="ArtL2_RC-2-A9.1"/>
      <w:bookmarkStart w:id="111" w:name="_Toc117510591"/>
      <w:bookmarkStart w:id="112" w:name="_Toc240462273"/>
      <w:bookmarkStart w:id="113" w:name="_Toc240462832"/>
      <w:bookmarkEnd w:id="110"/>
      <w:r w:rsidRPr="00B66D95">
        <w:t>Sélection des candidatures</w:t>
      </w:r>
      <w:bookmarkEnd w:id="111"/>
      <w:bookmarkEnd w:id="112"/>
      <w:bookmarkEnd w:id="113"/>
    </w:p>
    <w:p w14:paraId="7166FF3B" w14:textId="77777777" w:rsidR="008033A5" w:rsidRPr="00B66D95" w:rsidRDefault="00681DC5" w:rsidP="00EB260A">
      <w:pPr>
        <w:pStyle w:val="ParagrapheIndent2"/>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175A6B34" w14:textId="77777777" w:rsidR="008033A5" w:rsidRPr="00B66D95" w:rsidRDefault="00681DC5" w:rsidP="00EB260A">
      <w:pPr>
        <w:pStyle w:val="ParagrapheIndent2"/>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02CF6B9B" w14:textId="77777777" w:rsidR="008033A5" w:rsidRPr="00B66D95" w:rsidRDefault="00681DC5" w:rsidP="00884BFB">
      <w:pPr>
        <w:pStyle w:val="Titre2"/>
        <w:spacing w:line="300" w:lineRule="exact"/>
        <w:rPr>
          <w:i/>
        </w:rPr>
      </w:pPr>
      <w:bookmarkStart w:id="114" w:name="ArtL2_RC-2-A9.3"/>
      <w:bookmarkStart w:id="115" w:name="_Toc117510592"/>
      <w:bookmarkStart w:id="116" w:name="_Toc240462274"/>
      <w:bookmarkStart w:id="117" w:name="_Toc240462833"/>
      <w:bookmarkEnd w:id="114"/>
      <w:r w:rsidRPr="00B66D95">
        <w:t>Attribution des marchés</w:t>
      </w:r>
      <w:bookmarkEnd w:id="115"/>
      <w:bookmarkEnd w:id="116"/>
      <w:bookmarkEnd w:id="117"/>
    </w:p>
    <w:p w14:paraId="6A5FD83F" w14:textId="77777777" w:rsidR="008033A5" w:rsidRPr="00B66D95" w:rsidRDefault="00681DC5" w:rsidP="00EB260A">
      <w:pPr>
        <w:pStyle w:val="ParagrapheIndent2"/>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Le jugement des offres sera effectué dans les conditions prévues aux articles L.2152-1 à L.2152-4, R. 2152-1 et R. 2152-2 du Code de la commande publique et donnera lieu à un classement des offres.</w:t>
      </w:r>
    </w:p>
    <w:p w14:paraId="79F7D8E7" w14:textId="77777777" w:rsidR="008033A5" w:rsidRDefault="00681DC5" w:rsidP="00EB260A">
      <w:pPr>
        <w:pStyle w:val="ParagrapheIndent2"/>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 xml:space="preserve">L'attention des candidats est attirée sur le fait que toute offre irrégulière ou inacceptable pourra être régularisée </w:t>
      </w:r>
      <w:r w:rsidRPr="00EB260A">
        <w:rPr>
          <w:rFonts w:ascii="Arial" w:hAnsi="Arial" w:cs="Arial"/>
          <w:b/>
          <w:color w:val="000000"/>
          <w:sz w:val="22"/>
          <w:szCs w:val="22"/>
          <w:u w:val="single"/>
          <w:lang w:val="fr-FR"/>
        </w:rPr>
        <w:t>pendant la négociation,</w:t>
      </w:r>
      <w:r w:rsidRPr="00B66D95">
        <w:rPr>
          <w:rFonts w:ascii="Arial" w:hAnsi="Arial" w:cs="Arial"/>
          <w:color w:val="000000"/>
          <w:sz w:val="22"/>
          <w:szCs w:val="22"/>
          <w:lang w:val="fr-FR"/>
        </w:rPr>
        <w:t xml:space="preserve"> et que seule une offre irrégulière pourra être régularisée en l'absence de négociation. En revanche, toute offre inappropriée sera systématiquement éliminée.</w:t>
      </w:r>
    </w:p>
    <w:p w14:paraId="34491BF7" w14:textId="77777777" w:rsidR="00E972F3" w:rsidRDefault="00DC4F06" w:rsidP="00EB260A">
      <w:pPr>
        <w:pStyle w:val="ParagrapheIndent2"/>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Toute offre demeurant irrégulière pourra être régularisée dans un délai approprié. La régularisation d'une offre pourra avoir lieu à condition qu'elle ne soit pas anormalement basse.</w:t>
      </w:r>
    </w:p>
    <w:p w14:paraId="73C2AAEB" w14:textId="64D0E504" w:rsidR="00E972F3" w:rsidRDefault="00E972F3" w:rsidP="00E972F3">
      <w:pPr>
        <w:rPr>
          <w:rFonts w:eastAsia="Trebuchet MS"/>
          <w:lang w:val="fr-FR"/>
        </w:rPr>
      </w:pPr>
    </w:p>
    <w:p w14:paraId="0E23F18F" w14:textId="77777777" w:rsidR="002F6923" w:rsidRPr="00DC4F06" w:rsidRDefault="002F6923" w:rsidP="00884BFB">
      <w:pPr>
        <w:pStyle w:val="ParagrapheIndent2"/>
        <w:spacing w:line="300" w:lineRule="exact"/>
        <w:ind w:left="20" w:right="20"/>
        <w:jc w:val="both"/>
        <w:rPr>
          <w:rFonts w:ascii="Arial" w:hAnsi="Arial" w:cs="Arial"/>
          <w:b/>
          <w:color w:val="000000"/>
          <w:sz w:val="22"/>
          <w:szCs w:val="22"/>
          <w:u w:val="single"/>
          <w:lang w:val="fr-FR"/>
        </w:rPr>
      </w:pPr>
      <w:r w:rsidRPr="00DC4F06">
        <w:rPr>
          <w:rFonts w:ascii="Arial" w:hAnsi="Arial" w:cs="Arial"/>
          <w:b/>
          <w:color w:val="000000"/>
          <w:sz w:val="22"/>
          <w:szCs w:val="22"/>
          <w:u w:val="single"/>
          <w:lang w:val="fr-FR"/>
        </w:rPr>
        <w:t>Les critères retenus pour le jugement des offres sont pondérés de la manière suivante :</w:t>
      </w:r>
    </w:p>
    <w:p w14:paraId="13F6BBEA" w14:textId="77777777" w:rsidR="002F6923" w:rsidRPr="00DC4F06" w:rsidRDefault="002F6923" w:rsidP="00884BFB">
      <w:pPr>
        <w:pStyle w:val="ParagrapheIndent2"/>
        <w:spacing w:line="300" w:lineRule="exact"/>
        <w:ind w:left="20" w:right="20"/>
        <w:jc w:val="both"/>
        <w:rPr>
          <w:rFonts w:ascii="Arial" w:hAnsi="Arial" w:cs="Arial"/>
          <w:color w:val="000000"/>
          <w:sz w:val="22"/>
          <w:szCs w:val="22"/>
          <w:lang w:val="fr-FR"/>
        </w:rPr>
      </w:pPr>
    </w:p>
    <w:tbl>
      <w:tblPr>
        <w:tblW w:w="10512" w:type="dxa"/>
        <w:tblInd w:w="20" w:type="dxa"/>
        <w:tblLayout w:type="fixed"/>
        <w:tblLook w:val="04A0" w:firstRow="1" w:lastRow="0" w:firstColumn="1" w:lastColumn="0" w:noHBand="0" w:noVBand="1"/>
      </w:tblPr>
      <w:tblGrid>
        <w:gridCol w:w="9191"/>
        <w:gridCol w:w="1321"/>
      </w:tblGrid>
      <w:tr w:rsidR="002F6923" w:rsidRPr="00DC4F06" w14:paraId="23C3304E" w14:textId="77777777" w:rsidTr="00E972F3">
        <w:trPr>
          <w:trHeight w:val="340"/>
        </w:trPr>
        <w:tc>
          <w:tcPr>
            <w:tcW w:w="9191"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7B93C5FD" w14:textId="77777777" w:rsidR="002F6923" w:rsidRPr="00E972F3" w:rsidRDefault="002F6923" w:rsidP="00E972F3">
            <w:pPr>
              <w:spacing w:line="300" w:lineRule="exact"/>
              <w:jc w:val="center"/>
              <w:rPr>
                <w:rFonts w:ascii="Arial" w:eastAsia="Trebuchet MS" w:hAnsi="Arial" w:cs="Arial"/>
                <w:b/>
                <w:color w:val="FFFFFF" w:themeColor="background1"/>
                <w:sz w:val="22"/>
                <w:szCs w:val="22"/>
                <w:lang w:val="fr-FR"/>
              </w:rPr>
            </w:pPr>
            <w:r w:rsidRPr="00E972F3">
              <w:rPr>
                <w:rFonts w:ascii="Arial" w:eastAsia="Trebuchet MS" w:hAnsi="Arial" w:cs="Arial"/>
                <w:b/>
                <w:color w:val="FFFFFF" w:themeColor="background1"/>
                <w:sz w:val="22"/>
                <w:szCs w:val="22"/>
                <w:lang w:val="fr-FR"/>
              </w:rPr>
              <w:t>Critères</w:t>
            </w:r>
          </w:p>
        </w:tc>
        <w:tc>
          <w:tcPr>
            <w:tcW w:w="1321" w:type="dxa"/>
            <w:tcBorders>
              <w:top w:val="single" w:sz="2" w:space="0" w:color="000000"/>
              <w:left w:val="single" w:sz="2" w:space="0" w:color="000000"/>
              <w:right w:val="single" w:sz="2" w:space="0" w:color="000000"/>
            </w:tcBorders>
            <w:shd w:val="clear" w:color="auto" w:fill="407A8E"/>
            <w:tcMar>
              <w:top w:w="0" w:type="dxa"/>
              <w:left w:w="0" w:type="dxa"/>
              <w:bottom w:w="0" w:type="dxa"/>
              <w:right w:w="0" w:type="dxa"/>
            </w:tcMar>
          </w:tcPr>
          <w:p w14:paraId="6F1F6DC6" w14:textId="77777777" w:rsidR="002F6923" w:rsidRPr="00E972F3" w:rsidRDefault="002F6923" w:rsidP="00E972F3">
            <w:pPr>
              <w:spacing w:line="300" w:lineRule="exact"/>
              <w:jc w:val="center"/>
              <w:rPr>
                <w:rFonts w:ascii="Arial" w:eastAsia="Trebuchet MS" w:hAnsi="Arial" w:cs="Arial"/>
                <w:b/>
                <w:color w:val="FFFFFF" w:themeColor="background1"/>
                <w:sz w:val="22"/>
                <w:szCs w:val="22"/>
                <w:lang w:val="fr-FR"/>
              </w:rPr>
            </w:pPr>
            <w:r w:rsidRPr="00E972F3">
              <w:rPr>
                <w:rFonts w:ascii="Arial" w:eastAsia="Trebuchet MS" w:hAnsi="Arial" w:cs="Arial"/>
                <w:b/>
                <w:color w:val="FFFFFF" w:themeColor="background1"/>
                <w:sz w:val="22"/>
                <w:szCs w:val="22"/>
                <w:lang w:val="fr-FR"/>
              </w:rPr>
              <w:t>Pondération</w:t>
            </w:r>
          </w:p>
        </w:tc>
      </w:tr>
      <w:tr w:rsidR="002F6923" w:rsidRPr="00DC4F06" w14:paraId="036D76CA" w14:textId="77777777" w:rsidTr="00E972F3">
        <w:trPr>
          <w:trHeight w:val="400"/>
        </w:trPr>
        <w:tc>
          <w:tcPr>
            <w:tcW w:w="91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20DF0E" w14:textId="77777777" w:rsidR="002F6923" w:rsidRPr="00E972F3" w:rsidRDefault="002F6923" w:rsidP="00E972F3">
            <w:pPr>
              <w:spacing w:line="300" w:lineRule="exact"/>
              <w:ind w:left="80" w:right="80"/>
              <w:rPr>
                <w:rFonts w:ascii="Arial" w:eastAsia="Trebuchet MS" w:hAnsi="Arial" w:cs="Arial"/>
                <w:b/>
                <w:color w:val="000000"/>
                <w:sz w:val="22"/>
                <w:szCs w:val="22"/>
                <w:lang w:val="fr-FR"/>
              </w:rPr>
            </w:pPr>
            <w:r w:rsidRPr="00E972F3">
              <w:rPr>
                <w:rFonts w:ascii="Arial" w:eastAsia="Trebuchet MS" w:hAnsi="Arial" w:cs="Arial"/>
                <w:b/>
                <w:color w:val="000000"/>
                <w:sz w:val="22"/>
                <w:szCs w:val="22"/>
                <w:lang w:val="fr-FR"/>
              </w:rPr>
              <w:t>1-Prix des prestations</w:t>
            </w:r>
          </w:p>
        </w:tc>
        <w:tc>
          <w:tcPr>
            <w:tcW w:w="132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219D0D7" w14:textId="77777777" w:rsidR="002F6923" w:rsidRPr="00E972F3" w:rsidRDefault="00E972F3" w:rsidP="00E972F3">
            <w:pPr>
              <w:spacing w:line="300" w:lineRule="exact"/>
              <w:ind w:left="80" w:right="80"/>
              <w:jc w:val="center"/>
              <w:rPr>
                <w:rFonts w:ascii="Arial" w:eastAsia="Trebuchet MS" w:hAnsi="Arial" w:cs="Arial"/>
                <w:b/>
                <w:color w:val="000000"/>
                <w:sz w:val="22"/>
                <w:szCs w:val="22"/>
                <w:lang w:val="fr-FR"/>
              </w:rPr>
            </w:pPr>
            <w:r w:rsidRPr="00E972F3">
              <w:rPr>
                <w:rFonts w:ascii="Arial" w:eastAsia="Trebuchet MS" w:hAnsi="Arial" w:cs="Arial"/>
                <w:b/>
                <w:color w:val="000000"/>
                <w:sz w:val="22"/>
                <w:szCs w:val="22"/>
                <w:lang w:val="fr-FR"/>
              </w:rPr>
              <w:t>55</w:t>
            </w:r>
            <w:r w:rsidR="002F6923" w:rsidRPr="00E972F3">
              <w:rPr>
                <w:rFonts w:ascii="Arial" w:eastAsia="Trebuchet MS" w:hAnsi="Arial" w:cs="Arial"/>
                <w:b/>
                <w:color w:val="000000"/>
                <w:sz w:val="22"/>
                <w:szCs w:val="22"/>
                <w:lang w:val="fr-FR"/>
              </w:rPr>
              <w:t>.0 %</w:t>
            </w:r>
          </w:p>
        </w:tc>
      </w:tr>
      <w:tr w:rsidR="002F6923" w:rsidRPr="00DC4F06" w14:paraId="06594EBB" w14:textId="77777777" w:rsidTr="00E972F3">
        <w:trPr>
          <w:trHeight w:val="920"/>
        </w:trPr>
        <w:tc>
          <w:tcPr>
            <w:tcW w:w="91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72DD15" w14:textId="77777777" w:rsidR="00E972F3" w:rsidRPr="00E972F3" w:rsidRDefault="002F6923" w:rsidP="00E972F3">
            <w:pPr>
              <w:spacing w:line="300" w:lineRule="exact"/>
              <w:ind w:left="80" w:right="80"/>
              <w:rPr>
                <w:rFonts w:ascii="Arial" w:eastAsia="Trebuchet MS" w:hAnsi="Arial" w:cs="Arial"/>
                <w:b/>
                <w:color w:val="000000"/>
                <w:sz w:val="22"/>
                <w:szCs w:val="22"/>
                <w:lang w:val="fr-FR"/>
              </w:rPr>
            </w:pPr>
            <w:r w:rsidRPr="00E972F3">
              <w:rPr>
                <w:rFonts w:ascii="Arial" w:eastAsia="Trebuchet MS" w:hAnsi="Arial" w:cs="Arial"/>
                <w:b/>
                <w:color w:val="000000"/>
                <w:sz w:val="22"/>
                <w:szCs w:val="22"/>
                <w:lang w:val="fr-FR"/>
              </w:rPr>
              <w:t xml:space="preserve">2-Qualité des solutions techniques proposées et de </w:t>
            </w:r>
            <w:r w:rsidR="00E972F3" w:rsidRPr="00E972F3">
              <w:rPr>
                <w:rFonts w:ascii="Arial" w:eastAsia="Trebuchet MS" w:hAnsi="Arial" w:cs="Arial"/>
                <w:b/>
                <w:color w:val="000000"/>
                <w:sz w:val="22"/>
                <w:szCs w:val="22"/>
                <w:lang w:val="fr-FR"/>
              </w:rPr>
              <w:t xml:space="preserve">la méthodologie d’intervention </w:t>
            </w:r>
            <w:r w:rsidRPr="00E972F3">
              <w:rPr>
                <w:rFonts w:ascii="Arial" w:eastAsia="Trebuchet MS" w:hAnsi="Arial" w:cs="Arial"/>
                <w:b/>
                <w:color w:val="000000"/>
                <w:sz w:val="22"/>
                <w:szCs w:val="22"/>
                <w:lang w:val="fr-FR"/>
              </w:rPr>
              <w:t>pour réaliser le chantier à</w:t>
            </w:r>
            <w:r w:rsidR="00E972F3" w:rsidRPr="00E972F3">
              <w:rPr>
                <w:rFonts w:ascii="Arial" w:eastAsia="Trebuchet MS" w:hAnsi="Arial" w:cs="Arial"/>
                <w:b/>
                <w:color w:val="000000"/>
                <w:sz w:val="22"/>
                <w:szCs w:val="22"/>
                <w:lang w:val="fr-FR"/>
              </w:rPr>
              <w:t xml:space="preserve"> travers le mémoire technique</w:t>
            </w:r>
          </w:p>
          <w:p w14:paraId="66981CDC" w14:textId="77777777" w:rsidR="002F6923" w:rsidRPr="00DC4F06" w:rsidRDefault="002F6923" w:rsidP="00E972F3">
            <w:pPr>
              <w:spacing w:line="300" w:lineRule="exact"/>
              <w:ind w:left="80" w:right="80"/>
              <w:rPr>
                <w:rFonts w:ascii="Arial" w:eastAsia="Trebuchet MS" w:hAnsi="Arial" w:cs="Arial"/>
                <w:color w:val="000000"/>
                <w:sz w:val="22"/>
                <w:szCs w:val="22"/>
                <w:lang w:val="fr-FR"/>
              </w:rPr>
            </w:pPr>
            <w:r w:rsidRPr="00DC4F06">
              <w:rPr>
                <w:rFonts w:ascii="Arial" w:eastAsia="Trebuchet MS" w:hAnsi="Arial" w:cs="Arial"/>
                <w:color w:val="000000"/>
                <w:sz w:val="22"/>
                <w:szCs w:val="22"/>
                <w:lang w:val="fr-FR"/>
              </w:rPr>
              <w:t xml:space="preserve">l est attendu les moindres perturbations possibles dans la réalisation du </w:t>
            </w:r>
            <w:r w:rsidR="00DC4F06" w:rsidRPr="00DC4F06">
              <w:rPr>
                <w:rFonts w:ascii="Arial" w:eastAsia="Trebuchet MS" w:hAnsi="Arial" w:cs="Arial"/>
                <w:color w:val="000000"/>
                <w:sz w:val="22"/>
                <w:szCs w:val="22"/>
                <w:lang w:val="fr-FR"/>
              </w:rPr>
              <w:t>chantier,</w:t>
            </w:r>
            <w:r w:rsidRPr="00DC4F06">
              <w:rPr>
                <w:rFonts w:ascii="Arial" w:eastAsia="Trebuchet MS" w:hAnsi="Arial" w:cs="Arial"/>
                <w:color w:val="000000"/>
                <w:sz w:val="22"/>
                <w:szCs w:val="22"/>
                <w:lang w:val="fr-FR"/>
              </w:rPr>
              <w:t xml:space="preserve"> ainsi que le dimensionnement des moyens humains et</w:t>
            </w:r>
            <w:r w:rsidR="00DC4F06" w:rsidRPr="00DC4F06">
              <w:rPr>
                <w:rFonts w:ascii="Arial" w:eastAsia="Trebuchet MS" w:hAnsi="Arial" w:cs="Arial"/>
                <w:color w:val="000000"/>
                <w:sz w:val="22"/>
                <w:szCs w:val="22"/>
                <w:lang w:val="fr-FR"/>
              </w:rPr>
              <w:t xml:space="preserve"> la qua</w:t>
            </w:r>
            <w:r w:rsidR="00E972F3">
              <w:rPr>
                <w:rFonts w:ascii="Arial" w:eastAsia="Trebuchet MS" w:hAnsi="Arial" w:cs="Arial"/>
                <w:color w:val="000000"/>
                <w:sz w:val="22"/>
                <w:szCs w:val="22"/>
                <w:lang w:val="fr-FR"/>
              </w:rPr>
              <w:t>lité des matériels mis en œuvre</w:t>
            </w:r>
          </w:p>
        </w:tc>
        <w:tc>
          <w:tcPr>
            <w:tcW w:w="132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4980088" w14:textId="77777777" w:rsidR="002F6923" w:rsidRPr="00E972F3" w:rsidRDefault="00E972F3" w:rsidP="00E972F3">
            <w:pPr>
              <w:spacing w:line="300" w:lineRule="exact"/>
              <w:ind w:left="80" w:right="80"/>
              <w:jc w:val="center"/>
              <w:rPr>
                <w:rFonts w:ascii="Arial" w:eastAsia="Trebuchet MS" w:hAnsi="Arial" w:cs="Arial"/>
                <w:b/>
                <w:color w:val="000000"/>
                <w:sz w:val="22"/>
                <w:szCs w:val="22"/>
                <w:lang w:val="fr-FR"/>
              </w:rPr>
            </w:pPr>
            <w:r w:rsidRPr="00E972F3">
              <w:rPr>
                <w:rFonts w:ascii="Arial" w:eastAsia="Trebuchet MS" w:hAnsi="Arial" w:cs="Arial"/>
                <w:b/>
                <w:color w:val="000000"/>
                <w:sz w:val="22"/>
                <w:szCs w:val="22"/>
                <w:lang w:val="fr-FR"/>
              </w:rPr>
              <w:t>2</w:t>
            </w:r>
            <w:r w:rsidR="00DC4F06" w:rsidRPr="00E972F3">
              <w:rPr>
                <w:rFonts w:ascii="Arial" w:eastAsia="Trebuchet MS" w:hAnsi="Arial" w:cs="Arial"/>
                <w:b/>
                <w:color w:val="000000"/>
                <w:sz w:val="22"/>
                <w:szCs w:val="22"/>
                <w:lang w:val="fr-FR"/>
              </w:rPr>
              <w:t>5</w:t>
            </w:r>
            <w:r w:rsidR="002F6923" w:rsidRPr="00E972F3">
              <w:rPr>
                <w:rFonts w:ascii="Arial" w:eastAsia="Trebuchet MS" w:hAnsi="Arial" w:cs="Arial"/>
                <w:b/>
                <w:color w:val="000000"/>
                <w:sz w:val="22"/>
                <w:szCs w:val="22"/>
                <w:lang w:val="fr-FR"/>
              </w:rPr>
              <w:t>.0 %</w:t>
            </w:r>
          </w:p>
        </w:tc>
      </w:tr>
      <w:tr w:rsidR="00E972F3" w:rsidRPr="00DC4F06" w14:paraId="640B1245" w14:textId="77777777" w:rsidTr="00E972F3">
        <w:trPr>
          <w:trHeight w:val="920"/>
        </w:trPr>
        <w:tc>
          <w:tcPr>
            <w:tcW w:w="91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2E1003" w14:textId="77777777" w:rsidR="00E972F3" w:rsidRPr="00E972F3" w:rsidRDefault="00E972F3" w:rsidP="00E972F3">
            <w:pPr>
              <w:spacing w:line="300" w:lineRule="exact"/>
              <w:ind w:left="80" w:right="80"/>
              <w:rPr>
                <w:rFonts w:ascii="Arial" w:eastAsia="Trebuchet MS" w:hAnsi="Arial" w:cs="Arial"/>
                <w:b/>
                <w:color w:val="000000"/>
                <w:sz w:val="22"/>
                <w:szCs w:val="22"/>
                <w:lang w:val="fr-FR"/>
              </w:rPr>
            </w:pPr>
            <w:r w:rsidRPr="00E972F3">
              <w:rPr>
                <w:rFonts w:ascii="Arial" w:eastAsia="Trebuchet MS" w:hAnsi="Arial" w:cs="Arial"/>
                <w:b/>
                <w:color w:val="000000"/>
                <w:sz w:val="22"/>
                <w:szCs w:val="22"/>
                <w:lang w:val="fr-FR"/>
              </w:rPr>
              <w:t>3-Qualité des matériels proposés à travers le mémoire technique</w:t>
            </w:r>
          </w:p>
          <w:p w14:paraId="2128FFC9" w14:textId="77777777" w:rsidR="00E972F3" w:rsidRPr="00DC4F06" w:rsidRDefault="00E972F3" w:rsidP="00E972F3">
            <w:pPr>
              <w:spacing w:line="300" w:lineRule="exact"/>
              <w:ind w:left="80" w:right="80"/>
              <w:rPr>
                <w:rFonts w:ascii="Arial" w:eastAsia="Trebuchet MS" w:hAnsi="Arial" w:cs="Arial"/>
                <w:color w:val="000000"/>
                <w:sz w:val="22"/>
                <w:szCs w:val="22"/>
                <w:lang w:val="fr-FR"/>
              </w:rPr>
            </w:pPr>
            <w:r>
              <w:rPr>
                <w:rFonts w:ascii="Arial" w:eastAsia="Trebuchet MS" w:hAnsi="Arial" w:cs="Arial"/>
                <w:color w:val="000000"/>
                <w:sz w:val="22"/>
                <w:szCs w:val="22"/>
                <w:lang w:val="fr-FR"/>
              </w:rPr>
              <w:t>Il est attendu des matériels présentant des caractéristiques de robustesse, de facilité d’installation</w:t>
            </w:r>
          </w:p>
        </w:tc>
        <w:tc>
          <w:tcPr>
            <w:tcW w:w="132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CE97A71" w14:textId="77777777" w:rsidR="00E972F3" w:rsidRPr="00E972F3" w:rsidRDefault="00E972F3" w:rsidP="00E972F3">
            <w:pPr>
              <w:spacing w:line="300" w:lineRule="exact"/>
              <w:ind w:left="80" w:right="80"/>
              <w:jc w:val="center"/>
              <w:rPr>
                <w:rFonts w:ascii="Arial" w:eastAsia="Trebuchet MS" w:hAnsi="Arial" w:cs="Arial"/>
                <w:b/>
                <w:color w:val="000000"/>
                <w:sz w:val="22"/>
                <w:szCs w:val="22"/>
                <w:lang w:val="fr-FR"/>
              </w:rPr>
            </w:pPr>
            <w:r w:rsidRPr="00E972F3">
              <w:rPr>
                <w:rFonts w:ascii="Arial" w:eastAsia="Trebuchet MS" w:hAnsi="Arial" w:cs="Arial"/>
                <w:b/>
                <w:color w:val="000000"/>
                <w:sz w:val="22"/>
                <w:szCs w:val="22"/>
                <w:lang w:val="fr-FR"/>
              </w:rPr>
              <w:t xml:space="preserve">15.0% </w:t>
            </w:r>
          </w:p>
        </w:tc>
      </w:tr>
      <w:tr w:rsidR="002F6923" w:rsidRPr="00DC4F06" w14:paraId="79763F67" w14:textId="77777777" w:rsidTr="00E972F3">
        <w:trPr>
          <w:trHeight w:val="680"/>
        </w:trPr>
        <w:tc>
          <w:tcPr>
            <w:tcW w:w="919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C8DD60" w14:textId="77777777" w:rsidR="00E972F3" w:rsidRPr="00E972F3" w:rsidRDefault="00E972F3" w:rsidP="00E972F3">
            <w:pPr>
              <w:spacing w:line="300" w:lineRule="exact"/>
              <w:ind w:left="80" w:right="80"/>
              <w:rPr>
                <w:rFonts w:ascii="Arial" w:eastAsia="Trebuchet MS" w:hAnsi="Arial" w:cs="Arial"/>
                <w:b/>
                <w:color w:val="000000"/>
                <w:sz w:val="22"/>
                <w:szCs w:val="22"/>
                <w:lang w:val="fr-FR"/>
              </w:rPr>
            </w:pPr>
            <w:r w:rsidRPr="00E972F3">
              <w:rPr>
                <w:rFonts w:ascii="Arial" w:eastAsia="Trebuchet MS" w:hAnsi="Arial" w:cs="Arial"/>
                <w:b/>
                <w:color w:val="000000"/>
                <w:sz w:val="22"/>
                <w:szCs w:val="22"/>
                <w:lang w:val="fr-FR"/>
              </w:rPr>
              <w:t>4</w:t>
            </w:r>
            <w:r w:rsidR="002F6923" w:rsidRPr="00E972F3">
              <w:rPr>
                <w:rFonts w:ascii="Arial" w:eastAsia="Trebuchet MS" w:hAnsi="Arial" w:cs="Arial"/>
                <w:b/>
                <w:color w:val="000000"/>
                <w:sz w:val="22"/>
                <w:szCs w:val="22"/>
                <w:lang w:val="fr-FR"/>
              </w:rPr>
              <w:t>-- Qualité environnementale</w:t>
            </w:r>
          </w:p>
          <w:p w14:paraId="0FE16C77" w14:textId="77777777" w:rsidR="002F6923" w:rsidRPr="00DC4F06" w:rsidRDefault="00E972F3" w:rsidP="00E972F3">
            <w:pPr>
              <w:spacing w:line="300" w:lineRule="exact"/>
              <w:ind w:left="80" w:right="80"/>
              <w:rPr>
                <w:rFonts w:ascii="Arial" w:eastAsia="Trebuchet MS" w:hAnsi="Arial" w:cs="Arial"/>
                <w:color w:val="000000"/>
                <w:sz w:val="22"/>
                <w:szCs w:val="22"/>
                <w:lang w:val="fr-FR"/>
              </w:rPr>
            </w:pPr>
            <w:r>
              <w:rPr>
                <w:rFonts w:ascii="Arial" w:eastAsia="Trebuchet MS" w:hAnsi="Arial" w:cs="Arial"/>
                <w:color w:val="000000"/>
                <w:sz w:val="22"/>
                <w:szCs w:val="22"/>
                <w:lang w:val="fr-FR"/>
              </w:rPr>
              <w:t xml:space="preserve">Il est attendu le meilleur traitement des déchets dans les filières les plus appropriées ainsi que la politique environnementale mise en place au sein de l’entreprise </w:t>
            </w:r>
          </w:p>
        </w:tc>
        <w:tc>
          <w:tcPr>
            <w:tcW w:w="132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60ADABC" w14:textId="77777777" w:rsidR="002F6923" w:rsidRPr="00E972F3" w:rsidRDefault="002F6923" w:rsidP="00E972F3">
            <w:pPr>
              <w:spacing w:line="300" w:lineRule="exact"/>
              <w:ind w:left="80" w:right="80"/>
              <w:jc w:val="center"/>
              <w:rPr>
                <w:rFonts w:ascii="Arial" w:eastAsia="Trebuchet MS" w:hAnsi="Arial" w:cs="Arial"/>
                <w:b/>
                <w:color w:val="000000"/>
                <w:sz w:val="22"/>
                <w:szCs w:val="22"/>
                <w:lang w:val="fr-FR"/>
              </w:rPr>
            </w:pPr>
            <w:r w:rsidRPr="00E972F3">
              <w:rPr>
                <w:rFonts w:ascii="Arial" w:eastAsia="Trebuchet MS" w:hAnsi="Arial" w:cs="Arial"/>
                <w:b/>
                <w:color w:val="000000"/>
                <w:sz w:val="22"/>
                <w:szCs w:val="22"/>
                <w:lang w:val="fr-FR"/>
              </w:rPr>
              <w:t>5.0 %</w:t>
            </w:r>
          </w:p>
        </w:tc>
      </w:tr>
    </w:tbl>
    <w:p w14:paraId="486B3BD8" w14:textId="77777777" w:rsidR="002F6923" w:rsidRDefault="002F6923" w:rsidP="00884BFB">
      <w:pPr>
        <w:spacing w:after="120" w:line="300" w:lineRule="exact"/>
        <w:rPr>
          <w:rFonts w:ascii="Arial" w:hAnsi="Arial" w:cs="Arial"/>
          <w:sz w:val="22"/>
          <w:szCs w:val="22"/>
        </w:rPr>
      </w:pPr>
    </w:p>
    <w:p w14:paraId="54E396D3" w14:textId="77777777" w:rsidR="000C09CE" w:rsidRDefault="00E972F3" w:rsidP="00884BFB">
      <w:pPr>
        <w:spacing w:after="120" w:line="300" w:lineRule="exact"/>
        <w:rPr>
          <w:rFonts w:ascii="Arial" w:hAnsi="Arial" w:cs="Arial"/>
          <w:sz w:val="22"/>
          <w:szCs w:val="22"/>
          <w:u w:val="single"/>
          <w:lang w:val="fr-FR"/>
        </w:rPr>
      </w:pPr>
      <w:r w:rsidRPr="00E972F3">
        <w:rPr>
          <w:rFonts w:ascii="Arial" w:hAnsi="Arial" w:cs="Arial"/>
          <w:sz w:val="22"/>
          <w:szCs w:val="22"/>
          <w:lang w:val="fr-FR"/>
        </w:rPr>
        <w:sym w:font="Wingdings" w:char="F0D8"/>
      </w:r>
      <w:r w:rsidRPr="00E972F3">
        <w:rPr>
          <w:rFonts w:ascii="Arial" w:hAnsi="Arial" w:cs="Arial"/>
          <w:sz w:val="22"/>
          <w:szCs w:val="22"/>
          <w:u w:val="single"/>
          <w:lang w:val="fr-FR"/>
        </w:rPr>
        <w:t>Méthode de notation du critère prix</w:t>
      </w:r>
    </w:p>
    <w:p w14:paraId="3A1DEFD3" w14:textId="77777777" w:rsidR="00E972F3" w:rsidRPr="000C09CE" w:rsidRDefault="000C09CE" w:rsidP="000C09CE">
      <w:pPr>
        <w:spacing w:after="120" w:line="300" w:lineRule="exact"/>
        <w:jc w:val="center"/>
        <w:rPr>
          <w:rFonts w:ascii="Arial" w:hAnsi="Arial" w:cs="Arial"/>
          <w:b/>
          <w:color w:val="F24F00"/>
          <w:sz w:val="22"/>
          <w:szCs w:val="22"/>
          <w:lang w:val="fr-FR"/>
        </w:rPr>
      </w:pPr>
      <w:r w:rsidRPr="000C09CE">
        <w:rPr>
          <w:rFonts w:ascii="Arial" w:hAnsi="Arial" w:cs="Arial"/>
          <w:b/>
          <w:color w:val="F24F00"/>
          <w:sz w:val="22"/>
          <w:szCs w:val="22"/>
          <w:lang w:val="fr-FR"/>
        </w:rPr>
        <w:t>Note = [total du DPGF le plus bas / total DPGF de l’offre) x 55</w:t>
      </w:r>
    </w:p>
    <w:p w14:paraId="1DDD4B89" w14:textId="77777777" w:rsidR="000C09CE" w:rsidRDefault="000C09CE" w:rsidP="000C09CE">
      <w:pPr>
        <w:spacing w:after="120" w:line="300" w:lineRule="exact"/>
        <w:rPr>
          <w:rFonts w:ascii="Arial" w:hAnsi="Arial" w:cs="Arial"/>
          <w:sz w:val="22"/>
          <w:szCs w:val="22"/>
          <w:u w:val="single"/>
          <w:lang w:val="fr-FR"/>
        </w:rPr>
      </w:pPr>
      <w:r w:rsidRPr="00E972F3">
        <w:rPr>
          <w:rFonts w:ascii="Arial" w:hAnsi="Arial" w:cs="Arial"/>
          <w:sz w:val="22"/>
          <w:szCs w:val="22"/>
          <w:lang w:val="fr-FR"/>
        </w:rPr>
        <w:sym w:font="Wingdings" w:char="F0D8"/>
      </w:r>
      <w:r w:rsidRPr="00E972F3">
        <w:rPr>
          <w:rFonts w:ascii="Arial" w:hAnsi="Arial" w:cs="Arial"/>
          <w:sz w:val="22"/>
          <w:szCs w:val="22"/>
          <w:u w:val="single"/>
          <w:lang w:val="fr-FR"/>
        </w:rPr>
        <w:t>Mét</w:t>
      </w:r>
      <w:r>
        <w:rPr>
          <w:rFonts w:ascii="Arial" w:hAnsi="Arial" w:cs="Arial"/>
          <w:sz w:val="22"/>
          <w:szCs w:val="22"/>
          <w:u w:val="single"/>
          <w:lang w:val="fr-FR"/>
        </w:rPr>
        <w:t>hode de notation des critères techniques</w:t>
      </w:r>
    </w:p>
    <w:p w14:paraId="4DA79A04" w14:textId="77777777" w:rsidR="000C09CE" w:rsidRPr="000C09CE" w:rsidRDefault="000C09CE" w:rsidP="00884BFB">
      <w:pPr>
        <w:spacing w:after="120" w:line="300" w:lineRule="exact"/>
        <w:rPr>
          <w:rFonts w:ascii="Arial" w:hAnsi="Arial" w:cs="Arial"/>
          <w:sz w:val="22"/>
          <w:szCs w:val="22"/>
          <w:lang w:val="fr-FR"/>
        </w:rPr>
      </w:pPr>
      <w:r w:rsidRPr="000C09CE">
        <w:rPr>
          <w:rFonts w:ascii="Arial" w:hAnsi="Arial" w:cs="Arial"/>
          <w:sz w:val="22"/>
          <w:szCs w:val="22"/>
          <w:lang w:val="fr-FR"/>
        </w:rPr>
        <w:t xml:space="preserve">Les critères sont notés sur 10 </w:t>
      </w:r>
    </w:p>
    <w:p w14:paraId="31CC5DBA" w14:textId="77777777" w:rsidR="000C09CE" w:rsidRDefault="000C09CE" w:rsidP="000C09CE">
      <w:pPr>
        <w:spacing w:after="60" w:line="300" w:lineRule="exact"/>
        <w:rPr>
          <w:rFonts w:ascii="Arial" w:hAnsi="Arial" w:cs="Arial"/>
          <w:sz w:val="22"/>
          <w:szCs w:val="22"/>
          <w:lang w:val="fr-FR"/>
        </w:rPr>
      </w:pPr>
      <w:r>
        <w:rPr>
          <w:rFonts w:ascii="Arial" w:hAnsi="Arial" w:cs="Arial"/>
          <w:sz w:val="22"/>
          <w:szCs w:val="22"/>
          <w:lang w:val="fr-FR"/>
        </w:rPr>
        <w:t xml:space="preserve">Les notes sont ensuite affectées du coefficient suivant : </w:t>
      </w:r>
    </w:p>
    <w:p w14:paraId="08346CFC" w14:textId="77777777" w:rsidR="000C09CE" w:rsidRPr="000C09CE" w:rsidRDefault="000C09CE" w:rsidP="000C09CE">
      <w:pPr>
        <w:pStyle w:val="Paragraphedeliste"/>
        <w:numPr>
          <w:ilvl w:val="0"/>
          <w:numId w:val="6"/>
        </w:numPr>
        <w:spacing w:after="60" w:line="300" w:lineRule="exact"/>
        <w:rPr>
          <w:rFonts w:ascii="Arial" w:hAnsi="Arial" w:cs="Arial"/>
          <w:sz w:val="22"/>
          <w:szCs w:val="22"/>
          <w:lang w:val="fr-FR"/>
        </w:rPr>
      </w:pPr>
      <w:r w:rsidRPr="000C09CE">
        <w:rPr>
          <w:rFonts w:ascii="Arial" w:hAnsi="Arial" w:cs="Arial"/>
          <w:sz w:val="22"/>
          <w:szCs w:val="22"/>
          <w:lang w:val="fr-FR"/>
        </w:rPr>
        <w:t>Critère 2 : 2.5</w:t>
      </w:r>
    </w:p>
    <w:p w14:paraId="5E45ACCD" w14:textId="77777777" w:rsidR="000C09CE" w:rsidRPr="000C09CE" w:rsidRDefault="000C09CE" w:rsidP="000C09CE">
      <w:pPr>
        <w:pStyle w:val="Paragraphedeliste"/>
        <w:numPr>
          <w:ilvl w:val="0"/>
          <w:numId w:val="6"/>
        </w:numPr>
        <w:spacing w:after="60" w:line="300" w:lineRule="exact"/>
        <w:rPr>
          <w:rFonts w:ascii="Arial" w:hAnsi="Arial" w:cs="Arial"/>
          <w:sz w:val="22"/>
          <w:szCs w:val="22"/>
          <w:lang w:val="fr-FR"/>
        </w:rPr>
      </w:pPr>
      <w:r w:rsidRPr="000C09CE">
        <w:rPr>
          <w:rFonts w:ascii="Arial" w:hAnsi="Arial" w:cs="Arial"/>
          <w:sz w:val="22"/>
          <w:szCs w:val="22"/>
          <w:lang w:val="fr-FR"/>
        </w:rPr>
        <w:t>Critère 3 : 1.5</w:t>
      </w:r>
    </w:p>
    <w:p w14:paraId="32032996" w14:textId="77777777" w:rsidR="000C09CE" w:rsidRDefault="000C09CE" w:rsidP="000C09CE">
      <w:pPr>
        <w:pStyle w:val="Paragraphedeliste"/>
        <w:numPr>
          <w:ilvl w:val="0"/>
          <w:numId w:val="6"/>
        </w:numPr>
        <w:spacing w:after="120" w:line="300" w:lineRule="exact"/>
        <w:rPr>
          <w:rFonts w:ascii="Arial" w:hAnsi="Arial" w:cs="Arial"/>
          <w:sz w:val="22"/>
          <w:szCs w:val="22"/>
          <w:lang w:val="fr-FR"/>
        </w:rPr>
      </w:pPr>
      <w:r w:rsidRPr="000C09CE">
        <w:rPr>
          <w:rFonts w:ascii="Arial" w:hAnsi="Arial" w:cs="Arial"/>
          <w:sz w:val="22"/>
          <w:szCs w:val="22"/>
          <w:lang w:val="fr-FR"/>
        </w:rPr>
        <w:t>Critère 4 : 0.5</w:t>
      </w:r>
    </w:p>
    <w:p w14:paraId="3E5F35A9" w14:textId="77777777" w:rsidR="00095408" w:rsidRPr="00095408" w:rsidRDefault="00095408" w:rsidP="00095408">
      <w:pPr>
        <w:spacing w:after="120" w:line="300" w:lineRule="exact"/>
        <w:jc w:val="both"/>
        <w:rPr>
          <w:rFonts w:ascii="Arial" w:hAnsi="Arial" w:cs="Arial"/>
          <w:sz w:val="22"/>
          <w:szCs w:val="22"/>
          <w:lang w:val="fr-FR"/>
        </w:rPr>
      </w:pPr>
      <w:r w:rsidRPr="00095408">
        <w:rPr>
          <w:rFonts w:ascii="Arial" w:hAnsi="Arial" w:cs="Arial"/>
          <w:sz w:val="22"/>
          <w:szCs w:val="22"/>
          <w:lang w:val="fr-FR"/>
        </w:rPr>
        <w:lastRenderedPageBreak/>
        <w:t>Pour chacun des critères, l’offre ayant obtenu la meilleure note obtiendra la totalité des points du critère, les autres offres verront leur note réajustée proportionnellement au réajustement opéré pour la meilleure note.</w:t>
      </w:r>
    </w:p>
    <w:p w14:paraId="659A69E3" w14:textId="77777777" w:rsidR="002F6923" w:rsidRPr="00DC4F06" w:rsidRDefault="002F6923" w:rsidP="00095408">
      <w:pPr>
        <w:pStyle w:val="ParagrapheIndent2"/>
        <w:spacing w:after="120" w:line="300" w:lineRule="exact"/>
        <w:ind w:left="23" w:right="23"/>
        <w:jc w:val="both"/>
        <w:rPr>
          <w:rFonts w:ascii="Arial" w:hAnsi="Arial" w:cs="Arial"/>
          <w:color w:val="000000"/>
          <w:sz w:val="22"/>
          <w:szCs w:val="22"/>
          <w:lang w:val="fr-FR"/>
        </w:rPr>
      </w:pPr>
      <w:r w:rsidRPr="00DC4F06">
        <w:rPr>
          <w:rFonts w:ascii="Arial" w:hAnsi="Arial" w:cs="Arial"/>
          <w:color w:val="000000"/>
          <w:sz w:val="22"/>
          <w:szCs w:val="22"/>
          <w:lang w:val="fr-FR"/>
        </w:rPr>
        <w:t>Chaque candidat se verra attribuer une note globale sur /100.</w:t>
      </w:r>
    </w:p>
    <w:p w14:paraId="6FDD0CF8" w14:textId="77777777" w:rsidR="002F6923" w:rsidRPr="00CE7FED" w:rsidRDefault="002F6923" w:rsidP="00095408">
      <w:pPr>
        <w:pStyle w:val="ParagrapheIndent2"/>
        <w:spacing w:after="120" w:line="300" w:lineRule="exact"/>
        <w:ind w:left="23" w:right="23"/>
        <w:jc w:val="both"/>
        <w:rPr>
          <w:rFonts w:ascii="Arial" w:hAnsi="Arial" w:cs="Arial"/>
          <w:color w:val="000000"/>
          <w:sz w:val="22"/>
          <w:szCs w:val="22"/>
          <w:lang w:val="fr-FR"/>
        </w:rPr>
      </w:pPr>
      <w:r w:rsidRPr="00DC4F06">
        <w:rPr>
          <w:rFonts w:ascii="Arial" w:hAnsi="Arial" w:cs="Arial"/>
          <w:color w:val="000000"/>
          <w:sz w:val="22"/>
          <w:szCs w:val="22"/>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0E476854" w14:textId="77777777" w:rsidR="008033A5" w:rsidRPr="00B66D95" w:rsidRDefault="00681DC5" w:rsidP="00884BFB">
      <w:pPr>
        <w:pStyle w:val="Titre2"/>
        <w:spacing w:line="300" w:lineRule="exact"/>
        <w:rPr>
          <w:i/>
        </w:rPr>
      </w:pPr>
      <w:bookmarkStart w:id="118" w:name="ArtL2_RC-2-A9.4"/>
      <w:bookmarkStart w:id="119" w:name="_Toc117510593"/>
      <w:bookmarkStart w:id="120" w:name="_Toc240462275"/>
      <w:bookmarkStart w:id="121" w:name="_Toc240462834"/>
      <w:bookmarkEnd w:id="118"/>
      <w:r w:rsidRPr="00B66D95">
        <w:t>Suite à donner à la consultation</w:t>
      </w:r>
      <w:bookmarkEnd w:id="119"/>
      <w:bookmarkEnd w:id="120"/>
      <w:bookmarkEnd w:id="121"/>
    </w:p>
    <w:p w14:paraId="647A1716" w14:textId="77777777" w:rsidR="008033A5" w:rsidRPr="00095408" w:rsidRDefault="00095408" w:rsidP="00095408">
      <w:pPr>
        <w:pStyle w:val="ParagrapheIndent2"/>
        <w:spacing w:after="120" w:line="300" w:lineRule="exact"/>
        <w:jc w:val="both"/>
        <w:rPr>
          <w:rFonts w:ascii="Arial" w:hAnsi="Arial" w:cs="Arial"/>
          <w:color w:val="000000"/>
          <w:sz w:val="22"/>
          <w:szCs w:val="22"/>
          <w:lang w:val="fr-FR"/>
        </w:rPr>
      </w:pPr>
      <w:r w:rsidRPr="00095408">
        <w:rPr>
          <w:rFonts w:ascii="Arial" w:hAnsi="Arial" w:cs="Arial"/>
          <w:color w:val="000000"/>
          <w:sz w:val="22"/>
          <w:szCs w:val="22"/>
          <w:lang w:val="fr-FR"/>
        </w:rPr>
        <w:t>Le</w:t>
      </w:r>
      <w:r w:rsidR="00681DC5" w:rsidRPr="00095408">
        <w:rPr>
          <w:rFonts w:ascii="Arial" w:hAnsi="Arial" w:cs="Arial"/>
          <w:color w:val="000000"/>
          <w:sz w:val="22"/>
          <w:szCs w:val="22"/>
          <w:lang w:val="fr-FR"/>
        </w:rPr>
        <w:t xml:space="preserve"> pouvoir adjudicateur se réserve la possibilité d'attribuer le marché sur la base des offres initiales, sans négociation</w:t>
      </w:r>
      <w:r w:rsidRPr="00095408">
        <w:rPr>
          <w:rFonts w:ascii="Arial" w:hAnsi="Arial" w:cs="Arial"/>
          <w:color w:val="000000"/>
          <w:sz w:val="22"/>
          <w:szCs w:val="22"/>
          <w:lang w:val="fr-FR"/>
        </w:rPr>
        <w:t xml:space="preserve"> ou de procéder à des négociations. </w:t>
      </w:r>
    </w:p>
    <w:p w14:paraId="3AD48627" w14:textId="77777777" w:rsidR="00095408" w:rsidRPr="00095408" w:rsidRDefault="00095408" w:rsidP="00095408">
      <w:pPr>
        <w:pStyle w:val="Default"/>
        <w:spacing w:after="120" w:line="300" w:lineRule="exact"/>
        <w:jc w:val="both"/>
        <w:rPr>
          <w:sz w:val="22"/>
          <w:szCs w:val="22"/>
        </w:rPr>
      </w:pPr>
      <w:r w:rsidRPr="00095408">
        <w:rPr>
          <w:b/>
          <w:bCs/>
          <w:sz w:val="22"/>
          <w:szCs w:val="22"/>
        </w:rPr>
        <w:t xml:space="preserve">Le pouvoir adjudicateur se réserve le droit de négocier soit le volet financier, soit le volet technique, le planning d’exécution ou l’ensemble de l’offre remise par le soumissionnaire. </w:t>
      </w:r>
    </w:p>
    <w:p w14:paraId="062B53DF" w14:textId="77777777" w:rsidR="00095408" w:rsidRPr="00095408" w:rsidRDefault="00095408" w:rsidP="00095408">
      <w:pPr>
        <w:pStyle w:val="Default"/>
        <w:spacing w:after="120" w:line="300" w:lineRule="exact"/>
        <w:jc w:val="both"/>
        <w:rPr>
          <w:sz w:val="22"/>
          <w:szCs w:val="22"/>
        </w:rPr>
      </w:pPr>
      <w:r w:rsidRPr="00095408">
        <w:rPr>
          <w:sz w:val="22"/>
          <w:szCs w:val="22"/>
        </w:rPr>
        <w:t xml:space="preserve">Le marché est attribué au soumissionnaire dont l'offre, finale en cas de négociation, est économiquement la plus avantageuse, au regard des critères d'attribution énoncés dans le présent règlement de la consultation. </w:t>
      </w:r>
    </w:p>
    <w:p w14:paraId="473D5359" w14:textId="77777777" w:rsidR="00095408" w:rsidRPr="00095408" w:rsidRDefault="00095408" w:rsidP="00095408">
      <w:pPr>
        <w:pStyle w:val="ParagrapheIndent2"/>
        <w:spacing w:after="120" w:line="300" w:lineRule="exact"/>
        <w:jc w:val="both"/>
        <w:rPr>
          <w:szCs w:val="20"/>
          <w:lang w:val="fr-FR"/>
        </w:rPr>
      </w:pPr>
      <w:r w:rsidRPr="00095408">
        <w:rPr>
          <w:rFonts w:ascii="Arial" w:hAnsi="Arial" w:cs="Arial"/>
          <w:sz w:val="22"/>
          <w:szCs w:val="22"/>
          <w:lang w:val="fr-FR"/>
        </w:rPr>
        <w:t>Les soumissionnaires évincés sont informés du rejet de leur offre dans les conditions fixées aux articles à l'article R.2181-1 et suivants du code de la commande publique</w:t>
      </w:r>
      <w:r w:rsidRPr="00095408">
        <w:rPr>
          <w:szCs w:val="20"/>
          <w:lang w:val="fr-FR"/>
        </w:rPr>
        <w:t xml:space="preserve">. </w:t>
      </w:r>
    </w:p>
    <w:p w14:paraId="16B36629" w14:textId="77777777" w:rsidR="008033A5" w:rsidRPr="00095408" w:rsidRDefault="00681DC5" w:rsidP="00095408">
      <w:pPr>
        <w:pStyle w:val="ParagrapheIndent2"/>
        <w:spacing w:after="240" w:line="300" w:lineRule="exact"/>
        <w:jc w:val="center"/>
        <w:rPr>
          <w:rFonts w:ascii="Arial" w:hAnsi="Arial" w:cs="Arial"/>
          <w:b/>
          <w:color w:val="F24F00"/>
          <w:sz w:val="22"/>
          <w:szCs w:val="22"/>
          <w:lang w:val="fr-FR"/>
        </w:rPr>
      </w:pPr>
      <w:r w:rsidRPr="00095408">
        <w:rPr>
          <w:rFonts w:ascii="Arial" w:hAnsi="Arial" w:cs="Arial"/>
          <w:b/>
          <w:color w:val="F24F00"/>
          <w:sz w:val="22"/>
          <w:szCs w:val="22"/>
          <w:lang w:val="fr-FR"/>
        </w:rPr>
        <w:t>Une attestation d'assurance décennale devra également être produite dans le même délai.</w:t>
      </w:r>
    </w:p>
    <w:p w14:paraId="7B62EACA" w14:textId="77777777" w:rsidR="008033A5" w:rsidRPr="00B66D95" w:rsidRDefault="00681DC5" w:rsidP="00884BFB">
      <w:pPr>
        <w:pStyle w:val="Titre1"/>
      </w:pPr>
      <w:bookmarkStart w:id="122" w:name="ArtL1_RC-2-A11"/>
      <w:bookmarkStart w:id="123" w:name="_Toc117510594"/>
      <w:bookmarkStart w:id="124" w:name="_Toc240462276"/>
      <w:bookmarkStart w:id="125" w:name="_Toc240462835"/>
      <w:bookmarkEnd w:id="122"/>
      <w:r w:rsidRPr="00B66D95">
        <w:t>Renseignements complémentaires</w:t>
      </w:r>
      <w:bookmarkEnd w:id="123"/>
      <w:bookmarkEnd w:id="124"/>
      <w:bookmarkEnd w:id="125"/>
    </w:p>
    <w:p w14:paraId="1CD6348E" w14:textId="77777777" w:rsidR="008033A5" w:rsidRPr="00B66D95" w:rsidRDefault="00681DC5" w:rsidP="00884BFB">
      <w:pPr>
        <w:pStyle w:val="Titre2"/>
        <w:spacing w:line="300" w:lineRule="exact"/>
        <w:rPr>
          <w:i/>
        </w:rPr>
      </w:pPr>
      <w:bookmarkStart w:id="126" w:name="ArtL2_RC-2-A11.1"/>
      <w:bookmarkStart w:id="127" w:name="_Toc117510595"/>
      <w:bookmarkStart w:id="128" w:name="_Toc240462277"/>
      <w:bookmarkStart w:id="129" w:name="_Toc240462836"/>
      <w:bookmarkEnd w:id="126"/>
      <w:r w:rsidRPr="00B66D95">
        <w:t>Adresses supplémentaires et points de contact</w:t>
      </w:r>
      <w:bookmarkEnd w:id="127"/>
      <w:bookmarkEnd w:id="128"/>
      <w:bookmarkEnd w:id="129"/>
    </w:p>
    <w:p w14:paraId="4EA40938" w14:textId="77777777" w:rsidR="00BB67D2" w:rsidRDefault="00681DC5" w:rsidP="00BB67D2">
      <w:pPr>
        <w:pStyle w:val="ParagrapheIndent2"/>
        <w:spacing w:line="300" w:lineRule="exact"/>
        <w:rPr>
          <w:rFonts w:ascii="Arial" w:hAnsi="Arial" w:cs="Arial"/>
          <w:color w:val="000000"/>
          <w:sz w:val="22"/>
          <w:szCs w:val="22"/>
          <w:lang w:val="fr-FR"/>
        </w:rPr>
      </w:pPr>
      <w:r w:rsidRPr="00B66D95">
        <w:rPr>
          <w:rFonts w:ascii="Arial" w:hAnsi="Arial" w:cs="Arial"/>
          <w:color w:val="000000"/>
          <w:sz w:val="22"/>
          <w:szCs w:val="22"/>
          <w:lang w:val="fr-FR"/>
        </w:rPr>
        <w:t xml:space="preserve">Pour tout renseignement complémentaire concernant cette consultation, les candidats transmettent impérativement leur demande par l'intermédiaire du profil d'acheteur du pouvoir adjudicateur, dont l'adresse URL est la suivante : </w:t>
      </w:r>
    </w:p>
    <w:p w14:paraId="015EC44B" w14:textId="48DCA4DF" w:rsidR="00B10C09" w:rsidRPr="00B10C09" w:rsidRDefault="00696BF0" w:rsidP="00B10C09">
      <w:pPr>
        <w:spacing w:line="300" w:lineRule="atLeast"/>
        <w:jc w:val="center"/>
        <w:rPr>
          <w:rFonts w:ascii="Arial" w:hAnsi="Arial" w:cs="Arial"/>
          <w:b/>
          <w:sz w:val="22"/>
          <w:szCs w:val="22"/>
        </w:rPr>
      </w:pPr>
      <w:hyperlink r:id="rId13" w:history="1">
        <w:r w:rsidR="00B10C09" w:rsidRPr="00B10C09">
          <w:rPr>
            <w:rStyle w:val="Lienhypertexte"/>
            <w:rFonts w:ascii="Arial" w:hAnsi="Arial" w:cs="Arial"/>
            <w:b/>
            <w:sz w:val="22"/>
            <w:szCs w:val="22"/>
          </w:rPr>
          <w:t>https://www.marches-publics.gouv.fr/entreprise</w:t>
        </w:r>
      </w:hyperlink>
    </w:p>
    <w:p w14:paraId="60AAF816" w14:textId="546E06BE" w:rsidR="008033A5" w:rsidRPr="00B66D95" w:rsidRDefault="008033A5" w:rsidP="00B10C09">
      <w:pPr>
        <w:pStyle w:val="ParagrapheIndent2"/>
        <w:spacing w:after="120" w:line="300" w:lineRule="exact"/>
        <w:jc w:val="center"/>
        <w:rPr>
          <w:rFonts w:ascii="Arial" w:hAnsi="Arial" w:cs="Arial"/>
          <w:color w:val="000000"/>
          <w:sz w:val="22"/>
          <w:szCs w:val="22"/>
          <w:lang w:val="fr-FR"/>
        </w:rPr>
      </w:pPr>
    </w:p>
    <w:p w14:paraId="19FC4F4B" w14:textId="77777777" w:rsidR="00095408" w:rsidRDefault="00681DC5" w:rsidP="00095408">
      <w:pPr>
        <w:pStyle w:val="ParagrapheIndent2"/>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 </w:t>
      </w:r>
      <w:r w:rsidRPr="00B66D95">
        <w:rPr>
          <w:rFonts w:ascii="Arial" w:hAnsi="Arial" w:cs="Arial"/>
          <w:b/>
          <w:color w:val="000000"/>
          <w:sz w:val="22"/>
          <w:szCs w:val="22"/>
          <w:lang w:val="fr-FR"/>
        </w:rPr>
        <w:t>Et, en cas de dysfonctionnement de la plateforme </w:t>
      </w:r>
      <w:r w:rsidRPr="00B66D95">
        <w:rPr>
          <w:rFonts w:ascii="Arial" w:hAnsi="Arial" w:cs="Arial"/>
          <w:color w:val="000000"/>
          <w:sz w:val="22"/>
          <w:szCs w:val="22"/>
          <w:lang w:val="fr-FR"/>
        </w:rPr>
        <w:t xml:space="preserve">à l’adresse mail suivante : </w:t>
      </w:r>
    </w:p>
    <w:p w14:paraId="7F7AA7EA" w14:textId="77777777" w:rsidR="008033A5" w:rsidRPr="00B66D95" w:rsidRDefault="00696BF0" w:rsidP="00095408">
      <w:pPr>
        <w:pStyle w:val="ParagrapheIndent2"/>
        <w:spacing w:after="120" w:line="300" w:lineRule="exact"/>
        <w:jc w:val="center"/>
        <w:rPr>
          <w:rFonts w:ascii="Arial" w:hAnsi="Arial" w:cs="Arial"/>
          <w:color w:val="000000"/>
          <w:sz w:val="22"/>
          <w:szCs w:val="22"/>
          <w:lang w:val="fr-FR"/>
        </w:rPr>
      </w:pPr>
      <w:hyperlink r:id="rId14" w:history="1">
        <w:r w:rsidR="00681DC5" w:rsidRPr="00B66D95">
          <w:rPr>
            <w:rFonts w:ascii="Arial" w:hAnsi="Arial" w:cs="Arial"/>
            <w:b/>
            <w:color w:val="000000"/>
            <w:sz w:val="22"/>
            <w:szCs w:val="22"/>
            <w:lang w:val="fr-FR"/>
          </w:rPr>
          <w:t>bdm@chu-clermontferrand.fr</w:t>
        </w:r>
      </w:hyperlink>
    </w:p>
    <w:p w14:paraId="1F88BAA4" w14:textId="77777777" w:rsidR="008033A5" w:rsidRPr="00B66D95" w:rsidRDefault="00681DC5" w:rsidP="00095408">
      <w:pPr>
        <w:pStyle w:val="ParagrapheIndent2"/>
        <w:spacing w:after="120" w:line="300" w:lineRule="exact"/>
        <w:jc w:val="both"/>
        <w:rPr>
          <w:rFonts w:ascii="Arial" w:hAnsi="Arial" w:cs="Arial"/>
          <w:color w:val="000000"/>
          <w:sz w:val="22"/>
          <w:szCs w:val="22"/>
          <w:lang w:val="fr-FR"/>
        </w:rPr>
      </w:pPr>
      <w:r w:rsidRPr="00B66D95">
        <w:rPr>
          <w:rFonts w:ascii="Arial" w:hAnsi="Arial" w:cs="Arial"/>
          <w:b/>
          <w:color w:val="000000"/>
          <w:sz w:val="22"/>
          <w:szCs w:val="22"/>
          <w:lang w:val="fr-FR"/>
        </w:rPr>
        <w:t xml:space="preserve">Les questions adressées à l’adresse </w:t>
      </w:r>
      <w:hyperlink r:id="rId15" w:history="1">
        <w:r w:rsidRPr="00B66D95">
          <w:rPr>
            <w:rFonts w:ascii="Arial" w:hAnsi="Arial" w:cs="Arial"/>
            <w:b/>
            <w:color w:val="000000"/>
            <w:sz w:val="22"/>
            <w:szCs w:val="22"/>
            <w:lang w:val="fr-FR"/>
          </w:rPr>
          <w:t>bdm@chu-clermontferrand.fr</w:t>
        </w:r>
      </w:hyperlink>
      <w:r w:rsidRPr="00B66D95">
        <w:rPr>
          <w:rFonts w:ascii="Arial" w:hAnsi="Arial" w:cs="Arial"/>
          <w:b/>
          <w:color w:val="000000"/>
          <w:sz w:val="22"/>
          <w:szCs w:val="22"/>
          <w:lang w:val="fr-FR"/>
        </w:rPr>
        <w:t xml:space="preserve"> alors que la plateforme ne connait pas de dysfonctionnement, ne seront pas prises en compte.</w:t>
      </w:r>
    </w:p>
    <w:p w14:paraId="5B6CD827" w14:textId="77777777" w:rsidR="008033A5" w:rsidRPr="00B66D95" w:rsidRDefault="00681DC5" w:rsidP="00095408">
      <w:pPr>
        <w:pStyle w:val="ParagrapheIndent2"/>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Cette demande doit intervenir au plus tard 10 jours avant la date limite de réception des offres.</w:t>
      </w:r>
    </w:p>
    <w:p w14:paraId="79AD414E" w14:textId="77777777" w:rsidR="008033A5" w:rsidRPr="00B66D95" w:rsidRDefault="00681DC5" w:rsidP="00095408">
      <w:pPr>
        <w:pStyle w:val="ParagrapheIndent2"/>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 </w:t>
      </w:r>
      <w:r w:rsidRPr="00B66D95">
        <w:rPr>
          <w:rFonts w:ascii="Arial" w:hAnsi="Arial" w:cs="Arial"/>
          <w:b/>
          <w:color w:val="000000"/>
          <w:sz w:val="22"/>
          <w:szCs w:val="22"/>
          <w:lang w:val="fr-FR"/>
        </w:rPr>
        <w:t>Les demandes adressées par tout autre moyen (en particulier via des adresses mails nominatives ou par télécopies) ne seront pas prises en compte.</w:t>
      </w:r>
    </w:p>
    <w:p w14:paraId="06AF582F" w14:textId="065A09AA" w:rsidR="00782A58" w:rsidRDefault="00681DC5" w:rsidP="00095408">
      <w:pPr>
        <w:pStyle w:val="ParagrapheIndent2"/>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 Une réponse sera alors adressée, à toutes les entreprises ayant retiré le dossier ou l'ayant téléchargé après identification, 6 jours au plus tard avant la date limite de remise des plis.</w:t>
      </w:r>
    </w:p>
    <w:p w14:paraId="47317FDF" w14:textId="77777777" w:rsidR="00782A58" w:rsidRDefault="00782A58">
      <w:pPr>
        <w:rPr>
          <w:rFonts w:ascii="Arial" w:eastAsia="Trebuchet MS" w:hAnsi="Arial" w:cs="Arial"/>
          <w:color w:val="000000"/>
          <w:sz w:val="22"/>
          <w:szCs w:val="22"/>
          <w:lang w:val="fr-FR"/>
        </w:rPr>
      </w:pPr>
      <w:r>
        <w:rPr>
          <w:rFonts w:ascii="Arial" w:hAnsi="Arial" w:cs="Arial"/>
          <w:color w:val="000000"/>
          <w:sz w:val="22"/>
          <w:szCs w:val="22"/>
          <w:lang w:val="fr-FR"/>
        </w:rPr>
        <w:br w:type="page"/>
      </w:r>
    </w:p>
    <w:p w14:paraId="0FD6A685" w14:textId="77777777" w:rsidR="008033A5" w:rsidRPr="00B66D95" w:rsidRDefault="00681DC5" w:rsidP="00884BFB">
      <w:pPr>
        <w:pStyle w:val="Titre2"/>
        <w:spacing w:line="300" w:lineRule="exact"/>
      </w:pPr>
      <w:bookmarkStart w:id="130" w:name="ArtL2_RC-2-A11.2"/>
      <w:bookmarkStart w:id="131" w:name="_Toc117510596"/>
      <w:bookmarkStart w:id="132" w:name="_Toc240462278"/>
      <w:bookmarkStart w:id="133" w:name="_Toc240462837"/>
      <w:bookmarkEnd w:id="130"/>
      <w:r w:rsidRPr="00B66D95">
        <w:lastRenderedPageBreak/>
        <w:t>Procédures de recours</w:t>
      </w:r>
      <w:bookmarkEnd w:id="131"/>
      <w:bookmarkEnd w:id="132"/>
      <w:bookmarkEnd w:id="133"/>
    </w:p>
    <w:p w14:paraId="38BEEC92" w14:textId="77777777" w:rsidR="008033A5" w:rsidRPr="00B66D95" w:rsidRDefault="00681DC5" w:rsidP="00E43F9A">
      <w:pPr>
        <w:pStyle w:val="ParagrapheIndent2"/>
        <w:spacing w:after="120"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Le tribunal territorialement compétent est :</w:t>
      </w:r>
    </w:p>
    <w:p w14:paraId="0F8675FB" w14:textId="77777777" w:rsidR="008033A5" w:rsidRPr="00212ACE" w:rsidRDefault="00681DC5" w:rsidP="00E43F9A">
      <w:pPr>
        <w:pStyle w:val="ParagrapheIndent2"/>
        <w:spacing w:line="300" w:lineRule="exact"/>
        <w:jc w:val="center"/>
        <w:rPr>
          <w:rFonts w:ascii="Arial" w:hAnsi="Arial" w:cs="Arial"/>
          <w:b/>
          <w:color w:val="407A8E"/>
          <w:sz w:val="22"/>
          <w:szCs w:val="22"/>
          <w:lang w:val="fr-FR"/>
        </w:rPr>
      </w:pPr>
      <w:r w:rsidRPr="00212ACE">
        <w:rPr>
          <w:rFonts w:ascii="Arial" w:hAnsi="Arial" w:cs="Arial"/>
          <w:b/>
          <w:color w:val="407A8E"/>
          <w:sz w:val="22"/>
          <w:szCs w:val="22"/>
          <w:lang w:val="fr-FR"/>
        </w:rPr>
        <w:t>Tribunal Administratif de Clermont-Ferrand</w:t>
      </w:r>
    </w:p>
    <w:p w14:paraId="3468E8F7" w14:textId="77777777" w:rsidR="008033A5" w:rsidRPr="00212ACE" w:rsidRDefault="00681DC5" w:rsidP="00E43F9A">
      <w:pPr>
        <w:pStyle w:val="ParagrapheIndent2"/>
        <w:spacing w:line="300" w:lineRule="exact"/>
        <w:jc w:val="center"/>
        <w:rPr>
          <w:rFonts w:ascii="Arial" w:hAnsi="Arial" w:cs="Arial"/>
          <w:b/>
          <w:color w:val="407A8E"/>
          <w:sz w:val="22"/>
          <w:szCs w:val="22"/>
          <w:lang w:val="fr-FR"/>
        </w:rPr>
      </w:pPr>
      <w:r w:rsidRPr="00212ACE">
        <w:rPr>
          <w:rFonts w:ascii="Arial" w:hAnsi="Arial" w:cs="Arial"/>
          <w:b/>
          <w:color w:val="407A8E"/>
          <w:sz w:val="22"/>
          <w:szCs w:val="22"/>
          <w:lang w:val="fr-FR"/>
        </w:rPr>
        <w:t>6 cours Sablon</w:t>
      </w:r>
    </w:p>
    <w:p w14:paraId="37BE09D9" w14:textId="77777777" w:rsidR="008033A5" w:rsidRPr="00212ACE" w:rsidRDefault="00681DC5" w:rsidP="00E43F9A">
      <w:pPr>
        <w:pStyle w:val="ParagrapheIndent2"/>
        <w:spacing w:line="300" w:lineRule="exact"/>
        <w:jc w:val="center"/>
        <w:rPr>
          <w:rFonts w:ascii="Arial" w:hAnsi="Arial" w:cs="Arial"/>
          <w:b/>
          <w:color w:val="407A8E"/>
          <w:sz w:val="22"/>
          <w:szCs w:val="22"/>
          <w:lang w:val="fr-FR"/>
        </w:rPr>
      </w:pPr>
      <w:r w:rsidRPr="00212ACE">
        <w:rPr>
          <w:rFonts w:ascii="Arial" w:hAnsi="Arial" w:cs="Arial"/>
          <w:b/>
          <w:color w:val="407A8E"/>
          <w:sz w:val="22"/>
          <w:szCs w:val="22"/>
          <w:lang w:val="fr-FR"/>
        </w:rPr>
        <w:t>63033 CLERMONT FERRAND CEDEX 1</w:t>
      </w:r>
    </w:p>
    <w:p w14:paraId="108C9391" w14:textId="77777777" w:rsidR="008033A5" w:rsidRPr="00212ACE" w:rsidRDefault="008033A5" w:rsidP="00E43F9A">
      <w:pPr>
        <w:pStyle w:val="ParagrapheIndent2"/>
        <w:spacing w:line="300" w:lineRule="exact"/>
        <w:jc w:val="center"/>
        <w:rPr>
          <w:rFonts w:ascii="Arial" w:hAnsi="Arial" w:cs="Arial"/>
          <w:b/>
          <w:color w:val="407A8E"/>
          <w:sz w:val="22"/>
          <w:szCs w:val="22"/>
          <w:lang w:val="fr-FR"/>
        </w:rPr>
      </w:pPr>
    </w:p>
    <w:p w14:paraId="7C05CAF5" w14:textId="77777777" w:rsidR="008033A5" w:rsidRPr="00212ACE" w:rsidRDefault="00681DC5" w:rsidP="00E43F9A">
      <w:pPr>
        <w:pStyle w:val="ParagrapheIndent2"/>
        <w:spacing w:line="300" w:lineRule="exact"/>
        <w:jc w:val="center"/>
        <w:rPr>
          <w:rFonts w:ascii="Arial" w:hAnsi="Arial" w:cs="Arial"/>
          <w:b/>
          <w:color w:val="407A8E"/>
          <w:sz w:val="22"/>
          <w:szCs w:val="22"/>
          <w:lang w:val="fr-FR"/>
        </w:rPr>
      </w:pPr>
      <w:r w:rsidRPr="00212ACE">
        <w:rPr>
          <w:rFonts w:ascii="Arial" w:hAnsi="Arial" w:cs="Arial"/>
          <w:b/>
          <w:color w:val="407A8E"/>
          <w:sz w:val="22"/>
          <w:szCs w:val="22"/>
          <w:lang w:val="fr-FR"/>
        </w:rPr>
        <w:t>Tél : 04 73 14 61 00</w:t>
      </w:r>
    </w:p>
    <w:p w14:paraId="05481C6F" w14:textId="77777777" w:rsidR="008033A5" w:rsidRPr="00212ACE" w:rsidRDefault="00681DC5" w:rsidP="00E43F9A">
      <w:pPr>
        <w:pStyle w:val="ParagrapheIndent2"/>
        <w:spacing w:line="300" w:lineRule="exact"/>
        <w:jc w:val="center"/>
        <w:rPr>
          <w:rFonts w:ascii="Arial" w:hAnsi="Arial" w:cs="Arial"/>
          <w:b/>
          <w:color w:val="407A8E"/>
          <w:sz w:val="22"/>
          <w:szCs w:val="22"/>
          <w:lang w:val="fr-FR"/>
        </w:rPr>
      </w:pPr>
      <w:r w:rsidRPr="00212ACE">
        <w:rPr>
          <w:rFonts w:ascii="Arial" w:hAnsi="Arial" w:cs="Arial"/>
          <w:b/>
          <w:color w:val="407A8E"/>
          <w:sz w:val="22"/>
          <w:szCs w:val="22"/>
          <w:lang w:val="fr-FR"/>
        </w:rPr>
        <w:t>Télécopie : 04 73 14 61 22</w:t>
      </w:r>
    </w:p>
    <w:p w14:paraId="3A777284" w14:textId="77777777" w:rsidR="008033A5" w:rsidRPr="00212ACE" w:rsidRDefault="00681DC5" w:rsidP="00E43F9A">
      <w:pPr>
        <w:pStyle w:val="ParagrapheIndent2"/>
        <w:spacing w:line="300" w:lineRule="exact"/>
        <w:jc w:val="center"/>
        <w:rPr>
          <w:rFonts w:ascii="Arial" w:hAnsi="Arial" w:cs="Arial"/>
          <w:b/>
          <w:color w:val="407A8E"/>
          <w:sz w:val="22"/>
          <w:szCs w:val="22"/>
          <w:lang w:val="fr-FR"/>
        </w:rPr>
      </w:pPr>
      <w:r w:rsidRPr="00212ACE">
        <w:rPr>
          <w:rFonts w:ascii="Arial" w:hAnsi="Arial" w:cs="Arial"/>
          <w:b/>
          <w:color w:val="407A8E"/>
          <w:sz w:val="22"/>
          <w:szCs w:val="22"/>
          <w:lang w:val="fr-FR"/>
        </w:rPr>
        <w:t>Courriel : greffe.ta-clermont-ferrand@juradm.fr</w:t>
      </w:r>
    </w:p>
    <w:p w14:paraId="13710188" w14:textId="77777777" w:rsidR="008033A5" w:rsidRPr="00B66D95" w:rsidRDefault="008033A5" w:rsidP="00884BFB">
      <w:pPr>
        <w:pStyle w:val="ParagrapheIndent2"/>
        <w:spacing w:after="240" w:line="300" w:lineRule="exact"/>
        <w:jc w:val="both"/>
        <w:rPr>
          <w:rFonts w:ascii="Arial" w:hAnsi="Arial" w:cs="Arial"/>
          <w:color w:val="000000"/>
          <w:sz w:val="22"/>
          <w:szCs w:val="22"/>
          <w:lang w:val="fr-FR"/>
        </w:rPr>
      </w:pPr>
    </w:p>
    <w:p w14:paraId="71546E22" w14:textId="77777777" w:rsidR="008033A5" w:rsidRPr="00B66D95" w:rsidRDefault="00681DC5" w:rsidP="00884BFB">
      <w:pPr>
        <w:pStyle w:val="ParagrapheIndent2"/>
        <w:spacing w:line="300" w:lineRule="exact"/>
        <w:jc w:val="both"/>
        <w:rPr>
          <w:rFonts w:ascii="Arial" w:hAnsi="Arial" w:cs="Arial"/>
          <w:color w:val="000000"/>
          <w:sz w:val="22"/>
          <w:szCs w:val="22"/>
          <w:lang w:val="fr-FR"/>
        </w:rPr>
      </w:pPr>
      <w:r w:rsidRPr="00B66D95">
        <w:rPr>
          <w:rFonts w:ascii="Arial" w:hAnsi="Arial" w:cs="Arial"/>
          <w:color w:val="000000"/>
          <w:sz w:val="22"/>
          <w:szCs w:val="22"/>
          <w:lang w:val="fr-FR"/>
        </w:rPr>
        <w:t xml:space="preserve">Les voies de recours ouvertes aux candidats sont les suivantes : Référé </w:t>
      </w:r>
      <w:proofErr w:type="spellStart"/>
      <w:r w:rsidRPr="00B66D95">
        <w:rPr>
          <w:rFonts w:ascii="Arial" w:hAnsi="Arial" w:cs="Arial"/>
          <w:color w:val="000000"/>
          <w:sz w:val="22"/>
          <w:szCs w:val="22"/>
          <w:lang w:val="fr-FR"/>
        </w:rPr>
        <w:t>pré-contractuel</w:t>
      </w:r>
      <w:proofErr w:type="spellEnd"/>
      <w:r w:rsidRPr="00B66D95">
        <w:rPr>
          <w:rFonts w:ascii="Arial" w:hAnsi="Arial" w:cs="Arial"/>
          <w:color w:val="000000"/>
          <w:sz w:val="22"/>
          <w:szCs w:val="22"/>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sectPr w:rsidR="008033A5" w:rsidRPr="00B66D95" w:rsidSect="00E82218">
      <w:footerReference w:type="default" r:id="rId16"/>
      <w:pgSz w:w="11900" w:h="16840"/>
      <w:pgMar w:top="720" w:right="720" w:bottom="720" w:left="720" w:header="1140" w:footer="114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138DE" w14:textId="77777777" w:rsidR="00960A15" w:rsidRDefault="00960A15">
      <w:r>
        <w:separator/>
      </w:r>
    </w:p>
  </w:endnote>
  <w:endnote w:type="continuationSeparator" w:id="0">
    <w:p w14:paraId="2C7CA600" w14:textId="77777777" w:rsidR="00960A15" w:rsidRDefault="00960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PS">
    <w:charset w:val="00"/>
    <w:family w:val="modern"/>
    <w:pitch w:val="fixed"/>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Arial Gras">
    <w:panose1 w:val="020B0704020202020204"/>
    <w:charset w:val="00"/>
    <w:family w:val="auto"/>
    <w:pitch w:val="default"/>
  </w:font>
  <w:font w:name="Andale Sans UI">
    <w:altName w:val="Arial Unicode MS"/>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2F580" w14:textId="77777777" w:rsidR="00960A15" w:rsidRDefault="00960A15">
    <w:pPr>
      <w:spacing w:line="240" w:lineRule="exact"/>
    </w:pPr>
  </w:p>
  <w:tbl>
    <w:tblPr>
      <w:tblW w:w="0" w:type="auto"/>
      <w:tblLayout w:type="fixed"/>
      <w:tblLook w:val="04A0" w:firstRow="1" w:lastRow="0" w:firstColumn="1" w:lastColumn="0" w:noHBand="0" w:noVBand="1"/>
    </w:tblPr>
    <w:tblGrid>
      <w:gridCol w:w="5220"/>
      <w:gridCol w:w="4400"/>
    </w:tblGrid>
    <w:tr w:rsidR="00960A15" w:rsidRPr="00EB260A" w14:paraId="30307DDF" w14:textId="77777777">
      <w:trPr>
        <w:trHeight w:val="245"/>
      </w:trPr>
      <w:tc>
        <w:tcPr>
          <w:tcW w:w="5220" w:type="dxa"/>
          <w:tcMar>
            <w:top w:w="0" w:type="dxa"/>
            <w:left w:w="0" w:type="dxa"/>
            <w:bottom w:w="0" w:type="dxa"/>
            <w:right w:w="0" w:type="dxa"/>
          </w:tcMar>
          <w:vAlign w:val="center"/>
        </w:tcPr>
        <w:p w14:paraId="60B0E958" w14:textId="77777777" w:rsidR="00960A15" w:rsidRPr="00EB260A" w:rsidRDefault="00EB260A">
          <w:pPr>
            <w:pStyle w:val="PiedDePage"/>
            <w:rPr>
              <w:rFonts w:ascii="Arial" w:hAnsi="Arial" w:cs="Arial"/>
              <w:b/>
              <w:color w:val="407A8E"/>
              <w:lang w:val="fr-FR"/>
            </w:rPr>
          </w:pPr>
          <w:r w:rsidRPr="00EB260A">
            <w:rPr>
              <w:rFonts w:ascii="Arial" w:hAnsi="Arial" w:cs="Arial"/>
              <w:b/>
              <w:color w:val="407A8E"/>
              <w:lang w:val="fr-FR"/>
            </w:rPr>
            <w:t xml:space="preserve">26-GHTA-0066 : Règlement de consultation </w:t>
          </w:r>
          <w:r w:rsidRPr="00EB260A">
            <w:rPr>
              <w:rFonts w:ascii="Arial" w:hAnsi="Arial" w:cs="Arial"/>
              <w:b/>
              <w:color w:val="407A8E"/>
              <w:lang w:val="fr-FR"/>
            </w:rPr>
            <w:br/>
          </w:r>
        </w:p>
      </w:tc>
      <w:tc>
        <w:tcPr>
          <w:tcW w:w="4400" w:type="dxa"/>
          <w:tcMar>
            <w:top w:w="0" w:type="dxa"/>
            <w:left w:w="0" w:type="dxa"/>
            <w:bottom w:w="0" w:type="dxa"/>
            <w:right w:w="0" w:type="dxa"/>
          </w:tcMar>
          <w:vAlign w:val="center"/>
        </w:tcPr>
        <w:p w14:paraId="7DF4B77F" w14:textId="31FE6A4C" w:rsidR="00960A15" w:rsidRPr="00EB260A" w:rsidRDefault="00960A15">
          <w:pPr>
            <w:pStyle w:val="PiedDePage"/>
            <w:jc w:val="right"/>
            <w:rPr>
              <w:rFonts w:ascii="Arial" w:hAnsi="Arial" w:cs="Arial"/>
              <w:b/>
              <w:color w:val="407A8E"/>
              <w:lang w:val="fr-FR"/>
            </w:rPr>
          </w:pPr>
          <w:r w:rsidRPr="00EB260A">
            <w:rPr>
              <w:rFonts w:ascii="Arial" w:hAnsi="Arial" w:cs="Arial"/>
              <w:b/>
              <w:color w:val="407A8E"/>
              <w:lang w:val="fr-FR"/>
            </w:rPr>
            <w:t xml:space="preserve">Page </w:t>
          </w:r>
          <w:r w:rsidRPr="00EB260A">
            <w:rPr>
              <w:rFonts w:ascii="Arial" w:hAnsi="Arial" w:cs="Arial"/>
              <w:b/>
              <w:color w:val="407A8E"/>
              <w:lang w:val="fr-FR"/>
            </w:rPr>
            <w:fldChar w:fldCharType="begin"/>
          </w:r>
          <w:r w:rsidRPr="00EB260A">
            <w:rPr>
              <w:rFonts w:ascii="Arial" w:hAnsi="Arial" w:cs="Arial"/>
              <w:b/>
              <w:color w:val="407A8E"/>
              <w:lang w:val="fr-FR"/>
            </w:rPr>
            <w:instrText xml:space="preserve"> PAGE </w:instrText>
          </w:r>
          <w:r w:rsidRPr="00EB260A">
            <w:rPr>
              <w:rFonts w:ascii="Arial" w:hAnsi="Arial" w:cs="Arial"/>
              <w:b/>
              <w:color w:val="407A8E"/>
              <w:lang w:val="fr-FR"/>
            </w:rPr>
            <w:fldChar w:fldCharType="separate"/>
          </w:r>
          <w:r w:rsidR="00696BF0">
            <w:rPr>
              <w:rFonts w:ascii="Arial" w:hAnsi="Arial" w:cs="Arial"/>
              <w:b/>
              <w:noProof/>
              <w:color w:val="407A8E"/>
              <w:lang w:val="fr-FR"/>
            </w:rPr>
            <w:t>7</w:t>
          </w:r>
          <w:r w:rsidRPr="00EB260A">
            <w:rPr>
              <w:rFonts w:ascii="Arial" w:hAnsi="Arial" w:cs="Arial"/>
              <w:b/>
              <w:color w:val="407A8E"/>
              <w:lang w:val="fr-FR"/>
            </w:rPr>
            <w:fldChar w:fldCharType="end"/>
          </w:r>
          <w:r w:rsidRPr="00EB260A">
            <w:rPr>
              <w:rFonts w:ascii="Arial" w:hAnsi="Arial" w:cs="Arial"/>
              <w:b/>
              <w:color w:val="407A8E"/>
              <w:lang w:val="fr-FR"/>
            </w:rPr>
            <w:t xml:space="preserve"> sur </w:t>
          </w:r>
          <w:r w:rsidRPr="00EB260A">
            <w:rPr>
              <w:rFonts w:ascii="Arial" w:hAnsi="Arial" w:cs="Arial"/>
              <w:b/>
              <w:color w:val="407A8E"/>
              <w:lang w:val="fr-FR"/>
            </w:rPr>
            <w:fldChar w:fldCharType="begin"/>
          </w:r>
          <w:r w:rsidRPr="00EB260A">
            <w:rPr>
              <w:rFonts w:ascii="Arial" w:hAnsi="Arial" w:cs="Arial"/>
              <w:b/>
              <w:color w:val="407A8E"/>
              <w:lang w:val="fr-FR"/>
            </w:rPr>
            <w:instrText xml:space="preserve"> NUMPAGES </w:instrText>
          </w:r>
          <w:r w:rsidRPr="00EB260A">
            <w:rPr>
              <w:rFonts w:ascii="Arial" w:hAnsi="Arial" w:cs="Arial"/>
              <w:b/>
              <w:color w:val="407A8E"/>
              <w:lang w:val="fr-FR"/>
            </w:rPr>
            <w:fldChar w:fldCharType="separate"/>
          </w:r>
          <w:r w:rsidR="00696BF0">
            <w:rPr>
              <w:rFonts w:ascii="Arial" w:hAnsi="Arial" w:cs="Arial"/>
              <w:b/>
              <w:noProof/>
              <w:color w:val="407A8E"/>
              <w:lang w:val="fr-FR"/>
            </w:rPr>
            <w:t>12</w:t>
          </w:r>
          <w:r w:rsidRPr="00EB260A">
            <w:rPr>
              <w:rFonts w:ascii="Arial" w:hAnsi="Arial" w:cs="Arial"/>
              <w:b/>
              <w:color w:val="407A8E"/>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6B1216" w14:textId="77777777" w:rsidR="00960A15" w:rsidRDefault="00960A15">
      <w:r>
        <w:separator/>
      </w:r>
    </w:p>
  </w:footnote>
  <w:footnote w:type="continuationSeparator" w:id="0">
    <w:p w14:paraId="181CA1F5" w14:textId="77777777" w:rsidR="00960A15" w:rsidRDefault="00960A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34EE4"/>
    <w:multiLevelType w:val="multilevel"/>
    <w:tmpl w:val="6904339C"/>
    <w:lvl w:ilvl="0">
      <w:start w:val="1"/>
      <w:numFmt w:val="decimal"/>
      <w:pStyle w:val="Titre1"/>
      <w:lvlText w:val="%1."/>
      <w:lvlJc w:val="left"/>
      <w:pPr>
        <w:ind w:left="360" w:hanging="360"/>
      </w:pPr>
    </w:lvl>
    <w:lvl w:ilvl="1">
      <w:start w:val="1"/>
      <w:numFmt w:val="decimal"/>
      <w:pStyle w:val="Titre2"/>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896C2B"/>
    <w:multiLevelType w:val="hybridMultilevel"/>
    <w:tmpl w:val="D2325E3E"/>
    <w:lvl w:ilvl="0" w:tplc="27CAE5CE">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98D3F91"/>
    <w:multiLevelType w:val="hybridMultilevel"/>
    <w:tmpl w:val="B45817E4"/>
    <w:lvl w:ilvl="0" w:tplc="57E0B65A">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CDF2ADF"/>
    <w:multiLevelType w:val="hybridMultilevel"/>
    <w:tmpl w:val="96E2EAA6"/>
    <w:lvl w:ilvl="0" w:tplc="9E50E15E">
      <w:start w:val="11"/>
      <w:numFmt w:val="bullet"/>
      <w:lvlText w:val="-"/>
      <w:lvlJc w:val="left"/>
      <w:pPr>
        <w:ind w:left="720" w:hanging="360"/>
      </w:pPr>
      <w:rPr>
        <w:rFonts w:ascii="Calibri" w:eastAsia="Times New Roman" w:hAnsi="Calibri" w:cs="CourierP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4634599"/>
    <w:multiLevelType w:val="hybridMultilevel"/>
    <w:tmpl w:val="A73AF9E8"/>
    <w:lvl w:ilvl="0" w:tplc="57E0B65A">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5F32FDF"/>
    <w:multiLevelType w:val="multilevel"/>
    <w:tmpl w:val="4F9A5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FB1008"/>
    <w:multiLevelType w:val="hybridMultilevel"/>
    <w:tmpl w:val="6636A904"/>
    <w:lvl w:ilvl="0" w:tplc="27CAE5CE">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1602965"/>
    <w:multiLevelType w:val="multilevel"/>
    <w:tmpl w:val="730C0AC0"/>
    <w:lvl w:ilvl="0">
      <w:start w:val="1"/>
      <w:numFmt w:val="decimal"/>
      <w:pStyle w:val="En-ttedetabledesmatires"/>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76170D0"/>
    <w:multiLevelType w:val="hybridMultilevel"/>
    <w:tmpl w:val="6408DB6E"/>
    <w:lvl w:ilvl="0" w:tplc="27CAE5CE">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ABC766F"/>
    <w:multiLevelType w:val="hybridMultilevel"/>
    <w:tmpl w:val="A78C1844"/>
    <w:lvl w:ilvl="0" w:tplc="8D7E8A2E">
      <w:start w:val="1"/>
      <w:numFmt w:val="bullet"/>
      <w:lvlText w:val="-"/>
      <w:lvlJc w:val="left"/>
      <w:pPr>
        <w:ind w:left="720" w:hanging="360"/>
      </w:pPr>
      <w:rPr>
        <w:rFonts w:ascii="Arial" w:eastAsia="Trebuchet MS"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3013C12"/>
    <w:multiLevelType w:val="multilevel"/>
    <w:tmpl w:val="892CFBEA"/>
    <w:lvl w:ilvl="0">
      <w:start w:val="1"/>
      <w:numFmt w:val="decimal"/>
      <w:lvlText w:val="%1"/>
      <w:lvlJc w:val="left"/>
      <w:pPr>
        <w:ind w:left="360" w:hanging="360"/>
      </w:pPr>
      <w:rPr>
        <w:rFonts w:hint="default"/>
      </w:rPr>
    </w:lvl>
    <w:lvl w:ilvl="1">
      <w:start w:val="1"/>
      <w:numFmt w:val="decimal"/>
      <w:lvlText w:val="%1.%2"/>
      <w:lvlJc w:val="left"/>
      <w:pPr>
        <w:ind w:left="640" w:hanging="360"/>
      </w:pPr>
      <w:rPr>
        <w:rFonts w:hint="default"/>
      </w:rPr>
    </w:lvl>
    <w:lvl w:ilvl="2">
      <w:start w:val="1"/>
      <w:numFmt w:val="decimal"/>
      <w:lvlText w:val="%1.%2.%3"/>
      <w:lvlJc w:val="left"/>
      <w:pPr>
        <w:ind w:left="1280" w:hanging="720"/>
      </w:pPr>
      <w:rPr>
        <w:rFonts w:hint="default"/>
      </w:rPr>
    </w:lvl>
    <w:lvl w:ilvl="3">
      <w:start w:val="1"/>
      <w:numFmt w:val="decimal"/>
      <w:lvlText w:val="%1.%2.%3.%4"/>
      <w:lvlJc w:val="left"/>
      <w:pPr>
        <w:ind w:left="1560" w:hanging="720"/>
      </w:pPr>
      <w:rPr>
        <w:rFonts w:hint="default"/>
      </w:rPr>
    </w:lvl>
    <w:lvl w:ilvl="4">
      <w:start w:val="1"/>
      <w:numFmt w:val="decimal"/>
      <w:lvlText w:val="%1.%2.%3.%4.%5"/>
      <w:lvlJc w:val="left"/>
      <w:pPr>
        <w:ind w:left="2200" w:hanging="1080"/>
      </w:pPr>
      <w:rPr>
        <w:rFonts w:hint="default"/>
      </w:rPr>
    </w:lvl>
    <w:lvl w:ilvl="5">
      <w:start w:val="1"/>
      <w:numFmt w:val="decimal"/>
      <w:lvlText w:val="%1.%2.%3.%4.%5.%6"/>
      <w:lvlJc w:val="left"/>
      <w:pPr>
        <w:ind w:left="2480" w:hanging="1080"/>
      </w:pPr>
      <w:rPr>
        <w:rFonts w:hint="default"/>
      </w:rPr>
    </w:lvl>
    <w:lvl w:ilvl="6">
      <w:start w:val="1"/>
      <w:numFmt w:val="decimal"/>
      <w:lvlText w:val="%1.%2.%3.%4.%5.%6.%7"/>
      <w:lvlJc w:val="left"/>
      <w:pPr>
        <w:ind w:left="3120" w:hanging="1440"/>
      </w:pPr>
      <w:rPr>
        <w:rFonts w:hint="default"/>
      </w:rPr>
    </w:lvl>
    <w:lvl w:ilvl="7">
      <w:start w:val="1"/>
      <w:numFmt w:val="decimal"/>
      <w:lvlText w:val="%1.%2.%3.%4.%5.%6.%7.%8"/>
      <w:lvlJc w:val="left"/>
      <w:pPr>
        <w:ind w:left="3400" w:hanging="1440"/>
      </w:pPr>
      <w:rPr>
        <w:rFonts w:hint="default"/>
      </w:rPr>
    </w:lvl>
    <w:lvl w:ilvl="8">
      <w:start w:val="1"/>
      <w:numFmt w:val="decimal"/>
      <w:lvlText w:val="%1.%2.%3.%4.%5.%6.%7.%8.%9"/>
      <w:lvlJc w:val="left"/>
      <w:pPr>
        <w:ind w:left="4040" w:hanging="1800"/>
      </w:pPr>
      <w:rPr>
        <w:rFonts w:hint="default"/>
      </w:rPr>
    </w:lvl>
  </w:abstractNum>
  <w:abstractNum w:abstractNumId="11" w15:restartNumberingAfterBreak="0">
    <w:nsid w:val="79D65009"/>
    <w:multiLevelType w:val="hybridMultilevel"/>
    <w:tmpl w:val="656C4B88"/>
    <w:lvl w:ilvl="0" w:tplc="0978AF2C">
      <w:start w:val="3"/>
      <w:numFmt w:val="bullet"/>
      <w:lvlText w:val="-"/>
      <w:lvlJc w:val="left"/>
      <w:pPr>
        <w:ind w:left="720" w:hanging="360"/>
      </w:pPr>
      <w:rPr>
        <w:rFonts w:ascii="Arial" w:eastAsia="Arial" w:hAnsi="Arial" w:cs="Aria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0"/>
  </w:num>
  <w:num w:numId="4">
    <w:abstractNumId w:val="4"/>
  </w:num>
  <w:num w:numId="5">
    <w:abstractNumId w:val="9"/>
  </w:num>
  <w:num w:numId="6">
    <w:abstractNumId w:val="2"/>
  </w:num>
  <w:num w:numId="7">
    <w:abstractNumId w:val="3"/>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6"/>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3A5"/>
    <w:rsid w:val="00095408"/>
    <w:rsid w:val="000C09CE"/>
    <w:rsid w:val="0018163B"/>
    <w:rsid w:val="00196EE1"/>
    <w:rsid w:val="001C3409"/>
    <w:rsid w:val="00212ACE"/>
    <w:rsid w:val="002F6923"/>
    <w:rsid w:val="00372C19"/>
    <w:rsid w:val="00472DF8"/>
    <w:rsid w:val="004B14BD"/>
    <w:rsid w:val="00534793"/>
    <w:rsid w:val="00671FAC"/>
    <w:rsid w:val="00681DC5"/>
    <w:rsid w:val="00696BF0"/>
    <w:rsid w:val="006E0158"/>
    <w:rsid w:val="007310A0"/>
    <w:rsid w:val="00746DA6"/>
    <w:rsid w:val="00756819"/>
    <w:rsid w:val="00782A58"/>
    <w:rsid w:val="007A705B"/>
    <w:rsid w:val="008033A5"/>
    <w:rsid w:val="00884BFB"/>
    <w:rsid w:val="008E6D0D"/>
    <w:rsid w:val="00937482"/>
    <w:rsid w:val="00960A15"/>
    <w:rsid w:val="009939DB"/>
    <w:rsid w:val="00A4204F"/>
    <w:rsid w:val="00AF1827"/>
    <w:rsid w:val="00B0713F"/>
    <w:rsid w:val="00B10C09"/>
    <w:rsid w:val="00B621BE"/>
    <w:rsid w:val="00B66D95"/>
    <w:rsid w:val="00BB67D2"/>
    <w:rsid w:val="00DC4F06"/>
    <w:rsid w:val="00DD6D25"/>
    <w:rsid w:val="00E43F9A"/>
    <w:rsid w:val="00E82218"/>
    <w:rsid w:val="00E85E3E"/>
    <w:rsid w:val="00E91DA5"/>
    <w:rsid w:val="00E972F3"/>
    <w:rsid w:val="00EB260A"/>
    <w:rsid w:val="00EF1BA0"/>
    <w:rsid w:val="00F7019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006131"/>
  <w15:docId w15:val="{BCDD4715-6DD1-4ACD-AE47-600BAAAD3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itre1">
    <w:name w:val="heading 1"/>
    <w:basedOn w:val="Normal"/>
    <w:next w:val="Normal"/>
    <w:qFormat/>
    <w:rsid w:val="00960A15"/>
    <w:pPr>
      <w:keepNext/>
      <w:numPr>
        <w:numId w:val="2"/>
      </w:numPr>
      <w:spacing w:before="360" w:after="120" w:line="300" w:lineRule="exact"/>
      <w:outlineLvl w:val="0"/>
    </w:pPr>
    <w:rPr>
      <w:rFonts w:ascii="Arial Gras" w:eastAsia="Trebuchet MS" w:hAnsi="Arial Gras" w:cs="Arial"/>
      <w:b/>
      <w:bCs/>
      <w:caps/>
      <w:color w:val="263272"/>
      <w:kern w:val="32"/>
      <w:sz w:val="26"/>
      <w:szCs w:val="22"/>
      <w:lang w:val="fr-FR"/>
    </w:rPr>
  </w:style>
  <w:style w:type="paragraph" w:styleId="Titre2">
    <w:name w:val="heading 2"/>
    <w:basedOn w:val="Normal"/>
    <w:next w:val="Normal"/>
    <w:qFormat/>
    <w:rsid w:val="00960A15"/>
    <w:pPr>
      <w:keepNext/>
      <w:numPr>
        <w:ilvl w:val="1"/>
        <w:numId w:val="2"/>
      </w:numPr>
      <w:spacing w:before="240" w:after="100"/>
      <w:outlineLvl w:val="1"/>
    </w:pPr>
    <w:rPr>
      <w:rFonts w:ascii="Arial" w:eastAsia="Trebuchet MS" w:hAnsi="Arial" w:cs="Arial"/>
      <w:b/>
      <w:bCs/>
      <w:iCs/>
      <w:color w:val="263272"/>
      <w:sz w:val="26"/>
      <w:szCs w:val="26"/>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table" w:styleId="Grilledutableau">
    <w:name w:val="Table Grid"/>
    <w:basedOn w:val="TableauNormal"/>
    <w:rsid w:val="00E82218"/>
    <w:pPr>
      <w:widowControl w:val="0"/>
      <w:pBdr>
        <w:top w:val="none" w:sz="4" w:space="0" w:color="000000"/>
        <w:left w:val="none" w:sz="4" w:space="0" w:color="000000"/>
        <w:bottom w:val="none" w:sz="4" w:space="0" w:color="000000"/>
        <w:right w:val="none" w:sz="4" w:space="0" w:color="000000"/>
        <w:between w:val="none" w:sz="4" w:space="0" w:color="000000"/>
      </w:pBdr>
    </w:pPr>
    <w:rPr>
      <w:rFonts w:eastAsia="Andale Sans UI" w:cs="Tahoma"/>
      <w:sz w:val="24"/>
      <w:szCs w:val="24"/>
      <w:lang w:val="fr-FR" w:eastAsia="ja-JP"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ttedetabledesmatires">
    <w:name w:val="TOC Heading"/>
    <w:basedOn w:val="Titre1"/>
    <w:next w:val="Normal"/>
    <w:uiPriority w:val="39"/>
    <w:unhideWhenUsed/>
    <w:qFormat/>
    <w:rsid w:val="00E82218"/>
    <w:pPr>
      <w:keepLines/>
      <w:numPr>
        <w:numId w:val="1"/>
      </w:numPr>
      <w:spacing w:after="0" w:line="259" w:lineRule="auto"/>
      <w:ind w:left="357" w:hanging="357"/>
      <w:outlineLvl w:val="9"/>
    </w:pPr>
    <w:rPr>
      <w:rFonts w:asciiTheme="majorHAnsi" w:eastAsiaTheme="majorEastAsia" w:hAnsiTheme="majorHAnsi" w:cstheme="majorBidi"/>
      <w:b w:val="0"/>
      <w:bCs w:val="0"/>
      <w:color w:val="365F91" w:themeColor="accent1" w:themeShade="BF"/>
      <w:kern w:val="0"/>
      <w:lang w:eastAsia="fr-FR"/>
    </w:rPr>
  </w:style>
  <w:style w:type="character" w:styleId="Lienhypertexte">
    <w:name w:val="Hyperlink"/>
    <w:basedOn w:val="Policepardfaut"/>
    <w:uiPriority w:val="99"/>
    <w:unhideWhenUsed/>
    <w:rsid w:val="00E82218"/>
    <w:rPr>
      <w:color w:val="0000FF" w:themeColor="hyperlink"/>
      <w:u w:val="single"/>
    </w:rPr>
  </w:style>
  <w:style w:type="character" w:styleId="Marquedecommentaire">
    <w:name w:val="annotation reference"/>
    <w:basedOn w:val="Policepardfaut"/>
    <w:semiHidden/>
    <w:unhideWhenUsed/>
    <w:rsid w:val="00884BFB"/>
    <w:rPr>
      <w:sz w:val="16"/>
      <w:szCs w:val="16"/>
    </w:rPr>
  </w:style>
  <w:style w:type="paragraph" w:styleId="Commentaire">
    <w:name w:val="annotation text"/>
    <w:basedOn w:val="Normal"/>
    <w:link w:val="CommentaireCar"/>
    <w:semiHidden/>
    <w:unhideWhenUsed/>
    <w:rsid w:val="00884BFB"/>
    <w:rPr>
      <w:sz w:val="20"/>
      <w:szCs w:val="20"/>
    </w:rPr>
  </w:style>
  <w:style w:type="character" w:customStyle="1" w:styleId="CommentaireCar">
    <w:name w:val="Commentaire Car"/>
    <w:basedOn w:val="Policepardfaut"/>
    <w:link w:val="Commentaire"/>
    <w:semiHidden/>
    <w:rsid w:val="00884BFB"/>
  </w:style>
  <w:style w:type="paragraph" w:styleId="Objetducommentaire">
    <w:name w:val="annotation subject"/>
    <w:basedOn w:val="Commentaire"/>
    <w:next w:val="Commentaire"/>
    <w:link w:val="ObjetducommentaireCar"/>
    <w:semiHidden/>
    <w:unhideWhenUsed/>
    <w:rsid w:val="00884BFB"/>
    <w:rPr>
      <w:b/>
      <w:bCs/>
    </w:rPr>
  </w:style>
  <w:style w:type="character" w:customStyle="1" w:styleId="ObjetducommentaireCar">
    <w:name w:val="Objet du commentaire Car"/>
    <w:basedOn w:val="CommentaireCar"/>
    <w:link w:val="Objetducommentaire"/>
    <w:semiHidden/>
    <w:rsid w:val="00884BFB"/>
    <w:rPr>
      <w:b/>
      <w:bCs/>
    </w:rPr>
  </w:style>
  <w:style w:type="paragraph" w:styleId="Textedebulles">
    <w:name w:val="Balloon Text"/>
    <w:basedOn w:val="Normal"/>
    <w:link w:val="TextedebullesCar"/>
    <w:semiHidden/>
    <w:unhideWhenUsed/>
    <w:rsid w:val="00884BFB"/>
    <w:rPr>
      <w:rFonts w:ascii="Segoe UI" w:hAnsi="Segoe UI" w:cs="Segoe UI"/>
      <w:sz w:val="18"/>
      <w:szCs w:val="18"/>
    </w:rPr>
  </w:style>
  <w:style w:type="character" w:customStyle="1" w:styleId="TextedebullesCar">
    <w:name w:val="Texte de bulles Car"/>
    <w:basedOn w:val="Policepardfaut"/>
    <w:link w:val="Textedebulles"/>
    <w:semiHidden/>
    <w:rsid w:val="00884BFB"/>
    <w:rPr>
      <w:rFonts w:ascii="Segoe UI" w:hAnsi="Segoe UI" w:cs="Segoe UI"/>
      <w:sz w:val="18"/>
      <w:szCs w:val="18"/>
    </w:rPr>
  </w:style>
  <w:style w:type="paragraph" w:styleId="En-tte">
    <w:name w:val="header"/>
    <w:basedOn w:val="Normal"/>
    <w:link w:val="En-tteCar"/>
    <w:unhideWhenUsed/>
    <w:rsid w:val="00884BFB"/>
    <w:pPr>
      <w:tabs>
        <w:tab w:val="center" w:pos="4536"/>
        <w:tab w:val="right" w:pos="9072"/>
      </w:tabs>
    </w:pPr>
  </w:style>
  <w:style w:type="character" w:customStyle="1" w:styleId="En-tteCar">
    <w:name w:val="En-tête Car"/>
    <w:basedOn w:val="Policepardfaut"/>
    <w:link w:val="En-tte"/>
    <w:rsid w:val="00884BFB"/>
    <w:rPr>
      <w:sz w:val="24"/>
      <w:szCs w:val="24"/>
    </w:rPr>
  </w:style>
  <w:style w:type="paragraph" w:styleId="Pieddepage0">
    <w:name w:val="footer"/>
    <w:basedOn w:val="Normal"/>
    <w:link w:val="PieddepageCar"/>
    <w:unhideWhenUsed/>
    <w:rsid w:val="00884BFB"/>
    <w:pPr>
      <w:tabs>
        <w:tab w:val="center" w:pos="4536"/>
        <w:tab w:val="right" w:pos="9072"/>
      </w:tabs>
    </w:pPr>
  </w:style>
  <w:style w:type="character" w:customStyle="1" w:styleId="PieddepageCar">
    <w:name w:val="Pied de page Car"/>
    <w:basedOn w:val="Policepardfaut"/>
    <w:link w:val="Pieddepage0"/>
    <w:rsid w:val="00884BFB"/>
    <w:rPr>
      <w:sz w:val="24"/>
      <w:szCs w:val="24"/>
    </w:rPr>
  </w:style>
  <w:style w:type="paragraph" w:styleId="Paragraphedeliste">
    <w:name w:val="List Paragraph"/>
    <w:basedOn w:val="Normal"/>
    <w:uiPriority w:val="34"/>
    <w:qFormat/>
    <w:rsid w:val="000C09CE"/>
    <w:pPr>
      <w:ind w:left="720"/>
      <w:contextualSpacing/>
    </w:pPr>
  </w:style>
  <w:style w:type="paragraph" w:customStyle="1" w:styleId="Default">
    <w:name w:val="Default"/>
    <w:rsid w:val="00095408"/>
    <w:pPr>
      <w:autoSpaceDE w:val="0"/>
      <w:autoSpaceDN w:val="0"/>
      <w:adjustRightInd w:val="0"/>
    </w:pPr>
    <w:rPr>
      <w:rFonts w:ascii="Arial" w:hAnsi="Arial" w:cs="Arial"/>
      <w:color w:val="000000"/>
      <w:sz w:val="24"/>
      <w:szCs w:val="24"/>
      <w:lang w:val="fr-FR"/>
    </w:rPr>
  </w:style>
  <w:style w:type="character" w:styleId="Lienhypertextesuivivisit">
    <w:name w:val="FollowedHyperlink"/>
    <w:basedOn w:val="Policepardfaut"/>
    <w:semiHidden/>
    <w:unhideWhenUsed/>
    <w:rsid w:val="00AF1827"/>
    <w:rPr>
      <w:color w:val="800080" w:themeColor="followedHyperlink"/>
      <w:u w:val="single"/>
    </w:rPr>
  </w:style>
  <w:style w:type="paragraph" w:styleId="NormalWeb">
    <w:name w:val="Normal (Web)"/>
    <w:basedOn w:val="Normal"/>
    <w:uiPriority w:val="99"/>
    <w:semiHidden/>
    <w:unhideWhenUsed/>
    <w:rsid w:val="00B10C09"/>
    <w:pPr>
      <w:spacing w:before="100" w:beforeAutospacing="1" w:after="100" w:afterAutospacing="1"/>
    </w:pPr>
    <w:rPr>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078075">
      <w:bodyDiv w:val="1"/>
      <w:marLeft w:val="0"/>
      <w:marRight w:val="0"/>
      <w:marTop w:val="0"/>
      <w:marBottom w:val="0"/>
      <w:divBdr>
        <w:top w:val="none" w:sz="0" w:space="0" w:color="auto"/>
        <w:left w:val="none" w:sz="0" w:space="0" w:color="auto"/>
        <w:bottom w:val="none" w:sz="0" w:space="0" w:color="auto"/>
        <w:right w:val="none" w:sz="0" w:space="0" w:color="auto"/>
      </w:divBdr>
      <w:divsChild>
        <w:div w:id="1497916505">
          <w:marLeft w:val="0"/>
          <w:marRight w:val="0"/>
          <w:marTop w:val="0"/>
          <w:marBottom w:val="0"/>
          <w:divBdr>
            <w:top w:val="none" w:sz="0" w:space="0" w:color="auto"/>
            <w:left w:val="none" w:sz="0" w:space="0" w:color="auto"/>
            <w:bottom w:val="none" w:sz="0" w:space="0" w:color="auto"/>
            <w:right w:val="none" w:sz="0" w:space="0" w:color="auto"/>
          </w:divBdr>
        </w:div>
      </w:divsChild>
    </w:div>
    <w:div w:id="1759206474">
      <w:bodyDiv w:val="1"/>
      <w:marLeft w:val="0"/>
      <w:marRight w:val="0"/>
      <w:marTop w:val="0"/>
      <w:marBottom w:val="0"/>
      <w:divBdr>
        <w:top w:val="none" w:sz="0" w:space="0" w:color="auto"/>
        <w:left w:val="none" w:sz="0" w:space="0" w:color="auto"/>
        <w:bottom w:val="none" w:sz="0" w:space="0" w:color="auto"/>
        <w:right w:val="none" w:sz="0" w:space="0" w:color="auto"/>
      </w:divBdr>
      <w:divsChild>
        <w:div w:id="11450517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https://www.chu-clermontferrand.fr/sites/default/files/media/2025-05/Logo_CHU_Mail_70x70px.png" TargetMode="External"/><Relationship Id="rId13" Type="http://schemas.openxmlformats.org/officeDocument/2006/relationships/hyperlink" Target="https://www.marches-publics.gouv.fr/entrepris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c.europa.eu/digital-single-market/en/news/cef-esignature-trusted-list-browser-now-availabl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gouv.fr" TargetMode="External"/><Relationship Id="rId5" Type="http://schemas.openxmlformats.org/officeDocument/2006/relationships/webSettings" Target="webSettings.xml"/><Relationship Id="rId15" Type="http://schemas.openxmlformats.org/officeDocument/2006/relationships/hyperlink" Target="mailto:bdm@chu-clermontferrand.fr" TargetMode="External"/><Relationship Id="rId10" Type="http://schemas.openxmlformats.org/officeDocument/2006/relationships/hyperlink" Target="www.economie.gouv.fr"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bdm@chu-clermontferrand.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6C820-E358-423D-B31C-17781959B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12</Pages>
  <Words>3619</Words>
  <Characters>22698</Characters>
  <Application>Microsoft Office Word</Application>
  <DocSecurity>0</DocSecurity>
  <Lines>472</Lines>
  <Paragraphs>226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Costelle Florence</dc:creator>
  <cp:lastModifiedBy>Lamboley Jessica</cp:lastModifiedBy>
  <cp:revision>25</cp:revision>
  <cp:lastPrinted>2022-10-25T11:18:00Z</cp:lastPrinted>
  <dcterms:created xsi:type="dcterms:W3CDTF">2022-10-24T09:45:00Z</dcterms:created>
  <dcterms:modified xsi:type="dcterms:W3CDTF">2026-10-02T09:26:00Z</dcterms:modified>
</cp:coreProperties>
</file>