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7B384" w14:textId="77777777" w:rsidR="00E04328" w:rsidRPr="00E04328" w:rsidRDefault="00E04328" w:rsidP="00E043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</w:rPr>
      </w:pPr>
      <w:bookmarkStart w:id="0" w:name="_Hlk241837203"/>
      <w:r w:rsidRPr="00E04328">
        <w:rPr>
          <w:b/>
          <w:sz w:val="24"/>
        </w:rPr>
        <w:t>MAPA n°26.672.32</w:t>
      </w:r>
    </w:p>
    <w:p w14:paraId="5E1B1484" w14:textId="77777777" w:rsidR="00E04328" w:rsidRDefault="00E04328" w:rsidP="00E043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</w:rPr>
      </w:pPr>
      <w:r w:rsidRPr="00E04328">
        <w:rPr>
          <w:b/>
          <w:sz w:val="24"/>
        </w:rPr>
        <w:t xml:space="preserve"> LOCATION DE CONTENANTS, ENLEVEMENT et TRAITEMENT DES DECHETS (PAPIER-DIB-DOCUMENTS MEDICAUX-ENCRES) POUR LA CAISSE PRIMAIRE CENTRALE DES BOUCHES DU RHÔNE</w:t>
      </w:r>
      <w:bookmarkEnd w:id="0"/>
      <w:r w:rsidRPr="00E04328">
        <w:rPr>
          <w:b/>
          <w:sz w:val="24"/>
        </w:rPr>
        <w:t xml:space="preserve"> </w:t>
      </w:r>
    </w:p>
    <w:p w14:paraId="1BFB0185" w14:textId="628DDCF0" w:rsidR="0080073D" w:rsidRPr="004F1786" w:rsidRDefault="0080073D" w:rsidP="00E043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</w:rPr>
      </w:pPr>
      <w:r w:rsidRPr="009B0865">
        <w:rPr>
          <w:b/>
          <w:sz w:val="24"/>
        </w:rPr>
        <w:t xml:space="preserve">RECAPITULATIF DES QUESTIONS POSEES ET DES REPONSES APPORTEES </w:t>
      </w:r>
      <w:r w:rsidRPr="00477474">
        <w:rPr>
          <w:b/>
          <w:sz w:val="24"/>
        </w:rPr>
        <w:t xml:space="preserve">AU </w:t>
      </w:r>
      <w:r w:rsidR="00E04328">
        <w:rPr>
          <w:b/>
          <w:sz w:val="24"/>
          <w:highlight w:val="yellow"/>
        </w:rPr>
        <w:t>26</w:t>
      </w:r>
      <w:r w:rsidRPr="00B07929">
        <w:rPr>
          <w:b/>
          <w:sz w:val="24"/>
          <w:highlight w:val="yellow"/>
        </w:rPr>
        <w:t>/</w:t>
      </w:r>
      <w:r w:rsidR="00E04328">
        <w:rPr>
          <w:b/>
          <w:sz w:val="24"/>
          <w:highlight w:val="yellow"/>
        </w:rPr>
        <w:t>10</w:t>
      </w:r>
      <w:r w:rsidRPr="00B07929">
        <w:rPr>
          <w:b/>
          <w:sz w:val="24"/>
          <w:highlight w:val="yellow"/>
        </w:rPr>
        <w:t>/2026</w:t>
      </w:r>
    </w:p>
    <w:p w14:paraId="0775FB94" w14:textId="77777777" w:rsidR="0080073D" w:rsidRDefault="0080073D" w:rsidP="0080073D">
      <w:pPr>
        <w:spacing w:after="0"/>
        <w:jc w:val="both"/>
        <w:rPr>
          <w:b/>
          <w:bCs/>
          <w:u w:val="single"/>
        </w:rPr>
      </w:pPr>
    </w:p>
    <w:p w14:paraId="5440FFFB" w14:textId="77777777" w:rsidR="0080073D" w:rsidRPr="005E5F9F" w:rsidRDefault="0080073D" w:rsidP="0080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POUR </w:t>
      </w:r>
      <w:r w:rsidRPr="005E5F9F">
        <w:rPr>
          <w:b/>
          <w:bCs/>
          <w:sz w:val="24"/>
          <w:u w:val="single"/>
        </w:rPr>
        <w:t>RAPPEL</w:t>
      </w:r>
    </w:p>
    <w:p w14:paraId="5CA92842" w14:textId="62BF2DFF" w:rsidR="0080073D" w:rsidRPr="00A14BC8" w:rsidRDefault="0080073D" w:rsidP="0080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</w:rPr>
      </w:pPr>
      <w:r w:rsidRPr="005E5F9F">
        <w:rPr>
          <w:bCs/>
          <w:u w:val="single"/>
        </w:rPr>
        <w:t>Date limite de remise des offres (DLRO)</w:t>
      </w:r>
      <w:r>
        <w:rPr>
          <w:bCs/>
        </w:rPr>
        <w:t> </w:t>
      </w:r>
      <w:r w:rsidRPr="00A14BC8">
        <w:rPr>
          <w:bCs/>
        </w:rPr>
        <w:t xml:space="preserve">: </w:t>
      </w:r>
      <w:r w:rsidR="00E04328">
        <w:rPr>
          <w:bCs/>
        </w:rPr>
        <w:t>09</w:t>
      </w:r>
      <w:r w:rsidRPr="00A14BC8">
        <w:rPr>
          <w:bCs/>
        </w:rPr>
        <w:t>/</w:t>
      </w:r>
      <w:r w:rsidR="00E04328">
        <w:rPr>
          <w:bCs/>
        </w:rPr>
        <w:t>11</w:t>
      </w:r>
      <w:r w:rsidRPr="00A14BC8">
        <w:rPr>
          <w:bCs/>
        </w:rPr>
        <w:t xml:space="preserve">/2026 à </w:t>
      </w:r>
      <w:proofErr w:type="gramStart"/>
      <w:r w:rsidRPr="00A14BC8">
        <w:rPr>
          <w:bCs/>
        </w:rPr>
        <w:t>16:</w:t>
      </w:r>
      <w:proofErr w:type="gramEnd"/>
      <w:r w:rsidRPr="00A14BC8">
        <w:rPr>
          <w:bCs/>
        </w:rPr>
        <w:t>00</w:t>
      </w:r>
    </w:p>
    <w:p w14:paraId="607A5147" w14:textId="5E8A8AB4" w:rsidR="0080073D" w:rsidRPr="00A14BC8" w:rsidRDefault="0080073D" w:rsidP="0080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Cs/>
        </w:rPr>
      </w:pPr>
      <w:r>
        <w:rPr>
          <w:bCs/>
          <w:u w:val="single"/>
        </w:rPr>
        <w:t xml:space="preserve">Date limite de dépôt des </w:t>
      </w:r>
      <w:r w:rsidRPr="00A14BC8">
        <w:rPr>
          <w:bCs/>
          <w:u w:val="single"/>
        </w:rPr>
        <w:t>questions</w:t>
      </w:r>
      <w:r w:rsidRPr="00A14BC8">
        <w:rPr>
          <w:bCs/>
        </w:rPr>
        <w:t xml:space="preserve"> : </w:t>
      </w:r>
      <w:r w:rsidR="00E04328">
        <w:rPr>
          <w:bCs/>
        </w:rPr>
        <w:t>30</w:t>
      </w:r>
      <w:r w:rsidRPr="00A14BC8">
        <w:rPr>
          <w:bCs/>
        </w:rPr>
        <w:t>/</w:t>
      </w:r>
      <w:r w:rsidR="00E04328">
        <w:rPr>
          <w:bCs/>
        </w:rPr>
        <w:t>10</w:t>
      </w:r>
      <w:r w:rsidRPr="00A14BC8">
        <w:rPr>
          <w:bCs/>
        </w:rPr>
        <w:t xml:space="preserve">/2026 à </w:t>
      </w:r>
      <w:proofErr w:type="gramStart"/>
      <w:r w:rsidRPr="00A14BC8">
        <w:rPr>
          <w:bCs/>
        </w:rPr>
        <w:t>16:</w:t>
      </w:r>
      <w:proofErr w:type="gramEnd"/>
      <w:r w:rsidRPr="00A14BC8">
        <w:rPr>
          <w:bCs/>
        </w:rPr>
        <w:t>00.</w:t>
      </w:r>
    </w:p>
    <w:p w14:paraId="4F8D00CF" w14:textId="77777777" w:rsidR="0080073D" w:rsidRDefault="0080073D" w:rsidP="0080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u w:val="single"/>
        </w:rPr>
      </w:pPr>
    </w:p>
    <w:p w14:paraId="6F64F43E" w14:textId="77777777" w:rsidR="0080073D" w:rsidRDefault="0080073D" w:rsidP="0080073D">
      <w:pPr>
        <w:jc w:val="both"/>
        <w:rPr>
          <w:b/>
          <w:bCs/>
          <w:u w:val="single"/>
        </w:rPr>
      </w:pPr>
    </w:p>
    <w:p w14:paraId="0EFACFB5" w14:textId="3C31A652" w:rsidR="0080073D" w:rsidRPr="000144B7" w:rsidRDefault="0080073D" w:rsidP="0080073D">
      <w:pPr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Question du </w:t>
      </w:r>
      <w:r w:rsidRPr="0000549B">
        <w:rPr>
          <w:b/>
          <w:bCs/>
          <w:sz w:val="24"/>
          <w:highlight w:val="yellow"/>
          <w:u w:val="single"/>
        </w:rPr>
        <w:t>26/10/2026</w:t>
      </w:r>
      <w:r>
        <w:rPr>
          <w:b/>
          <w:bCs/>
          <w:sz w:val="24"/>
          <w:u w:val="single"/>
        </w:rPr>
        <w:t> :</w:t>
      </w:r>
    </w:p>
    <w:p w14:paraId="4402F00D" w14:textId="434B7297" w:rsidR="0080073D" w:rsidRDefault="0080073D" w:rsidP="0080073D">
      <w:pPr>
        <w:jc w:val="both"/>
        <w:rPr>
          <w:rFonts w:ascii="Calibri" w:eastAsia="Calibri" w:hAnsi="Calibri"/>
        </w:rPr>
      </w:pPr>
      <w:r w:rsidRPr="0080073D">
        <w:rPr>
          <w:rFonts w:ascii="Calibri" w:eastAsia="Calibri" w:hAnsi="Calibri"/>
          <w:i/>
        </w:rPr>
        <w:t>« Bonjour, concernant le lot 2, vous demandez dans le CCP page 14 un procédé de destruction P4. Notre broyeur est un d’un niveau P3. La destruction confidentielle niveau P3 vous convient-elle ou bien le P4 est – il un prérequis « rédhibitoire » ? Merci »</w:t>
      </w:r>
    </w:p>
    <w:p w14:paraId="3FBFEB2E" w14:textId="2B594300" w:rsidR="0080073D" w:rsidRPr="000144B7" w:rsidRDefault="0080073D" w:rsidP="0080073D">
      <w:pPr>
        <w:jc w:val="both"/>
        <w:rPr>
          <w:b/>
          <w:u w:val="single"/>
        </w:rPr>
      </w:pPr>
      <w:r w:rsidRPr="001F2EB3">
        <w:rPr>
          <w:b/>
          <w:u w:val="single"/>
        </w:rPr>
        <w:t>Réponse </w:t>
      </w:r>
      <w:r>
        <w:rPr>
          <w:b/>
          <w:u w:val="single"/>
        </w:rPr>
        <w:t>du</w:t>
      </w:r>
      <w:r w:rsidR="00E04328">
        <w:rPr>
          <w:b/>
          <w:u w:val="single"/>
        </w:rPr>
        <w:t xml:space="preserve"> </w:t>
      </w:r>
      <w:r w:rsidR="0000549B" w:rsidRPr="0000549B">
        <w:rPr>
          <w:b/>
          <w:highlight w:val="yellow"/>
          <w:u w:val="single"/>
        </w:rPr>
        <w:t>27/10/2026</w:t>
      </w:r>
      <w:r w:rsidRPr="00477474">
        <w:rPr>
          <w:b/>
        </w:rPr>
        <w:t xml:space="preserve"> :</w:t>
      </w:r>
      <w:r w:rsidRPr="009B0865">
        <w:rPr>
          <w:b/>
          <w:u w:val="single"/>
        </w:rPr>
        <w:t xml:space="preserve"> </w:t>
      </w:r>
    </w:p>
    <w:p w14:paraId="6BF42E60" w14:textId="5321FBA0" w:rsidR="0079166F" w:rsidRPr="0000549B" w:rsidRDefault="0000549B" w:rsidP="0079166F">
      <w:pPr>
        <w:jc w:val="both"/>
        <w:rPr>
          <w:i/>
        </w:rPr>
      </w:pPr>
      <w:r w:rsidRPr="0000549B">
        <w:rPr>
          <w:i/>
        </w:rPr>
        <w:t xml:space="preserve">« Bonjour, nous vous confirmons que nous demandons bien un procédé de destruction P4 pour l’exécution des prestations du lot 2. »  </w:t>
      </w:r>
    </w:p>
    <w:sectPr w:rsidR="0079166F" w:rsidRPr="00005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3ED"/>
    <w:rsid w:val="0000549B"/>
    <w:rsid w:val="001408D8"/>
    <w:rsid w:val="00142777"/>
    <w:rsid w:val="002A285A"/>
    <w:rsid w:val="004A53ED"/>
    <w:rsid w:val="0079166F"/>
    <w:rsid w:val="0080073D"/>
    <w:rsid w:val="00874A71"/>
    <w:rsid w:val="00954823"/>
    <w:rsid w:val="00980D77"/>
    <w:rsid w:val="00E04328"/>
    <w:rsid w:val="00EC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F502F"/>
  <w15:chartTrackingRefBased/>
  <w15:docId w15:val="{F52622FC-2C61-4768-A09C-4B416027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73D"/>
    <w:pPr>
      <w:spacing w:line="259" w:lineRule="auto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4A53E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A53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A53E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A53E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A53E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A53E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A53E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A53E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A53E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A53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A53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A53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A53E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A53E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A53E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A53E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A53E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A53E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A5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A5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A53E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A5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A53ED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4A53E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A53ED"/>
    <w:pPr>
      <w:spacing w:line="278" w:lineRule="auto"/>
      <w:ind w:left="720"/>
      <w:contextualSpacing/>
    </w:pPr>
    <w:rPr>
      <w:sz w:val="24"/>
      <w:szCs w:val="24"/>
    </w:rPr>
  </w:style>
  <w:style w:type="character" w:styleId="Accentuationintense">
    <w:name w:val="Intense Emphasis"/>
    <w:basedOn w:val="Policepardfaut"/>
    <w:uiPriority w:val="21"/>
    <w:qFormat/>
    <w:rsid w:val="004A53E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A53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A53E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A53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3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CNAM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ADRIEN (CPAM BOUCHES-DU-RHONE)</dc:creator>
  <cp:keywords/>
  <dc:description/>
  <cp:lastModifiedBy>MARTINEZ ADRIEN (CPAM BOUCHES-DU-RHONE)</cp:lastModifiedBy>
  <cp:revision>5</cp:revision>
  <dcterms:created xsi:type="dcterms:W3CDTF">2026-10-26T15:06:00Z</dcterms:created>
  <dcterms:modified xsi:type="dcterms:W3CDTF">2026-10-27T10:34:00Z</dcterms:modified>
</cp:coreProperties>
</file>