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B2F1D" w14:textId="06FE9185" w:rsidR="004833B6" w:rsidRPr="00167E08" w:rsidRDefault="008C3863" w:rsidP="005C7811">
      <w:pPr>
        <w:spacing w:after="0" w:line="276" w:lineRule="auto"/>
        <w:jc w:val="both"/>
        <w:rPr>
          <w:rFonts w:ascii="Marianne" w:hAnsi="Marianne"/>
          <w:sz w:val="18"/>
          <w:szCs w:val="18"/>
        </w:rPr>
      </w:pPr>
      <w:r w:rsidRPr="00167E08">
        <w:rPr>
          <w:rFonts w:ascii="Marianne" w:hAnsi="Marianne"/>
          <w:noProof/>
          <w:sz w:val="18"/>
          <w:szCs w:val="18"/>
          <w:lang w:eastAsia="fr-FR"/>
        </w:rPr>
        <w:drawing>
          <wp:anchor distT="0" distB="0" distL="114300" distR="114300" simplePos="0" relativeHeight="251658240" behindDoc="1" locked="0" layoutInCell="1" allowOverlap="1" wp14:anchorId="7DD9C2EA" wp14:editId="7F72B2CA">
            <wp:simplePos x="0" y="0"/>
            <wp:positionH relativeFrom="column">
              <wp:posOffset>-887095</wp:posOffset>
            </wp:positionH>
            <wp:positionV relativeFrom="margin">
              <wp:posOffset>-895350</wp:posOffset>
            </wp:positionV>
            <wp:extent cx="2413000" cy="1329055"/>
            <wp:effectExtent l="0" t="0" r="6350" b="444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13000" cy="1329055"/>
                    </a:xfrm>
                    <a:prstGeom prst="rect">
                      <a:avLst/>
                    </a:prstGeom>
                    <a:noFill/>
                    <a:ln>
                      <a:noFill/>
                    </a:ln>
                  </pic:spPr>
                </pic:pic>
              </a:graphicData>
            </a:graphic>
          </wp:anchor>
        </w:drawing>
      </w:r>
    </w:p>
    <w:p w14:paraId="0C1E0F62" w14:textId="77777777" w:rsidR="00401F3E" w:rsidRPr="00167E08" w:rsidRDefault="00401F3E" w:rsidP="005C7811">
      <w:pPr>
        <w:spacing w:line="276" w:lineRule="auto"/>
        <w:rPr>
          <w:rFonts w:ascii="Marianne" w:hAnsi="Marianne"/>
        </w:rPr>
      </w:pPr>
    </w:p>
    <w:p w14:paraId="6AFFA7D2" w14:textId="700DA7DD" w:rsidR="00401F3E" w:rsidRPr="00167E08" w:rsidRDefault="00401F3E" w:rsidP="005C7811">
      <w:pPr>
        <w:spacing w:before="360" w:after="360" w:line="276" w:lineRule="auto"/>
        <w:jc w:val="center"/>
        <w:rPr>
          <w:rFonts w:ascii="Marianne" w:hAnsi="Marianne" w:cs="Arial"/>
          <w:b/>
          <w:bCs/>
        </w:rPr>
      </w:pPr>
      <w:r w:rsidRPr="00167E08">
        <w:rPr>
          <w:rFonts w:ascii="Marianne" w:hAnsi="Marianne" w:cs="Arial"/>
          <w:b/>
          <w:bCs/>
        </w:rPr>
        <w:t>CADRE DE REPONSE TECHNIQUE (CRT)</w:t>
      </w:r>
    </w:p>
    <w:tbl>
      <w:tblPr>
        <w:tblW w:w="10575" w:type="dxa"/>
        <w:tblInd w:w="-744" w:type="dxa"/>
        <w:tblLayout w:type="fixed"/>
        <w:tblCellMar>
          <w:top w:w="400" w:type="dxa"/>
          <w:left w:w="0" w:type="dxa"/>
          <w:bottom w:w="400" w:type="dxa"/>
          <w:right w:w="0" w:type="dxa"/>
        </w:tblCellMar>
        <w:tblLook w:val="04A0" w:firstRow="1" w:lastRow="0" w:firstColumn="1" w:lastColumn="0" w:noHBand="0" w:noVBand="1"/>
      </w:tblPr>
      <w:tblGrid>
        <w:gridCol w:w="10575"/>
      </w:tblGrid>
      <w:tr w:rsidR="00401F3E" w:rsidRPr="00167E08" w14:paraId="6E952516" w14:textId="77777777" w:rsidTr="00401F3E">
        <w:trPr>
          <w:trHeight w:val="234"/>
        </w:trPr>
        <w:tc>
          <w:tcPr>
            <w:tcW w:w="10575" w:type="dxa"/>
            <w:tcBorders>
              <w:top w:val="single" w:sz="4" w:space="0" w:color="000001"/>
              <w:bottom w:val="single" w:sz="4" w:space="0" w:color="000001"/>
            </w:tcBorders>
            <w:shd w:val="clear" w:color="auto" w:fill="auto"/>
            <w:vAlign w:val="center"/>
          </w:tcPr>
          <w:p w14:paraId="265958C8" w14:textId="0231B48A" w:rsidR="00401F3E" w:rsidRPr="00167E08" w:rsidRDefault="00401F3E" w:rsidP="005C7811">
            <w:pPr>
              <w:widowControl w:val="0"/>
              <w:spacing w:line="276" w:lineRule="auto"/>
              <w:jc w:val="center"/>
              <w:rPr>
                <w:rFonts w:ascii="Marianne" w:eastAsia="Times New Roman" w:hAnsi="Marianne" w:cs="Times New Roman"/>
                <w:b/>
                <w:bCs/>
                <w:lang w:eastAsia="fr-FR"/>
              </w:rPr>
            </w:pPr>
            <w:bookmarkStart w:id="0" w:name="_Hlk163657451"/>
            <w:r w:rsidRPr="00167E08">
              <w:rPr>
                <w:rFonts w:ascii="Marianne" w:eastAsia="Times New Roman" w:hAnsi="Marianne" w:cs="Times New Roman"/>
                <w:b/>
                <w:bCs/>
                <w:lang w:eastAsia="fr-FR"/>
              </w:rPr>
              <w:t xml:space="preserve">Accord-cadre à bons de commande relatif à la </w:t>
            </w:r>
            <w:bookmarkEnd w:id="0"/>
            <w:r w:rsidR="001C0FD6" w:rsidRPr="00167E08">
              <w:rPr>
                <w:rFonts w:ascii="Marianne" w:eastAsia="Times New Roman" w:hAnsi="Marianne" w:cs="Times New Roman"/>
                <w:b/>
                <w:bCs/>
                <w:lang w:eastAsia="fr-FR"/>
              </w:rPr>
              <w:t xml:space="preserve">fourniture de </w:t>
            </w:r>
            <w:r w:rsidR="002A29A5" w:rsidRPr="00167E08">
              <w:rPr>
                <w:rFonts w:ascii="Marianne" w:hAnsi="Marianne"/>
                <w:b/>
                <w:bCs/>
              </w:rPr>
              <w:t>produits et petits matériels d’entretien et de nettoyage, de consommables hygiéniques et sanitaires, et d’équipements de protection individuelle et de vêtements de travail</w:t>
            </w:r>
          </w:p>
          <w:p w14:paraId="6CD626A3" w14:textId="50B3B35A" w:rsidR="00886269" w:rsidRPr="00167E08" w:rsidRDefault="00886269" w:rsidP="005C7811">
            <w:pPr>
              <w:widowControl w:val="0"/>
              <w:spacing w:line="276" w:lineRule="auto"/>
              <w:jc w:val="center"/>
              <w:rPr>
                <w:rFonts w:ascii="Marianne" w:hAnsi="Marianne"/>
              </w:rPr>
            </w:pPr>
            <w:r w:rsidRPr="00167E08">
              <w:rPr>
                <w:rFonts w:ascii="Marianne" w:eastAsia="Times New Roman" w:hAnsi="Marianne" w:cs="Times New Roman"/>
                <w:b/>
                <w:bCs/>
                <w:lang w:eastAsia="fr-FR"/>
              </w:rPr>
              <w:t xml:space="preserve">Lot </w:t>
            </w:r>
            <w:r w:rsidR="005D742C" w:rsidRPr="00167E08">
              <w:rPr>
                <w:rFonts w:ascii="Marianne" w:eastAsia="Times New Roman" w:hAnsi="Marianne" w:cs="Times New Roman"/>
                <w:b/>
                <w:bCs/>
                <w:lang w:eastAsia="fr-FR"/>
              </w:rPr>
              <w:t>1</w:t>
            </w:r>
            <w:r w:rsidRPr="00167E08">
              <w:rPr>
                <w:rFonts w:ascii="Marianne" w:eastAsia="Times New Roman" w:hAnsi="Marianne" w:cs="Times New Roman"/>
                <w:b/>
                <w:bCs/>
                <w:lang w:eastAsia="fr-FR"/>
              </w:rPr>
              <w:t xml:space="preserve"> - </w:t>
            </w:r>
            <w:r w:rsidR="005D742C" w:rsidRPr="00167E08">
              <w:rPr>
                <w:rFonts w:ascii="Marianne" w:hAnsi="Marianne"/>
                <w:b/>
                <w:bCs/>
              </w:rPr>
              <w:t xml:space="preserve">Produits et petits matériels d’entretien et de nettoyage, de consommables hygiéniques et sanitaires </w:t>
            </w:r>
          </w:p>
        </w:tc>
      </w:tr>
    </w:tbl>
    <w:p w14:paraId="63D8B82A" w14:textId="77777777" w:rsidR="00401F3E" w:rsidRPr="00167E08" w:rsidRDefault="00401F3E" w:rsidP="005C7811">
      <w:pPr>
        <w:spacing w:after="0" w:line="276" w:lineRule="auto"/>
        <w:jc w:val="both"/>
        <w:rPr>
          <w:rFonts w:ascii="Marianne" w:hAnsi="Marianne"/>
          <w:sz w:val="18"/>
          <w:szCs w:val="18"/>
        </w:rPr>
      </w:pPr>
    </w:p>
    <w:p w14:paraId="4CF652FB" w14:textId="77777777" w:rsidR="00401F3E" w:rsidRPr="00167E08" w:rsidRDefault="00401F3E" w:rsidP="005C7811">
      <w:pPr>
        <w:spacing w:after="0" w:line="276" w:lineRule="auto"/>
        <w:jc w:val="both"/>
        <w:rPr>
          <w:rFonts w:ascii="Marianne" w:eastAsia="Calibri" w:hAnsi="Marianne" w:cs="Times New Roman"/>
          <w:b/>
          <w:i/>
          <w:color w:val="1F497D"/>
        </w:rPr>
      </w:pPr>
      <w:r w:rsidRPr="00167E08">
        <w:rPr>
          <w:rFonts w:ascii="Marianne" w:eastAsia="Calibri" w:hAnsi="Marianne" w:cs="Times New Roman"/>
          <w:b/>
          <w:i/>
          <w:color w:val="1F497D"/>
        </w:rPr>
        <w:t>PREAMBULE IMPORTANT</w:t>
      </w:r>
    </w:p>
    <w:p w14:paraId="20DA39D5" w14:textId="77777777" w:rsidR="00401F3E" w:rsidRPr="00167E08" w:rsidRDefault="00401F3E" w:rsidP="005C7811">
      <w:pPr>
        <w:spacing w:after="0" w:line="276" w:lineRule="auto"/>
        <w:jc w:val="both"/>
        <w:rPr>
          <w:rFonts w:ascii="Marianne" w:eastAsia="Calibri" w:hAnsi="Marianne" w:cs="Times New Roman"/>
          <w:b/>
          <w:i/>
          <w:color w:val="1F497D"/>
        </w:rPr>
      </w:pPr>
    </w:p>
    <w:p w14:paraId="6EE96144" w14:textId="77777777" w:rsidR="00401F3E" w:rsidRPr="00167E08" w:rsidRDefault="00401F3E" w:rsidP="005C7811">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jc w:val="both"/>
        <w:rPr>
          <w:rFonts w:ascii="Marianne" w:eastAsia="Calibri" w:hAnsi="Marianne" w:cs="Arial,BoldItalic"/>
          <w:i/>
          <w:iCs/>
          <w:color w:val="000000" w:themeColor="text1"/>
          <w:lang w:eastAsia="fr-FR"/>
        </w:rPr>
      </w:pPr>
      <w:r w:rsidRPr="00167E08">
        <w:rPr>
          <w:rFonts w:ascii="Marianne" w:eastAsia="Calibri" w:hAnsi="Marianne" w:cs="Arial,BoldItalic"/>
          <w:i/>
          <w:iCs/>
          <w:color w:val="000000" w:themeColor="text1"/>
          <w:lang w:eastAsia="fr-FR"/>
        </w:rPr>
        <w:t>Le soumissionnaire devra impérativement formuler ses réponses suivant le cadre imposé du présent document, qui servira de base à la notation de la valeur technique par l’administration.</w:t>
      </w:r>
    </w:p>
    <w:p w14:paraId="0A455316" w14:textId="77777777" w:rsidR="00401F3E" w:rsidRPr="00167E08" w:rsidRDefault="00401F3E" w:rsidP="005C7811">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jc w:val="both"/>
        <w:rPr>
          <w:rFonts w:ascii="Marianne" w:eastAsia="Calibri" w:hAnsi="Marianne" w:cs="Arial,BoldItalic"/>
          <w:i/>
          <w:iCs/>
          <w:color w:val="000000" w:themeColor="text1"/>
          <w:lang w:eastAsia="fr-FR"/>
        </w:rPr>
      </w:pPr>
      <w:r w:rsidRPr="00167E08">
        <w:rPr>
          <w:rFonts w:ascii="Marianne" w:eastAsia="Calibri" w:hAnsi="Marianne" w:cs="Arial,BoldItalic"/>
          <w:i/>
          <w:iCs/>
          <w:color w:val="000000" w:themeColor="text1"/>
          <w:lang w:eastAsia="fr-FR"/>
        </w:rPr>
        <w:t>Il pourra cependant y rajouter en annexe, si besoin, tout document interne qu’il jugera utile pour étayer la compréhension de son dossier d’offre.</w:t>
      </w:r>
    </w:p>
    <w:p w14:paraId="20911D54" w14:textId="77777777" w:rsidR="00401F3E" w:rsidRPr="00167E08" w:rsidRDefault="00401F3E" w:rsidP="005C7811">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jc w:val="both"/>
        <w:rPr>
          <w:rFonts w:ascii="Marianne" w:eastAsia="Calibri" w:hAnsi="Marianne" w:cs="Arial,BoldItalic"/>
          <w:i/>
          <w:iCs/>
          <w:color w:val="000000" w:themeColor="text1"/>
          <w:lang w:eastAsia="fr-FR"/>
        </w:rPr>
      </w:pPr>
    </w:p>
    <w:p w14:paraId="7A1EEB0A" w14:textId="77777777" w:rsidR="00401F3E" w:rsidRPr="00167E08" w:rsidRDefault="00401F3E" w:rsidP="005C7811">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jc w:val="both"/>
        <w:rPr>
          <w:rFonts w:ascii="Marianne" w:eastAsia="Calibri" w:hAnsi="Marianne" w:cs="Arial,BoldItalic"/>
          <w:b/>
          <w:bCs/>
          <w:color w:val="000000" w:themeColor="text1"/>
          <w:lang w:eastAsia="fr-FR"/>
        </w:rPr>
      </w:pPr>
      <w:r w:rsidRPr="00167E08">
        <w:rPr>
          <w:rFonts w:ascii="Marianne" w:eastAsia="Calibri" w:hAnsi="Marianne" w:cs="Arial,BoldItalic"/>
          <w:b/>
          <w:bCs/>
          <w:color w:val="000000" w:themeColor="text1"/>
          <w:lang w:eastAsia="fr-FR"/>
        </w:rPr>
        <w:t>Ces propositions constituent un engagement contractuel pour le titulaire du marché.</w:t>
      </w:r>
    </w:p>
    <w:p w14:paraId="0F2BE26F" w14:textId="77777777" w:rsidR="00401F3E" w:rsidRPr="00167E08" w:rsidRDefault="00401F3E" w:rsidP="005C7811">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jc w:val="both"/>
        <w:rPr>
          <w:rFonts w:ascii="Marianne" w:eastAsia="Calibri" w:hAnsi="Marianne" w:cs="Arial,BoldItalic"/>
          <w:b/>
          <w:bCs/>
          <w:color w:val="000000" w:themeColor="text1"/>
          <w:lang w:eastAsia="fr-FR"/>
        </w:rPr>
      </w:pPr>
    </w:p>
    <w:p w14:paraId="219A8349" w14:textId="77777777" w:rsidR="00401F3E" w:rsidRPr="00167E08" w:rsidRDefault="00401F3E" w:rsidP="005C7811">
      <w:pPr>
        <w:pBdr>
          <w:top w:val="single" w:sz="4" w:space="1" w:color="auto"/>
          <w:left w:val="single" w:sz="4" w:space="4" w:color="auto"/>
          <w:bottom w:val="single" w:sz="4" w:space="1" w:color="auto"/>
          <w:right w:val="single" w:sz="4" w:space="4" w:color="auto"/>
        </w:pBdr>
        <w:autoSpaceDE w:val="0"/>
        <w:autoSpaceDN w:val="0"/>
        <w:adjustRightInd w:val="0"/>
        <w:spacing w:after="0" w:line="276" w:lineRule="auto"/>
        <w:jc w:val="both"/>
        <w:rPr>
          <w:rFonts w:ascii="Marianne" w:eastAsia="Calibri" w:hAnsi="Marianne" w:cs="Times New Roman"/>
          <w:b/>
          <w:bCs/>
          <w:color w:val="000000" w:themeColor="text1"/>
        </w:rPr>
      </w:pPr>
      <w:r w:rsidRPr="00167E08">
        <w:rPr>
          <w:rFonts w:ascii="Marianne" w:eastAsia="Calibri" w:hAnsi="Marianne" w:cs="Arial,BoldItalic"/>
          <w:b/>
          <w:bCs/>
          <w:color w:val="000000" w:themeColor="text1"/>
          <w:lang w:eastAsia="fr-FR"/>
        </w:rPr>
        <w:t>La complétude de ce document est obligatoire sous peine d’irrecevabilité de l’offre.</w:t>
      </w:r>
    </w:p>
    <w:p w14:paraId="7D4572B7" w14:textId="0567A389" w:rsidR="00401F3E" w:rsidRPr="00167E08" w:rsidRDefault="00401F3E" w:rsidP="005C7811">
      <w:pPr>
        <w:spacing w:before="240" w:after="480" w:line="276" w:lineRule="auto"/>
        <w:jc w:val="both"/>
        <w:rPr>
          <w:rFonts w:ascii="Marianne" w:eastAsia="Calibri" w:hAnsi="Marianne" w:cs="Times New Roman"/>
        </w:rPr>
      </w:pPr>
      <w:r w:rsidRPr="00167E08">
        <w:rPr>
          <w:rFonts w:ascii="Marianne" w:eastAsia="Calibri" w:hAnsi="Marianne" w:cs="Times New Roman"/>
        </w:rPr>
        <w:t>Ce document est à retourner en version permettant le traitement des données (Word) et en PDF.</w:t>
      </w:r>
    </w:p>
    <w:p w14:paraId="6C4ED0FC" w14:textId="082FA4C6" w:rsidR="00401F3E" w:rsidRPr="00167E08" w:rsidRDefault="00401F3E" w:rsidP="005C7811">
      <w:pPr>
        <w:pStyle w:val="Titre"/>
        <w:spacing w:line="276" w:lineRule="auto"/>
        <w:jc w:val="left"/>
        <w:rPr>
          <w:rFonts w:ascii="Marianne" w:hAnsi="Marianne" w:cs="Arial"/>
          <w:sz w:val="22"/>
          <w:szCs w:val="22"/>
        </w:rPr>
      </w:pPr>
      <w:r w:rsidRPr="00167E08">
        <w:rPr>
          <w:rFonts w:ascii="Marianne" w:hAnsi="Marianne" w:cs="Arial"/>
          <w:sz w:val="22"/>
          <w:szCs w:val="22"/>
        </w:rPr>
        <w:t xml:space="preserve">Renseignements sur le candidat </w:t>
      </w:r>
    </w:p>
    <w:p w14:paraId="26B45327" w14:textId="77777777" w:rsidR="00401F3E" w:rsidRPr="00167E08" w:rsidRDefault="00401F3E" w:rsidP="005C7811">
      <w:pPr>
        <w:pStyle w:val="Titre"/>
        <w:spacing w:line="276" w:lineRule="auto"/>
        <w:jc w:val="left"/>
        <w:rPr>
          <w:rFonts w:ascii="Marianne" w:hAnsi="Marianne" w:cs="Arial"/>
          <w:sz w:val="22"/>
          <w:szCs w:val="22"/>
        </w:rPr>
      </w:pPr>
    </w:p>
    <w:tbl>
      <w:tblPr>
        <w:tblStyle w:val="Grilledutableau"/>
        <w:tblW w:w="0" w:type="auto"/>
        <w:tblLook w:val="04A0" w:firstRow="1" w:lastRow="0" w:firstColumn="1" w:lastColumn="0" w:noHBand="0" w:noVBand="1"/>
      </w:tblPr>
      <w:tblGrid>
        <w:gridCol w:w="4531"/>
        <w:gridCol w:w="4531"/>
      </w:tblGrid>
      <w:tr w:rsidR="00401F3E" w:rsidRPr="00167E08" w14:paraId="155AEC2B" w14:textId="77777777" w:rsidTr="00401F3E">
        <w:tc>
          <w:tcPr>
            <w:tcW w:w="4531" w:type="dxa"/>
          </w:tcPr>
          <w:p w14:paraId="15507594" w14:textId="7A6FBED5" w:rsidR="00401F3E" w:rsidRPr="00167E08" w:rsidRDefault="00401F3E" w:rsidP="005C7811">
            <w:pPr>
              <w:pStyle w:val="Corpsdetexte"/>
              <w:rPr>
                <w:rFonts w:ascii="Marianne" w:hAnsi="Marianne" w:cs="Arial"/>
              </w:rPr>
            </w:pPr>
            <w:r w:rsidRPr="00167E08">
              <w:rPr>
                <w:rFonts w:ascii="Marianne" w:hAnsi="Marianne" w:cs="Arial"/>
              </w:rPr>
              <w:t>Nom de la société</w:t>
            </w:r>
          </w:p>
        </w:tc>
        <w:tc>
          <w:tcPr>
            <w:tcW w:w="4531" w:type="dxa"/>
          </w:tcPr>
          <w:p w14:paraId="4ABB7A98" w14:textId="77777777" w:rsidR="00401F3E" w:rsidRPr="00167E08" w:rsidRDefault="00401F3E" w:rsidP="005C7811">
            <w:pPr>
              <w:pStyle w:val="Corpsdetexte"/>
              <w:rPr>
                <w:rFonts w:ascii="Marianne" w:hAnsi="Marianne" w:cs="Arial"/>
                <w:b/>
                <w:bCs/>
              </w:rPr>
            </w:pPr>
          </w:p>
        </w:tc>
      </w:tr>
      <w:tr w:rsidR="00401F3E" w:rsidRPr="00167E08" w14:paraId="28C7E03E" w14:textId="77777777" w:rsidTr="00401F3E">
        <w:tc>
          <w:tcPr>
            <w:tcW w:w="4531" w:type="dxa"/>
          </w:tcPr>
          <w:p w14:paraId="5C22E405" w14:textId="5542D9FD" w:rsidR="00401F3E" w:rsidRPr="00167E08" w:rsidRDefault="00401F3E" w:rsidP="005C7811">
            <w:pPr>
              <w:pStyle w:val="Corpsdetexte"/>
              <w:rPr>
                <w:rFonts w:ascii="Marianne" w:hAnsi="Marianne" w:cs="Arial"/>
              </w:rPr>
            </w:pPr>
            <w:r w:rsidRPr="00167E08">
              <w:rPr>
                <w:rFonts w:ascii="Marianne" w:hAnsi="Marianne" w:cs="Arial"/>
              </w:rPr>
              <w:t>Adresse</w:t>
            </w:r>
          </w:p>
        </w:tc>
        <w:tc>
          <w:tcPr>
            <w:tcW w:w="4531" w:type="dxa"/>
          </w:tcPr>
          <w:p w14:paraId="419268B6" w14:textId="77777777" w:rsidR="00401F3E" w:rsidRPr="00167E08" w:rsidRDefault="00401F3E" w:rsidP="005C7811">
            <w:pPr>
              <w:pStyle w:val="Corpsdetexte"/>
              <w:rPr>
                <w:rFonts w:ascii="Marianne" w:hAnsi="Marianne" w:cs="Arial"/>
                <w:b/>
                <w:bCs/>
              </w:rPr>
            </w:pPr>
          </w:p>
        </w:tc>
      </w:tr>
      <w:tr w:rsidR="00C02E91" w:rsidRPr="00167E08" w14:paraId="3B05D927" w14:textId="77777777" w:rsidTr="00401F3E">
        <w:tc>
          <w:tcPr>
            <w:tcW w:w="4531" w:type="dxa"/>
          </w:tcPr>
          <w:p w14:paraId="204599CA" w14:textId="3DB1BEF9" w:rsidR="00C02E91" w:rsidRPr="00167E08" w:rsidRDefault="00C02E91" w:rsidP="005C7811">
            <w:pPr>
              <w:pStyle w:val="Corpsdetexte"/>
              <w:rPr>
                <w:rFonts w:ascii="Marianne" w:hAnsi="Marianne" w:cs="Arial"/>
              </w:rPr>
            </w:pPr>
            <w:r w:rsidRPr="00167E08">
              <w:rPr>
                <w:rFonts w:ascii="Marianne" w:hAnsi="Marianne" w:cs="Arial"/>
              </w:rPr>
              <w:t>Prénom et nom du représentant prévus au CCP</w:t>
            </w:r>
          </w:p>
        </w:tc>
        <w:tc>
          <w:tcPr>
            <w:tcW w:w="4531" w:type="dxa"/>
          </w:tcPr>
          <w:p w14:paraId="29299354" w14:textId="77777777" w:rsidR="00C02E91" w:rsidRPr="00167E08" w:rsidRDefault="00C02E91" w:rsidP="005C7811">
            <w:pPr>
              <w:pStyle w:val="Corpsdetexte"/>
              <w:rPr>
                <w:rFonts w:ascii="Marianne" w:hAnsi="Marianne" w:cs="Arial"/>
                <w:b/>
                <w:bCs/>
              </w:rPr>
            </w:pPr>
          </w:p>
        </w:tc>
      </w:tr>
      <w:tr w:rsidR="00C02E91" w:rsidRPr="00167E08" w14:paraId="20B20D3F" w14:textId="77777777" w:rsidTr="00401F3E">
        <w:tc>
          <w:tcPr>
            <w:tcW w:w="4531" w:type="dxa"/>
          </w:tcPr>
          <w:p w14:paraId="6A688CA0" w14:textId="18D83A6D" w:rsidR="00C02E91" w:rsidRPr="00167E08" w:rsidRDefault="00C02E91" w:rsidP="005C7811">
            <w:pPr>
              <w:pStyle w:val="Corpsdetexte"/>
              <w:rPr>
                <w:rFonts w:ascii="Marianne" w:hAnsi="Marianne" w:cs="Arial"/>
              </w:rPr>
            </w:pPr>
            <w:r w:rsidRPr="00167E08">
              <w:rPr>
                <w:rFonts w:ascii="Marianne" w:hAnsi="Marianne" w:cs="Arial"/>
              </w:rPr>
              <w:t>N° de téléphone</w:t>
            </w:r>
          </w:p>
        </w:tc>
        <w:tc>
          <w:tcPr>
            <w:tcW w:w="4531" w:type="dxa"/>
          </w:tcPr>
          <w:p w14:paraId="47E7BFB3" w14:textId="77777777" w:rsidR="00C02E91" w:rsidRPr="00167E08" w:rsidRDefault="00C02E91" w:rsidP="005C7811">
            <w:pPr>
              <w:pStyle w:val="Corpsdetexte"/>
              <w:rPr>
                <w:rFonts w:ascii="Marianne" w:hAnsi="Marianne" w:cs="Arial"/>
                <w:b/>
                <w:bCs/>
              </w:rPr>
            </w:pPr>
          </w:p>
        </w:tc>
      </w:tr>
      <w:tr w:rsidR="00C02E91" w:rsidRPr="00167E08" w14:paraId="1E9803D7" w14:textId="77777777" w:rsidTr="00401F3E">
        <w:tc>
          <w:tcPr>
            <w:tcW w:w="4531" w:type="dxa"/>
          </w:tcPr>
          <w:p w14:paraId="69B2EDD8" w14:textId="70E45EBB" w:rsidR="00C02E91" w:rsidRPr="00167E08" w:rsidRDefault="00C02E91" w:rsidP="005C7811">
            <w:pPr>
              <w:pStyle w:val="Corpsdetexte"/>
              <w:rPr>
                <w:rFonts w:ascii="Marianne" w:hAnsi="Marianne" w:cs="Arial"/>
              </w:rPr>
            </w:pPr>
            <w:r w:rsidRPr="00167E08">
              <w:rPr>
                <w:rFonts w:ascii="Marianne" w:hAnsi="Marianne" w:cs="Arial"/>
              </w:rPr>
              <w:t>N° de télécopie</w:t>
            </w:r>
          </w:p>
        </w:tc>
        <w:tc>
          <w:tcPr>
            <w:tcW w:w="4531" w:type="dxa"/>
          </w:tcPr>
          <w:p w14:paraId="105B6E02" w14:textId="77777777" w:rsidR="00C02E91" w:rsidRPr="00167E08" w:rsidRDefault="00C02E91" w:rsidP="005C7811">
            <w:pPr>
              <w:pStyle w:val="Corpsdetexte"/>
              <w:rPr>
                <w:rFonts w:ascii="Marianne" w:hAnsi="Marianne" w:cs="Arial"/>
                <w:b/>
                <w:bCs/>
              </w:rPr>
            </w:pPr>
          </w:p>
        </w:tc>
      </w:tr>
      <w:tr w:rsidR="00C02E91" w:rsidRPr="00167E08" w14:paraId="5C9AAF85" w14:textId="77777777" w:rsidTr="00401F3E">
        <w:tc>
          <w:tcPr>
            <w:tcW w:w="4531" w:type="dxa"/>
          </w:tcPr>
          <w:p w14:paraId="48D82306" w14:textId="02409B66" w:rsidR="00C02E91" w:rsidRPr="00167E08" w:rsidRDefault="00C02E91" w:rsidP="005C7811">
            <w:pPr>
              <w:pStyle w:val="Corpsdetexte"/>
              <w:rPr>
                <w:rFonts w:ascii="Marianne" w:hAnsi="Marianne" w:cs="Arial"/>
              </w:rPr>
            </w:pPr>
            <w:r w:rsidRPr="00167E08">
              <w:rPr>
                <w:rFonts w:ascii="Marianne" w:hAnsi="Marianne" w:cs="Arial"/>
              </w:rPr>
              <w:lastRenderedPageBreak/>
              <w:t>Courriel</w:t>
            </w:r>
          </w:p>
        </w:tc>
        <w:tc>
          <w:tcPr>
            <w:tcW w:w="4531" w:type="dxa"/>
          </w:tcPr>
          <w:p w14:paraId="26C487CE" w14:textId="131F5F72" w:rsidR="00C02E91" w:rsidRPr="00167E08" w:rsidRDefault="00C02E91" w:rsidP="005C7811">
            <w:pPr>
              <w:pStyle w:val="Corpsdetexte"/>
              <w:rPr>
                <w:rFonts w:ascii="Marianne" w:hAnsi="Marianne" w:cs="Arial"/>
                <w:b/>
                <w:bCs/>
              </w:rPr>
            </w:pPr>
          </w:p>
        </w:tc>
      </w:tr>
      <w:tr w:rsidR="00C02E91" w:rsidRPr="00167E08" w14:paraId="073F5A8F" w14:textId="77777777" w:rsidTr="00401F3E">
        <w:tc>
          <w:tcPr>
            <w:tcW w:w="4531" w:type="dxa"/>
          </w:tcPr>
          <w:p w14:paraId="5218FDB3" w14:textId="1D1B5A31" w:rsidR="00C02E91" w:rsidRPr="00167E08" w:rsidRDefault="00C02E91" w:rsidP="005C7811">
            <w:pPr>
              <w:pStyle w:val="Corpsdetexte"/>
              <w:rPr>
                <w:rFonts w:ascii="Marianne" w:hAnsi="Marianne" w:cs="Arial"/>
              </w:rPr>
            </w:pPr>
            <w:r w:rsidRPr="00167E08">
              <w:rPr>
                <w:rFonts w:ascii="Marianne" w:hAnsi="Marianne" w:cs="Arial"/>
              </w:rPr>
              <w:t>Site web</w:t>
            </w:r>
          </w:p>
        </w:tc>
        <w:tc>
          <w:tcPr>
            <w:tcW w:w="4531" w:type="dxa"/>
          </w:tcPr>
          <w:p w14:paraId="23C993FF" w14:textId="359D5661" w:rsidR="00C02E91" w:rsidRPr="00167E08" w:rsidRDefault="00C02E91" w:rsidP="005C7811">
            <w:pPr>
              <w:pStyle w:val="Corpsdetexte"/>
              <w:rPr>
                <w:rFonts w:ascii="Marianne" w:hAnsi="Marianne" w:cs="Arial"/>
                <w:b/>
                <w:bCs/>
              </w:rPr>
            </w:pPr>
          </w:p>
        </w:tc>
      </w:tr>
    </w:tbl>
    <w:p w14:paraId="74990B47" w14:textId="77777777" w:rsidR="00401F3E" w:rsidRPr="00167E08" w:rsidRDefault="00401F3E" w:rsidP="005C7811">
      <w:pPr>
        <w:pStyle w:val="Corpsdetexte"/>
        <w:jc w:val="both"/>
        <w:rPr>
          <w:rFonts w:ascii="Marianne" w:hAnsi="Marianne" w:cs="Arial"/>
          <w:b/>
          <w:bCs/>
          <w:sz w:val="18"/>
          <w:szCs w:val="18"/>
        </w:rPr>
      </w:pPr>
    </w:p>
    <w:tbl>
      <w:tblPr>
        <w:tblStyle w:val="Grilledutableau"/>
        <w:tblW w:w="0" w:type="auto"/>
        <w:shd w:val="clear" w:color="auto" w:fill="DEEAF6" w:themeFill="accent5" w:themeFillTint="33"/>
        <w:tblLook w:val="04A0" w:firstRow="1" w:lastRow="0" w:firstColumn="1" w:lastColumn="0" w:noHBand="0" w:noVBand="1"/>
      </w:tblPr>
      <w:tblGrid>
        <w:gridCol w:w="9062"/>
      </w:tblGrid>
      <w:tr w:rsidR="00401F3E" w:rsidRPr="00167E08" w14:paraId="5444C6C5" w14:textId="77777777">
        <w:trPr>
          <w:trHeight w:val="524"/>
        </w:trPr>
        <w:tc>
          <w:tcPr>
            <w:tcW w:w="10331" w:type="dxa"/>
            <w:shd w:val="clear" w:color="auto" w:fill="DEEAF6" w:themeFill="accent5" w:themeFillTint="33"/>
            <w:vAlign w:val="center"/>
          </w:tcPr>
          <w:p w14:paraId="254E9F5F" w14:textId="006C99D6" w:rsidR="00401F3E" w:rsidRPr="00167E08" w:rsidRDefault="00401F3E" w:rsidP="005C7811">
            <w:pPr>
              <w:tabs>
                <w:tab w:val="left" w:pos="6180"/>
              </w:tabs>
              <w:spacing w:line="276" w:lineRule="auto"/>
              <w:jc w:val="both"/>
              <w:rPr>
                <w:rFonts w:ascii="Marianne" w:hAnsi="Marianne" w:cs="Arial"/>
                <w:b/>
                <w:sz w:val="18"/>
                <w:szCs w:val="18"/>
              </w:rPr>
            </w:pPr>
            <w:r w:rsidRPr="00167E08">
              <w:rPr>
                <w:rFonts w:ascii="Marianne" w:hAnsi="Marianne" w:cs="Arial"/>
                <w:b/>
                <w:sz w:val="18"/>
                <w:szCs w:val="18"/>
              </w:rPr>
              <w:t xml:space="preserve">Critère N°2 : </w:t>
            </w:r>
            <w:r w:rsidR="005E5CE6" w:rsidRPr="00167E08">
              <w:rPr>
                <w:rFonts w:ascii="Marianne" w:hAnsi="Marianne" w:cs="Arial"/>
                <w:b/>
                <w:sz w:val="18"/>
                <w:szCs w:val="18"/>
              </w:rPr>
              <w:t>va</w:t>
            </w:r>
            <w:r w:rsidRPr="00167E08">
              <w:rPr>
                <w:rFonts w:ascii="Marianne" w:hAnsi="Marianne" w:cs="Arial"/>
                <w:b/>
                <w:sz w:val="18"/>
                <w:szCs w:val="18"/>
              </w:rPr>
              <w:t xml:space="preserve">leur technique </w:t>
            </w:r>
            <w:r w:rsidR="00B374E3" w:rsidRPr="00167E08">
              <w:rPr>
                <w:rFonts w:ascii="Marianne" w:hAnsi="Marianne" w:cs="Arial"/>
                <w:b/>
                <w:sz w:val="18"/>
                <w:szCs w:val="18"/>
              </w:rPr>
              <w:t>2</w:t>
            </w:r>
            <w:r w:rsidR="001C0FD6" w:rsidRPr="00167E08">
              <w:rPr>
                <w:rFonts w:ascii="Marianne" w:hAnsi="Marianne" w:cs="Arial"/>
                <w:b/>
                <w:sz w:val="18"/>
                <w:szCs w:val="18"/>
              </w:rPr>
              <w:t>0</w:t>
            </w:r>
            <w:r w:rsidRPr="00167E08">
              <w:rPr>
                <w:rFonts w:ascii="Marianne" w:hAnsi="Marianne" w:cs="Arial"/>
                <w:b/>
                <w:sz w:val="18"/>
                <w:szCs w:val="18"/>
              </w:rPr>
              <w:t xml:space="preserve"> %</w:t>
            </w:r>
            <w:r w:rsidRPr="00167E08">
              <w:rPr>
                <w:rFonts w:ascii="Marianne" w:hAnsi="Marianne" w:cs="Arial"/>
                <w:b/>
                <w:sz w:val="18"/>
                <w:szCs w:val="18"/>
              </w:rPr>
              <w:tab/>
            </w:r>
          </w:p>
        </w:tc>
      </w:tr>
    </w:tbl>
    <w:p w14:paraId="6D8A4370" w14:textId="77777777" w:rsidR="00401F3E" w:rsidRPr="00167E08" w:rsidRDefault="00401F3E" w:rsidP="005C7811">
      <w:pPr>
        <w:spacing w:after="0" w:line="276" w:lineRule="auto"/>
        <w:jc w:val="both"/>
        <w:rPr>
          <w:rFonts w:ascii="Marianne" w:hAnsi="Marianne" w:cs="Arial"/>
          <w:sz w:val="18"/>
          <w:szCs w:val="18"/>
        </w:rPr>
      </w:pPr>
    </w:p>
    <w:p w14:paraId="70941825" w14:textId="608D048E" w:rsidR="00401F3E" w:rsidRPr="00167E08" w:rsidRDefault="00401F3E" w:rsidP="005C7811">
      <w:pPr>
        <w:spacing w:after="240" w:line="276" w:lineRule="auto"/>
        <w:jc w:val="both"/>
        <w:rPr>
          <w:rFonts w:ascii="Marianne" w:hAnsi="Marianne" w:cs="Arial"/>
          <w:sz w:val="18"/>
          <w:szCs w:val="18"/>
        </w:rPr>
      </w:pPr>
      <w:bookmarkStart w:id="1" w:name="_Hlk207118787"/>
      <w:r w:rsidRPr="00167E08">
        <w:rPr>
          <w:rFonts w:ascii="Marianne" w:hAnsi="Marianne" w:cs="Arial"/>
          <w:sz w:val="18"/>
          <w:szCs w:val="18"/>
        </w:rPr>
        <w:t>La valeur technique de l’offre est évaluée selon les réponses fournies ci-dessous par le soumissionnaire.</w:t>
      </w:r>
    </w:p>
    <w:p w14:paraId="0189E1E9" w14:textId="1ADEAAA6" w:rsidR="002A110D" w:rsidRPr="00167E08" w:rsidRDefault="00401F3E" w:rsidP="005C7811">
      <w:pPr>
        <w:spacing w:before="120" w:after="120" w:line="276" w:lineRule="auto"/>
        <w:jc w:val="both"/>
        <w:rPr>
          <w:rFonts w:ascii="Marianne" w:hAnsi="Marianne" w:cs="Marianne"/>
          <w:sz w:val="18"/>
          <w:szCs w:val="18"/>
          <w:u w:val="single"/>
        </w:rPr>
      </w:pPr>
      <w:bookmarkStart w:id="2" w:name="_Hlk235019081"/>
      <w:r w:rsidRPr="00167E08">
        <w:rPr>
          <w:rFonts w:ascii="Marianne" w:hAnsi="Marianne" w:cs="Arial"/>
          <w:b/>
          <w:sz w:val="18"/>
          <w:szCs w:val="18"/>
          <w:u w:val="single"/>
        </w:rPr>
        <w:t>Sous critères 1 :</w:t>
      </w:r>
      <w:r w:rsidRPr="00167E08">
        <w:rPr>
          <w:rFonts w:ascii="Marianne" w:hAnsi="Marianne" w:cs="Arial"/>
          <w:i/>
          <w:sz w:val="18"/>
          <w:szCs w:val="18"/>
          <w:u w:val="single"/>
        </w:rPr>
        <w:t xml:space="preserve"> </w:t>
      </w:r>
      <w:r w:rsidR="00E10EFC" w:rsidRPr="00167E08">
        <w:rPr>
          <w:rFonts w:ascii="Marianne" w:hAnsi="Marianne" w:cs="Marianne"/>
          <w:b/>
          <w:bCs/>
          <w:sz w:val="18"/>
          <w:szCs w:val="18"/>
          <w:u w:val="single"/>
        </w:rPr>
        <w:t xml:space="preserve">qualité technique des </w:t>
      </w:r>
      <w:r w:rsidR="005D742C" w:rsidRPr="00167E08">
        <w:rPr>
          <w:rFonts w:ascii="Marianne" w:hAnsi="Marianne" w:cs="Marianne"/>
          <w:b/>
          <w:bCs/>
          <w:sz w:val="18"/>
          <w:szCs w:val="18"/>
          <w:u w:val="single"/>
        </w:rPr>
        <w:t>produits</w:t>
      </w:r>
      <w:r w:rsidR="00E10EFC" w:rsidRPr="0097358E">
        <w:rPr>
          <w:rFonts w:ascii="Marianne" w:hAnsi="Marianne" w:cs="Marianne"/>
          <w:b/>
          <w:bCs/>
          <w:sz w:val="18"/>
          <w:szCs w:val="18"/>
        </w:rPr>
        <w:t xml:space="preserve"> </w:t>
      </w:r>
      <w:bookmarkStart w:id="3" w:name="_Hlk163813215"/>
      <w:r w:rsidR="0097358E" w:rsidRPr="0097358E">
        <w:rPr>
          <w:rFonts w:ascii="Marianne" w:hAnsi="Marianne" w:cs="Marianne"/>
          <w:b/>
          <w:bCs/>
          <w:sz w:val="18"/>
          <w:szCs w:val="18"/>
        </w:rPr>
        <w:t>(10%)</w:t>
      </w:r>
    </w:p>
    <w:p w14:paraId="460E2C95" w14:textId="07DC11F0" w:rsidR="00401F3E" w:rsidRPr="00167E08" w:rsidRDefault="00401F3E" w:rsidP="005C7811">
      <w:pPr>
        <w:pStyle w:val="Paragraphedeliste"/>
        <w:numPr>
          <w:ilvl w:val="0"/>
          <w:numId w:val="3"/>
        </w:numPr>
        <w:spacing w:after="120" w:line="276" w:lineRule="auto"/>
        <w:ind w:left="714" w:hanging="357"/>
        <w:contextualSpacing w:val="0"/>
        <w:jc w:val="both"/>
        <w:rPr>
          <w:rFonts w:ascii="Marianne" w:hAnsi="Marianne" w:cs="Arial"/>
          <w:sz w:val="18"/>
          <w:szCs w:val="18"/>
        </w:rPr>
      </w:pPr>
      <w:r w:rsidRPr="00167E08">
        <w:rPr>
          <w:rFonts w:ascii="Marianne" w:hAnsi="Marianne" w:cs="Arial"/>
          <w:sz w:val="18"/>
          <w:szCs w:val="18"/>
          <w:u w:val="single"/>
        </w:rPr>
        <w:t xml:space="preserve">Elément d’appréciation </w:t>
      </w:r>
      <w:r w:rsidR="00A97B29" w:rsidRPr="00167E08">
        <w:rPr>
          <w:rFonts w:ascii="Marianne" w:hAnsi="Marianne" w:cs="Arial"/>
          <w:sz w:val="18"/>
          <w:szCs w:val="18"/>
          <w:u w:val="single"/>
        </w:rPr>
        <w:t>1</w:t>
      </w:r>
      <w:r w:rsidRPr="00167E08">
        <w:rPr>
          <w:rFonts w:ascii="Marianne" w:hAnsi="Marianne" w:cs="Arial"/>
          <w:sz w:val="18"/>
          <w:szCs w:val="18"/>
          <w:u w:val="single"/>
        </w:rPr>
        <w:t> </w:t>
      </w:r>
      <w:r w:rsidRPr="00167E08">
        <w:rPr>
          <w:rFonts w:ascii="Marianne" w:hAnsi="Marianne" w:cs="Arial"/>
          <w:i/>
          <w:iCs/>
          <w:sz w:val="18"/>
          <w:szCs w:val="18"/>
          <w:u w:val="single"/>
        </w:rPr>
        <w:t>:</w:t>
      </w:r>
      <w:r w:rsidRPr="00167E08">
        <w:rPr>
          <w:rFonts w:ascii="Marianne" w:hAnsi="Marianne" w:cs="Arial"/>
          <w:i/>
          <w:iCs/>
          <w:sz w:val="18"/>
          <w:szCs w:val="18"/>
        </w:rPr>
        <w:t xml:space="preserve"> </w:t>
      </w:r>
      <w:r w:rsidR="00E10EFC" w:rsidRPr="00167E08">
        <w:rPr>
          <w:rFonts w:ascii="Marianne" w:hAnsi="Marianne" w:cs="Marianne"/>
          <w:i/>
          <w:iCs/>
          <w:sz w:val="18"/>
          <w:szCs w:val="18"/>
        </w:rPr>
        <w:t>e</w:t>
      </w:r>
      <w:r w:rsidR="005D742C" w:rsidRPr="00167E08">
        <w:rPr>
          <w:rFonts w:ascii="Marianne" w:hAnsi="Marianne" w:cs="Marianne"/>
          <w:i/>
          <w:iCs/>
          <w:sz w:val="18"/>
          <w:szCs w:val="18"/>
        </w:rPr>
        <w:t>fficacité et performance d’usage des produits</w:t>
      </w:r>
    </w:p>
    <w:p w14:paraId="0B7E2E02" w14:textId="22277810" w:rsidR="00F511D9" w:rsidRPr="00F511D9" w:rsidRDefault="005D742C" w:rsidP="005C7811">
      <w:pPr>
        <w:spacing w:after="120" w:line="276" w:lineRule="auto"/>
        <w:jc w:val="both"/>
        <w:rPr>
          <w:rFonts w:ascii="Marianne" w:hAnsi="Marianne" w:cs="Arial"/>
          <w:i/>
          <w:iCs/>
          <w:sz w:val="18"/>
          <w:szCs w:val="18"/>
        </w:rPr>
      </w:pPr>
      <w:bookmarkStart w:id="4" w:name="_Hlk163815032"/>
      <w:r w:rsidRPr="00167E08">
        <w:rPr>
          <w:rFonts w:ascii="Marianne" w:hAnsi="Marianne" w:cs="Arial"/>
          <w:i/>
          <w:iCs/>
          <w:sz w:val="18"/>
          <w:szCs w:val="18"/>
        </w:rPr>
        <w:t>Le soumissionnaire décrira les caractéristiques techniques des produits proposés</w:t>
      </w:r>
      <w:r w:rsidR="00627B39">
        <w:rPr>
          <w:rFonts w:ascii="Marianne" w:hAnsi="Marianne" w:cs="Arial"/>
          <w:i/>
          <w:iCs/>
          <w:sz w:val="18"/>
          <w:szCs w:val="18"/>
        </w:rPr>
        <w:t xml:space="preserve"> </w:t>
      </w:r>
      <w:bookmarkStart w:id="5" w:name="_Hlk235699773"/>
      <w:r w:rsidR="00627B39">
        <w:rPr>
          <w:rFonts w:ascii="Marianne" w:hAnsi="Marianne" w:cs="Arial"/>
          <w:i/>
          <w:iCs/>
          <w:sz w:val="18"/>
          <w:szCs w:val="18"/>
        </w:rPr>
        <w:t>(</w:t>
      </w:r>
      <w:r w:rsidR="00627B39" w:rsidRPr="00463EA4">
        <w:rPr>
          <w:rFonts w:ascii="Marianne" w:hAnsi="Marianne" w:cs="Arial"/>
          <w:b/>
          <w:bCs/>
          <w:i/>
          <w:iCs/>
          <w:sz w:val="18"/>
          <w:szCs w:val="18"/>
        </w:rPr>
        <w:t>au moins trois</w:t>
      </w:r>
      <w:r w:rsidR="00463EA4">
        <w:rPr>
          <w:rFonts w:ascii="Marianne" w:hAnsi="Marianne" w:cs="Arial"/>
          <w:b/>
          <w:bCs/>
          <w:i/>
          <w:iCs/>
          <w:sz w:val="18"/>
          <w:szCs w:val="18"/>
        </w:rPr>
        <w:t xml:space="preserve"> (3)</w:t>
      </w:r>
      <w:r w:rsidR="00627B39" w:rsidRPr="00463EA4">
        <w:rPr>
          <w:rFonts w:ascii="Marianne" w:hAnsi="Marianne" w:cs="Arial"/>
          <w:b/>
          <w:bCs/>
          <w:i/>
          <w:iCs/>
          <w:sz w:val="18"/>
          <w:szCs w:val="18"/>
        </w:rPr>
        <w:t xml:space="preserve"> produits par champ d’application mentionné dans le BPU</w:t>
      </w:r>
      <w:bookmarkEnd w:id="5"/>
      <w:r w:rsidR="00627B39">
        <w:rPr>
          <w:rFonts w:ascii="Marianne" w:hAnsi="Marianne" w:cs="Arial"/>
          <w:i/>
          <w:iCs/>
          <w:sz w:val="18"/>
          <w:szCs w:val="18"/>
        </w:rPr>
        <w:t>)</w:t>
      </w:r>
      <w:r w:rsidRPr="00167E08">
        <w:rPr>
          <w:rFonts w:ascii="Marianne" w:hAnsi="Marianne" w:cs="Arial"/>
          <w:i/>
          <w:iCs/>
          <w:sz w:val="18"/>
          <w:szCs w:val="18"/>
        </w:rPr>
        <w:t>, les performances attendues en matière de nettoyage, dégraissage, désinfection ou entretien selon les catégories de produits, les résultats d’efficacité démontrés (tests, essais, fiches techniques, normes applicables), les conditions optimales d’utilisation permettant de garantir l’efficacité des produits et les éventuelles solutions permettant de réduire les quantités utilisées tout en maintenant un niveau de performance équivalent.</w:t>
      </w:r>
    </w:p>
    <w:tbl>
      <w:tblPr>
        <w:tblStyle w:val="Grilledutableau"/>
        <w:tblW w:w="0" w:type="auto"/>
        <w:tblLook w:val="04A0" w:firstRow="1" w:lastRow="0" w:firstColumn="1" w:lastColumn="0" w:noHBand="0" w:noVBand="1"/>
      </w:tblPr>
      <w:tblGrid>
        <w:gridCol w:w="9062"/>
      </w:tblGrid>
      <w:tr w:rsidR="000A06D8" w:rsidRPr="00167E08" w14:paraId="49E073A1" w14:textId="77777777">
        <w:tc>
          <w:tcPr>
            <w:tcW w:w="9062" w:type="dxa"/>
          </w:tcPr>
          <w:bookmarkEnd w:id="3"/>
          <w:p w14:paraId="06E2E7BA" w14:textId="77777777" w:rsidR="000A06D8" w:rsidRPr="00167E08" w:rsidRDefault="000A06D8" w:rsidP="005C7811">
            <w:pPr>
              <w:spacing w:before="120" w:after="120" w:line="276" w:lineRule="auto"/>
              <w:jc w:val="both"/>
              <w:rPr>
                <w:rFonts w:ascii="Marianne" w:hAnsi="Marianne" w:cs="Arial"/>
                <w:b/>
                <w:sz w:val="18"/>
                <w:szCs w:val="18"/>
                <w:u w:val="single"/>
              </w:rPr>
            </w:pPr>
            <w:r w:rsidRPr="00167E08">
              <w:rPr>
                <w:rFonts w:ascii="Marianne" w:hAnsi="Marianne" w:cs="Arial"/>
                <w:sz w:val="18"/>
                <w:szCs w:val="18"/>
              </w:rPr>
              <w:t xml:space="preserve">Réponse : </w:t>
            </w:r>
          </w:p>
        </w:tc>
      </w:tr>
    </w:tbl>
    <w:p w14:paraId="77385694" w14:textId="61F3EA44" w:rsidR="005D742C" w:rsidRPr="00167E08" w:rsidRDefault="002A110D" w:rsidP="005C7811">
      <w:pPr>
        <w:spacing w:before="360" w:after="120" w:line="276" w:lineRule="auto"/>
        <w:jc w:val="both"/>
        <w:rPr>
          <w:rFonts w:ascii="Marianne" w:hAnsi="Marianne" w:cs="Marianne"/>
          <w:i/>
          <w:iCs/>
          <w:sz w:val="18"/>
          <w:szCs w:val="18"/>
        </w:rPr>
      </w:pPr>
      <w:r w:rsidRPr="00167E08">
        <w:rPr>
          <w:rFonts w:ascii="Marianne" w:hAnsi="Marianne" w:cs="Arial"/>
          <w:sz w:val="18"/>
          <w:szCs w:val="18"/>
          <w:u w:val="single"/>
        </w:rPr>
        <w:t xml:space="preserve">Elément d’appréciation </w:t>
      </w:r>
      <w:r w:rsidR="00A97B29" w:rsidRPr="00167E08">
        <w:rPr>
          <w:rFonts w:ascii="Marianne" w:hAnsi="Marianne" w:cs="Arial"/>
          <w:sz w:val="18"/>
          <w:szCs w:val="18"/>
          <w:u w:val="single"/>
        </w:rPr>
        <w:t>2</w:t>
      </w:r>
      <w:r w:rsidRPr="00167E08">
        <w:rPr>
          <w:rFonts w:ascii="Marianne" w:hAnsi="Marianne" w:cs="Arial"/>
          <w:sz w:val="18"/>
          <w:szCs w:val="18"/>
          <w:u w:val="single"/>
        </w:rPr>
        <w:t> :</w:t>
      </w:r>
      <w:r w:rsidRPr="00167E08">
        <w:rPr>
          <w:rFonts w:ascii="Marianne" w:hAnsi="Marianne" w:cs="Arial"/>
          <w:sz w:val="18"/>
          <w:szCs w:val="18"/>
        </w:rPr>
        <w:t xml:space="preserve"> </w:t>
      </w:r>
      <w:r w:rsidR="005D742C" w:rsidRPr="00167E08">
        <w:rPr>
          <w:rFonts w:ascii="Marianne" w:hAnsi="Marianne" w:cs="Marianne"/>
          <w:i/>
          <w:iCs/>
          <w:sz w:val="18"/>
          <w:szCs w:val="18"/>
        </w:rPr>
        <w:t>adaptation des produits aux besoins des utilisateurs et accompagnement technique</w:t>
      </w:r>
    </w:p>
    <w:p w14:paraId="56969197" w14:textId="4E606008" w:rsidR="002A110D" w:rsidRPr="00167E08" w:rsidRDefault="005D742C" w:rsidP="005C7811">
      <w:pPr>
        <w:spacing w:after="120" w:line="276" w:lineRule="auto"/>
        <w:jc w:val="both"/>
        <w:rPr>
          <w:rFonts w:ascii="Marianne" w:hAnsi="Marianne" w:cs="Marianne"/>
          <w:i/>
          <w:iCs/>
          <w:sz w:val="18"/>
          <w:szCs w:val="18"/>
        </w:rPr>
      </w:pPr>
      <w:r w:rsidRPr="00167E08">
        <w:rPr>
          <w:rFonts w:ascii="Marianne" w:hAnsi="Marianne" w:cs="Marianne"/>
          <w:i/>
          <w:iCs/>
          <w:sz w:val="18"/>
          <w:szCs w:val="18"/>
        </w:rPr>
        <w:t>Le soumissionnaire décrira l’adéquation de la gamme proposée aux besoins des différents utilisateurs, la diversité des références proposées, les solutions proposées pour faciliter l’utilisation des produits, les conseils d’utilisation et recommandations de dosage, les supports disponibles (fiches techniques, fiches d’utilisation, guides pratiques, étiquetage, etc.) et les actions d’accompagnement ou de formation proposées aux agents.</w:t>
      </w:r>
    </w:p>
    <w:tbl>
      <w:tblPr>
        <w:tblStyle w:val="Grilledutableau"/>
        <w:tblW w:w="0" w:type="auto"/>
        <w:tblLook w:val="04A0" w:firstRow="1" w:lastRow="0" w:firstColumn="1" w:lastColumn="0" w:noHBand="0" w:noVBand="1"/>
      </w:tblPr>
      <w:tblGrid>
        <w:gridCol w:w="9062"/>
      </w:tblGrid>
      <w:tr w:rsidR="002A110D" w:rsidRPr="00167E08" w14:paraId="4B13EB5A" w14:textId="77777777" w:rsidTr="00581859">
        <w:tc>
          <w:tcPr>
            <w:tcW w:w="9062" w:type="dxa"/>
          </w:tcPr>
          <w:p w14:paraId="3EF7FF8F" w14:textId="77777777" w:rsidR="002A110D" w:rsidRPr="00167E08" w:rsidRDefault="002A110D" w:rsidP="005C7811">
            <w:pPr>
              <w:spacing w:before="120" w:after="120" w:line="276" w:lineRule="auto"/>
              <w:jc w:val="both"/>
              <w:rPr>
                <w:rFonts w:ascii="Marianne" w:hAnsi="Marianne" w:cs="Arial"/>
                <w:b/>
                <w:sz w:val="18"/>
                <w:szCs w:val="18"/>
                <w:u w:val="single"/>
              </w:rPr>
            </w:pPr>
            <w:r w:rsidRPr="00167E08">
              <w:rPr>
                <w:rFonts w:ascii="Marianne" w:hAnsi="Marianne" w:cs="Arial"/>
                <w:sz w:val="18"/>
                <w:szCs w:val="18"/>
              </w:rPr>
              <w:t xml:space="preserve">Réponse : </w:t>
            </w:r>
          </w:p>
        </w:tc>
      </w:tr>
    </w:tbl>
    <w:bookmarkEnd w:id="4"/>
    <w:p w14:paraId="73E1E16B" w14:textId="37B67A0D" w:rsidR="00691614" w:rsidRPr="00167E08" w:rsidRDefault="00691614" w:rsidP="005C7811">
      <w:pPr>
        <w:spacing w:before="840" w:after="120" w:line="276" w:lineRule="auto"/>
        <w:jc w:val="both"/>
        <w:rPr>
          <w:rFonts w:ascii="Marianne" w:hAnsi="Marianne" w:cs="Arial"/>
          <w:i/>
          <w:sz w:val="18"/>
          <w:szCs w:val="18"/>
          <w:u w:val="single"/>
        </w:rPr>
      </w:pPr>
      <w:r w:rsidRPr="00167E08">
        <w:rPr>
          <w:rFonts w:ascii="Marianne" w:hAnsi="Marianne" w:cs="Arial"/>
          <w:b/>
          <w:sz w:val="18"/>
          <w:szCs w:val="18"/>
          <w:u w:val="single"/>
        </w:rPr>
        <w:t xml:space="preserve">Sous critères </w:t>
      </w:r>
      <w:r w:rsidR="00B374E3" w:rsidRPr="00167E08">
        <w:rPr>
          <w:rFonts w:ascii="Marianne" w:hAnsi="Marianne" w:cs="Arial"/>
          <w:b/>
          <w:sz w:val="18"/>
          <w:szCs w:val="18"/>
          <w:u w:val="single"/>
        </w:rPr>
        <w:t>2</w:t>
      </w:r>
      <w:r w:rsidRPr="00167E08">
        <w:rPr>
          <w:rFonts w:ascii="Marianne" w:hAnsi="Marianne" w:cs="Arial"/>
          <w:b/>
          <w:sz w:val="18"/>
          <w:szCs w:val="18"/>
          <w:u w:val="single"/>
        </w:rPr>
        <w:t xml:space="preserve"> : </w:t>
      </w:r>
      <w:r w:rsidR="004F7F07" w:rsidRPr="00167E08">
        <w:rPr>
          <w:rFonts w:ascii="Marianne" w:hAnsi="Marianne" w:cs="Marianne"/>
          <w:b/>
          <w:bCs/>
          <w:sz w:val="18"/>
          <w:szCs w:val="18"/>
          <w:u w:val="single"/>
        </w:rPr>
        <w:t>organisation</w:t>
      </w:r>
      <w:r w:rsidR="00BE6F04" w:rsidRPr="00167E08">
        <w:rPr>
          <w:rFonts w:ascii="Marianne" w:hAnsi="Marianne" w:cs="Marianne"/>
          <w:b/>
          <w:bCs/>
          <w:sz w:val="18"/>
          <w:szCs w:val="18"/>
          <w:u w:val="single"/>
        </w:rPr>
        <w:t xml:space="preserve"> des </w:t>
      </w:r>
      <w:r w:rsidR="00CB5285" w:rsidRPr="00167E08">
        <w:rPr>
          <w:rFonts w:ascii="Marianne" w:hAnsi="Marianne" w:cs="Marianne"/>
          <w:b/>
          <w:bCs/>
          <w:sz w:val="18"/>
          <w:szCs w:val="18"/>
          <w:u w:val="single"/>
        </w:rPr>
        <w:t>livraison</w:t>
      </w:r>
      <w:r w:rsidR="004F7F07" w:rsidRPr="00167E08">
        <w:rPr>
          <w:rFonts w:ascii="Marianne" w:hAnsi="Marianne" w:cs="Marianne"/>
          <w:b/>
          <w:bCs/>
          <w:sz w:val="18"/>
          <w:szCs w:val="18"/>
          <w:u w:val="single"/>
        </w:rPr>
        <w:t>s</w:t>
      </w:r>
      <w:r w:rsidR="00B374E3" w:rsidRPr="00167E08">
        <w:rPr>
          <w:rFonts w:ascii="Marianne" w:hAnsi="Marianne" w:cs="Marianne"/>
          <w:b/>
          <w:bCs/>
          <w:sz w:val="18"/>
          <w:szCs w:val="18"/>
          <w:u w:val="single"/>
        </w:rPr>
        <w:t xml:space="preserve"> et</w:t>
      </w:r>
      <w:r w:rsidR="00BE6F04" w:rsidRPr="00167E08">
        <w:rPr>
          <w:rFonts w:ascii="Marianne" w:hAnsi="Marianne" w:cs="Marianne"/>
          <w:b/>
          <w:bCs/>
          <w:sz w:val="18"/>
          <w:szCs w:val="18"/>
          <w:u w:val="single"/>
        </w:rPr>
        <w:t xml:space="preserve"> </w:t>
      </w:r>
      <w:r w:rsidR="004F7F07" w:rsidRPr="00167E08">
        <w:rPr>
          <w:rFonts w:ascii="Marianne" w:hAnsi="Marianne" w:cs="Marianne"/>
          <w:b/>
          <w:bCs/>
          <w:sz w:val="18"/>
          <w:szCs w:val="18"/>
          <w:u w:val="single"/>
        </w:rPr>
        <w:t>qualité</w:t>
      </w:r>
      <w:r w:rsidR="00BE6F04" w:rsidRPr="00167E08">
        <w:rPr>
          <w:rFonts w:ascii="Marianne" w:hAnsi="Marianne" w:cs="Marianne"/>
          <w:b/>
          <w:bCs/>
          <w:sz w:val="18"/>
          <w:szCs w:val="18"/>
          <w:u w:val="single"/>
        </w:rPr>
        <w:t xml:space="preserve"> </w:t>
      </w:r>
      <w:r w:rsidR="00F26496">
        <w:rPr>
          <w:rFonts w:ascii="Marianne" w:hAnsi="Marianne" w:cs="Marianne"/>
          <w:b/>
          <w:bCs/>
          <w:sz w:val="18"/>
          <w:szCs w:val="18"/>
          <w:u w:val="single"/>
        </w:rPr>
        <w:t xml:space="preserve">du </w:t>
      </w:r>
      <w:r w:rsidR="00BE6F04" w:rsidRPr="00167E08">
        <w:rPr>
          <w:rFonts w:ascii="Marianne" w:hAnsi="Marianne" w:cs="Marianne"/>
          <w:b/>
          <w:bCs/>
          <w:sz w:val="18"/>
          <w:szCs w:val="18"/>
          <w:u w:val="single"/>
        </w:rPr>
        <w:t>SAV</w:t>
      </w:r>
      <w:r w:rsidR="00BE6F04" w:rsidRPr="0097358E">
        <w:rPr>
          <w:rFonts w:ascii="Marianne" w:hAnsi="Marianne" w:cs="Marianne"/>
          <w:b/>
          <w:bCs/>
          <w:sz w:val="18"/>
          <w:szCs w:val="18"/>
        </w:rPr>
        <w:t xml:space="preserve"> </w:t>
      </w:r>
      <w:r w:rsidR="0097358E" w:rsidRPr="0097358E">
        <w:rPr>
          <w:rFonts w:ascii="Marianne" w:hAnsi="Marianne" w:cs="Marianne"/>
          <w:b/>
          <w:bCs/>
          <w:sz w:val="18"/>
          <w:szCs w:val="18"/>
        </w:rPr>
        <w:t>(10%)</w:t>
      </w:r>
    </w:p>
    <w:p w14:paraId="11E61F0F" w14:textId="017976BD" w:rsidR="00401F3E" w:rsidRPr="00167E08" w:rsidRDefault="00401F3E" w:rsidP="005C7811">
      <w:pPr>
        <w:pStyle w:val="Paragraphedeliste"/>
        <w:numPr>
          <w:ilvl w:val="0"/>
          <w:numId w:val="3"/>
        </w:numPr>
        <w:spacing w:after="120" w:line="276" w:lineRule="auto"/>
        <w:ind w:left="714" w:hanging="357"/>
        <w:contextualSpacing w:val="0"/>
        <w:jc w:val="both"/>
        <w:rPr>
          <w:rFonts w:ascii="Marianne" w:hAnsi="Marianne" w:cs="Marianne"/>
          <w:sz w:val="18"/>
          <w:szCs w:val="18"/>
        </w:rPr>
      </w:pPr>
      <w:r w:rsidRPr="00167E08">
        <w:rPr>
          <w:rFonts w:ascii="Marianne" w:eastAsia="Times New Roman" w:hAnsi="Marianne" w:cs="Times New Roman"/>
          <w:sz w:val="18"/>
          <w:szCs w:val="18"/>
          <w:u w:val="single"/>
          <w:lang w:eastAsia="zh-CN"/>
        </w:rPr>
        <w:t>Elément d’appréciation 1</w:t>
      </w:r>
      <w:r w:rsidRPr="00167E08">
        <w:rPr>
          <w:rFonts w:ascii="Marianne" w:eastAsia="Times New Roman" w:hAnsi="Marianne" w:cs="Times New Roman"/>
          <w:sz w:val="18"/>
          <w:szCs w:val="18"/>
          <w:lang w:eastAsia="zh-CN"/>
        </w:rPr>
        <w:t xml:space="preserve"> : </w:t>
      </w:r>
      <w:r w:rsidR="00F511D9" w:rsidRPr="00167E08">
        <w:rPr>
          <w:rFonts w:ascii="Marianne" w:eastAsia="Times New Roman" w:hAnsi="Marianne" w:cs="Times New Roman"/>
          <w:sz w:val="18"/>
          <w:szCs w:val="18"/>
          <w:lang w:eastAsia="zh-CN"/>
        </w:rPr>
        <w:t xml:space="preserve">performance des </w:t>
      </w:r>
      <w:r w:rsidR="00FC71BB" w:rsidRPr="00167E08">
        <w:rPr>
          <w:rFonts w:ascii="Marianne" w:hAnsi="Marianne" w:cs="Marianne"/>
          <w:sz w:val="18"/>
          <w:szCs w:val="18"/>
        </w:rPr>
        <w:t>délais</w:t>
      </w:r>
      <w:r w:rsidR="00F511D9" w:rsidRPr="00167E08">
        <w:rPr>
          <w:rFonts w:ascii="Marianne" w:hAnsi="Marianne" w:cs="Marianne"/>
          <w:sz w:val="18"/>
          <w:szCs w:val="18"/>
        </w:rPr>
        <w:t xml:space="preserve"> et modalités</w:t>
      </w:r>
      <w:r w:rsidR="00FC71BB" w:rsidRPr="00167E08">
        <w:rPr>
          <w:rFonts w:ascii="Marianne" w:hAnsi="Marianne" w:cs="Marianne"/>
          <w:sz w:val="18"/>
          <w:szCs w:val="18"/>
        </w:rPr>
        <w:t xml:space="preserve"> de livraison</w:t>
      </w:r>
    </w:p>
    <w:p w14:paraId="77A14FDF" w14:textId="392AE27F" w:rsidR="00D26705" w:rsidRPr="00167E08" w:rsidRDefault="00FF74A3" w:rsidP="005C7811">
      <w:pPr>
        <w:spacing w:after="120" w:line="276" w:lineRule="auto"/>
        <w:jc w:val="both"/>
        <w:rPr>
          <w:rFonts w:ascii="Marianne" w:hAnsi="Marianne" w:cs="Arial"/>
          <w:i/>
          <w:iCs/>
          <w:sz w:val="18"/>
          <w:szCs w:val="18"/>
        </w:rPr>
      </w:pPr>
      <w:r w:rsidRPr="00167E08">
        <w:rPr>
          <w:rFonts w:ascii="Marianne" w:hAnsi="Marianne" w:cs="Arial"/>
          <w:i/>
          <w:iCs/>
          <w:sz w:val="18"/>
          <w:szCs w:val="18"/>
        </w:rPr>
        <w:t>Le soumissionnaire précisera en nombre de jours ouvrés les délais de livraison</w:t>
      </w:r>
      <w:r w:rsidR="00632C76" w:rsidRPr="00167E08">
        <w:rPr>
          <w:rFonts w:ascii="Marianne" w:hAnsi="Marianne" w:cs="Arial"/>
          <w:i/>
          <w:iCs/>
          <w:sz w:val="18"/>
          <w:szCs w:val="18"/>
        </w:rPr>
        <w:t xml:space="preserve"> standard</w:t>
      </w:r>
      <w:r w:rsidRPr="00167E08">
        <w:rPr>
          <w:rFonts w:ascii="Marianne" w:hAnsi="Marianne" w:cs="Arial"/>
          <w:i/>
          <w:iCs/>
          <w:sz w:val="18"/>
          <w:szCs w:val="18"/>
        </w:rPr>
        <w:t xml:space="preserve"> des équipements</w:t>
      </w:r>
      <w:r w:rsidR="00632C76" w:rsidRPr="00167E08">
        <w:rPr>
          <w:rFonts w:ascii="Marianne" w:hAnsi="Marianne" w:cs="Arial"/>
          <w:i/>
          <w:iCs/>
          <w:sz w:val="18"/>
          <w:szCs w:val="18"/>
        </w:rPr>
        <w:t xml:space="preserve">. Il indiquera également </w:t>
      </w:r>
      <w:r w:rsidR="00D26705" w:rsidRPr="00167E08">
        <w:rPr>
          <w:rFonts w:ascii="Marianne" w:hAnsi="Marianne"/>
          <w:i/>
          <w:iCs/>
          <w:sz w:val="18"/>
          <w:szCs w:val="18"/>
        </w:rPr>
        <w:t>sa capacité à gérer des demandes urgentes</w:t>
      </w:r>
      <w:r w:rsidR="00632C76" w:rsidRPr="00167E08">
        <w:rPr>
          <w:rFonts w:ascii="Marianne" w:hAnsi="Marianne"/>
          <w:i/>
          <w:iCs/>
          <w:sz w:val="18"/>
          <w:szCs w:val="18"/>
        </w:rPr>
        <w:t xml:space="preserve"> ainsi que les délais de livraison en urgence</w:t>
      </w:r>
      <w:r w:rsidR="00D26705" w:rsidRPr="00167E08">
        <w:rPr>
          <w:rFonts w:ascii="Marianne" w:hAnsi="Marianne"/>
          <w:i/>
          <w:iCs/>
          <w:sz w:val="18"/>
          <w:szCs w:val="18"/>
        </w:rPr>
        <w:t>.</w:t>
      </w:r>
    </w:p>
    <w:tbl>
      <w:tblPr>
        <w:tblStyle w:val="Grilledutableau"/>
        <w:tblW w:w="0" w:type="auto"/>
        <w:tblLook w:val="04A0" w:firstRow="1" w:lastRow="0" w:firstColumn="1" w:lastColumn="0" w:noHBand="0" w:noVBand="1"/>
      </w:tblPr>
      <w:tblGrid>
        <w:gridCol w:w="9062"/>
      </w:tblGrid>
      <w:tr w:rsidR="000A06D8" w:rsidRPr="00167E08" w14:paraId="076601FE" w14:textId="77777777">
        <w:tc>
          <w:tcPr>
            <w:tcW w:w="9062" w:type="dxa"/>
          </w:tcPr>
          <w:p w14:paraId="117D1A48" w14:textId="77777777" w:rsidR="000A06D8" w:rsidRPr="00167E08" w:rsidRDefault="000A06D8" w:rsidP="005C7811">
            <w:pPr>
              <w:spacing w:before="120" w:after="120" w:line="276" w:lineRule="auto"/>
              <w:jc w:val="both"/>
              <w:rPr>
                <w:rFonts w:ascii="Marianne" w:hAnsi="Marianne" w:cs="Arial"/>
                <w:b/>
                <w:sz w:val="18"/>
                <w:szCs w:val="18"/>
                <w:u w:val="single"/>
              </w:rPr>
            </w:pPr>
            <w:r w:rsidRPr="00167E08">
              <w:rPr>
                <w:rFonts w:ascii="Marianne" w:hAnsi="Marianne" w:cs="Arial"/>
                <w:sz w:val="18"/>
                <w:szCs w:val="18"/>
              </w:rPr>
              <w:t xml:space="preserve">Réponse : </w:t>
            </w:r>
          </w:p>
        </w:tc>
      </w:tr>
    </w:tbl>
    <w:p w14:paraId="3C1E4B21" w14:textId="7ADEE17E" w:rsidR="00401F3E" w:rsidRPr="00167E08" w:rsidRDefault="00401F3E" w:rsidP="005C7811">
      <w:pPr>
        <w:spacing w:after="0" w:line="276" w:lineRule="auto"/>
        <w:jc w:val="both"/>
        <w:rPr>
          <w:rFonts w:ascii="Marianne" w:hAnsi="Marianne" w:cs="Arial"/>
          <w:sz w:val="18"/>
          <w:szCs w:val="18"/>
        </w:rPr>
      </w:pPr>
    </w:p>
    <w:p w14:paraId="1CC4A37B" w14:textId="7EC7F0D7" w:rsidR="00401F3E" w:rsidRPr="00167E08" w:rsidRDefault="00401F3E" w:rsidP="005C7811">
      <w:pPr>
        <w:pStyle w:val="Paragraphedeliste"/>
        <w:numPr>
          <w:ilvl w:val="0"/>
          <w:numId w:val="1"/>
        </w:numPr>
        <w:spacing w:before="480" w:after="120" w:line="276" w:lineRule="auto"/>
        <w:ind w:left="714" w:hanging="357"/>
        <w:contextualSpacing w:val="0"/>
        <w:jc w:val="both"/>
        <w:rPr>
          <w:rFonts w:ascii="Marianne" w:hAnsi="Marianne" w:cs="Marianne"/>
          <w:sz w:val="18"/>
          <w:szCs w:val="18"/>
        </w:rPr>
      </w:pPr>
      <w:r w:rsidRPr="00167E08">
        <w:rPr>
          <w:rFonts w:ascii="Marianne" w:hAnsi="Marianne" w:cs="Arial"/>
          <w:sz w:val="18"/>
          <w:szCs w:val="18"/>
          <w:u w:val="single"/>
        </w:rPr>
        <w:t>Elément d’appréciation 2</w:t>
      </w:r>
      <w:r w:rsidRPr="00167E08">
        <w:rPr>
          <w:rFonts w:ascii="Marianne" w:hAnsi="Marianne" w:cs="Arial"/>
          <w:sz w:val="18"/>
          <w:szCs w:val="18"/>
        </w:rPr>
        <w:t xml:space="preserve"> : </w:t>
      </w:r>
      <w:r w:rsidR="004F76D7">
        <w:rPr>
          <w:rFonts w:ascii="Marianne" w:hAnsi="Marianne" w:cs="Arial"/>
          <w:sz w:val="18"/>
          <w:szCs w:val="18"/>
        </w:rPr>
        <w:t>ges</w:t>
      </w:r>
      <w:r w:rsidR="00F511D9" w:rsidRPr="00167E08">
        <w:rPr>
          <w:rFonts w:ascii="Marianne" w:hAnsi="Marianne" w:cs="Arial"/>
          <w:sz w:val="18"/>
          <w:szCs w:val="18"/>
        </w:rPr>
        <w:t xml:space="preserve">tion et qualité </w:t>
      </w:r>
      <w:r w:rsidR="00FC71BB" w:rsidRPr="00167E08">
        <w:rPr>
          <w:rFonts w:ascii="Marianne" w:hAnsi="Marianne" w:cs="Marianne"/>
          <w:sz w:val="18"/>
          <w:szCs w:val="18"/>
        </w:rPr>
        <w:t>du SAV</w:t>
      </w:r>
    </w:p>
    <w:p w14:paraId="5B4F82C6" w14:textId="1BAB0454" w:rsidR="009408EC" w:rsidRPr="00167E08" w:rsidRDefault="00CA3D03" w:rsidP="005C7811">
      <w:pPr>
        <w:spacing w:after="120" w:line="276" w:lineRule="auto"/>
        <w:jc w:val="both"/>
        <w:rPr>
          <w:rFonts w:ascii="Marianne" w:hAnsi="Marianne" w:cs="Arial"/>
          <w:i/>
          <w:iCs/>
          <w:sz w:val="18"/>
          <w:szCs w:val="18"/>
        </w:rPr>
      </w:pPr>
      <w:r w:rsidRPr="00167E08">
        <w:rPr>
          <w:rFonts w:ascii="Marianne" w:hAnsi="Marianne" w:cs="Arial"/>
          <w:i/>
          <w:iCs/>
          <w:sz w:val="18"/>
          <w:szCs w:val="18"/>
        </w:rPr>
        <w:t xml:space="preserve">Le soumissionnaire </w:t>
      </w:r>
      <w:r w:rsidR="00632C76" w:rsidRPr="00167E08">
        <w:rPr>
          <w:rFonts w:ascii="Marianne" w:hAnsi="Marianne" w:cs="Arial"/>
          <w:i/>
          <w:iCs/>
          <w:sz w:val="18"/>
          <w:szCs w:val="18"/>
        </w:rPr>
        <w:t>détaill</w:t>
      </w:r>
      <w:r w:rsidRPr="00167E08">
        <w:rPr>
          <w:rFonts w:ascii="Marianne" w:hAnsi="Marianne" w:cs="Arial"/>
          <w:i/>
          <w:iCs/>
          <w:sz w:val="18"/>
          <w:szCs w:val="18"/>
        </w:rPr>
        <w:t xml:space="preserve">era les modalités de gestion du service après ventes (SAV). Il précisera à cet effet, le ou les moyens permettant de joindre le SAV (email, </w:t>
      </w:r>
      <w:proofErr w:type="spellStart"/>
      <w:r w:rsidRPr="00167E08">
        <w:rPr>
          <w:rFonts w:ascii="Marianne" w:hAnsi="Marianne" w:cs="Arial"/>
          <w:i/>
          <w:iCs/>
          <w:sz w:val="18"/>
          <w:szCs w:val="18"/>
        </w:rPr>
        <w:t>chatbot</w:t>
      </w:r>
      <w:proofErr w:type="spellEnd"/>
      <w:r w:rsidRPr="00167E08">
        <w:rPr>
          <w:rFonts w:ascii="Marianne" w:hAnsi="Marianne" w:cs="Arial"/>
          <w:i/>
          <w:iCs/>
          <w:sz w:val="18"/>
          <w:szCs w:val="18"/>
        </w:rPr>
        <w:t xml:space="preserve">, téléphone (indiquer si surtaxé ou non), </w:t>
      </w:r>
      <w:r w:rsidRPr="00167E08">
        <w:rPr>
          <w:rFonts w:ascii="Marianne" w:hAnsi="Marianne" w:cs="Arial"/>
          <w:i/>
          <w:iCs/>
          <w:sz w:val="18"/>
          <w:szCs w:val="18"/>
        </w:rPr>
        <w:lastRenderedPageBreak/>
        <w:t>espace d’assistance dédié sur son site internet, etc.) et les délais de réponses. Il précisera également les délais de résolution des problématiques soulevées.</w:t>
      </w:r>
    </w:p>
    <w:tbl>
      <w:tblPr>
        <w:tblStyle w:val="Grilledutableau"/>
        <w:tblW w:w="0" w:type="auto"/>
        <w:tblLook w:val="04A0" w:firstRow="1" w:lastRow="0" w:firstColumn="1" w:lastColumn="0" w:noHBand="0" w:noVBand="1"/>
      </w:tblPr>
      <w:tblGrid>
        <w:gridCol w:w="9062"/>
      </w:tblGrid>
      <w:tr w:rsidR="00BE6F04" w:rsidRPr="00167E08" w14:paraId="11DD802E" w14:textId="77777777" w:rsidTr="00E0797B">
        <w:tc>
          <w:tcPr>
            <w:tcW w:w="9062" w:type="dxa"/>
          </w:tcPr>
          <w:p w14:paraId="6F8D114C" w14:textId="77777777" w:rsidR="00BE6F04" w:rsidRPr="00167E08" w:rsidRDefault="00BE6F04" w:rsidP="005C7811">
            <w:pPr>
              <w:spacing w:before="120" w:after="120" w:line="276" w:lineRule="auto"/>
              <w:jc w:val="both"/>
              <w:rPr>
                <w:rFonts w:ascii="Marianne" w:hAnsi="Marianne" w:cs="Arial"/>
                <w:b/>
                <w:sz w:val="18"/>
                <w:szCs w:val="18"/>
                <w:u w:val="single"/>
              </w:rPr>
            </w:pPr>
            <w:r w:rsidRPr="00167E08">
              <w:rPr>
                <w:rFonts w:ascii="Marianne" w:hAnsi="Marianne" w:cs="Arial"/>
                <w:sz w:val="18"/>
                <w:szCs w:val="18"/>
              </w:rPr>
              <w:t xml:space="preserve">Réponse : </w:t>
            </w:r>
          </w:p>
        </w:tc>
      </w:tr>
    </w:tbl>
    <w:p w14:paraId="61A8DCE5" w14:textId="77777777" w:rsidR="00401F3E" w:rsidRPr="00167E08" w:rsidRDefault="00401F3E" w:rsidP="005C7811">
      <w:pPr>
        <w:spacing w:after="0" w:line="276" w:lineRule="auto"/>
        <w:jc w:val="both"/>
        <w:rPr>
          <w:rFonts w:ascii="Marianne" w:hAnsi="Marianne" w:cs="Arial"/>
          <w:sz w:val="18"/>
          <w:szCs w:val="18"/>
        </w:rPr>
      </w:pPr>
    </w:p>
    <w:tbl>
      <w:tblPr>
        <w:tblStyle w:val="Grilledutableau"/>
        <w:tblW w:w="0" w:type="auto"/>
        <w:shd w:val="clear" w:color="auto" w:fill="DEEAF6" w:themeFill="accent5" w:themeFillTint="33"/>
        <w:tblLook w:val="04A0" w:firstRow="1" w:lastRow="0" w:firstColumn="1" w:lastColumn="0" w:noHBand="0" w:noVBand="1"/>
      </w:tblPr>
      <w:tblGrid>
        <w:gridCol w:w="9062"/>
      </w:tblGrid>
      <w:tr w:rsidR="00401F3E" w:rsidRPr="00167E08" w14:paraId="7759E229" w14:textId="77777777">
        <w:trPr>
          <w:trHeight w:val="524"/>
        </w:trPr>
        <w:tc>
          <w:tcPr>
            <w:tcW w:w="10331" w:type="dxa"/>
            <w:shd w:val="clear" w:color="auto" w:fill="DEEAF6" w:themeFill="accent5" w:themeFillTint="33"/>
            <w:vAlign w:val="center"/>
          </w:tcPr>
          <w:p w14:paraId="262F1589" w14:textId="57AAED5C" w:rsidR="00401F3E" w:rsidRPr="00167E08" w:rsidRDefault="00401F3E" w:rsidP="005C7811">
            <w:pPr>
              <w:tabs>
                <w:tab w:val="left" w:pos="6180"/>
              </w:tabs>
              <w:spacing w:line="276" w:lineRule="auto"/>
              <w:jc w:val="both"/>
              <w:rPr>
                <w:rFonts w:ascii="Marianne" w:hAnsi="Marianne" w:cs="Arial"/>
                <w:b/>
                <w:sz w:val="18"/>
                <w:szCs w:val="18"/>
              </w:rPr>
            </w:pPr>
            <w:r w:rsidRPr="00167E08">
              <w:rPr>
                <w:rFonts w:ascii="Marianne" w:hAnsi="Marianne" w:cs="Arial"/>
                <w:b/>
                <w:sz w:val="18"/>
                <w:szCs w:val="18"/>
              </w:rPr>
              <w:t xml:space="preserve">Critères N°3 : </w:t>
            </w:r>
            <w:r w:rsidR="005E5CE6" w:rsidRPr="00167E08">
              <w:rPr>
                <w:rFonts w:ascii="Marianne" w:hAnsi="Marianne" w:cs="Arial"/>
                <w:b/>
                <w:sz w:val="18"/>
                <w:szCs w:val="18"/>
              </w:rPr>
              <w:t xml:space="preserve">performance </w:t>
            </w:r>
            <w:r w:rsidRPr="00167E08">
              <w:rPr>
                <w:rFonts w:ascii="Marianne" w:hAnsi="Marianne" w:cs="Arial"/>
                <w:b/>
                <w:sz w:val="18"/>
                <w:szCs w:val="18"/>
              </w:rPr>
              <w:t>environnementale (</w:t>
            </w:r>
            <w:r w:rsidR="00B374E3" w:rsidRPr="00167E08">
              <w:rPr>
                <w:rFonts w:ascii="Marianne" w:hAnsi="Marianne" w:cs="Arial"/>
                <w:b/>
                <w:sz w:val="18"/>
                <w:szCs w:val="18"/>
              </w:rPr>
              <w:t>2</w:t>
            </w:r>
            <w:r w:rsidR="00C522FB" w:rsidRPr="00167E08">
              <w:rPr>
                <w:rFonts w:ascii="Marianne" w:hAnsi="Marianne" w:cs="Arial"/>
                <w:b/>
                <w:sz w:val="18"/>
                <w:szCs w:val="18"/>
              </w:rPr>
              <w:t>5</w:t>
            </w:r>
            <w:r w:rsidRPr="00167E08">
              <w:rPr>
                <w:rFonts w:ascii="Marianne" w:hAnsi="Marianne" w:cs="Arial"/>
                <w:b/>
                <w:sz w:val="18"/>
                <w:szCs w:val="18"/>
              </w:rPr>
              <w:t>%)</w:t>
            </w:r>
            <w:r w:rsidRPr="00167E08">
              <w:rPr>
                <w:rFonts w:ascii="Marianne" w:hAnsi="Marianne" w:cs="Arial"/>
                <w:b/>
                <w:sz w:val="18"/>
                <w:szCs w:val="18"/>
              </w:rPr>
              <w:tab/>
            </w:r>
          </w:p>
        </w:tc>
      </w:tr>
    </w:tbl>
    <w:p w14:paraId="7B49C243" w14:textId="736F604F" w:rsidR="00F3204F" w:rsidRPr="00167E08" w:rsidRDefault="00401F3E" w:rsidP="005C7811">
      <w:pPr>
        <w:spacing w:before="240" w:after="120" w:line="276" w:lineRule="auto"/>
        <w:jc w:val="both"/>
        <w:rPr>
          <w:rFonts w:ascii="Marianne" w:eastAsia="Times New Roman" w:hAnsi="Marianne" w:cs="Times New Roman"/>
          <w:b/>
          <w:bCs/>
          <w:sz w:val="18"/>
          <w:szCs w:val="18"/>
          <w:u w:val="single"/>
          <w:lang w:eastAsia="zh-CN"/>
        </w:rPr>
      </w:pPr>
      <w:bookmarkStart w:id="6" w:name="_Hlk207117952"/>
      <w:r w:rsidRPr="00167E08">
        <w:rPr>
          <w:rFonts w:ascii="Marianne" w:hAnsi="Marianne" w:cs="Arial"/>
          <w:b/>
          <w:sz w:val="18"/>
          <w:szCs w:val="18"/>
          <w:u w:val="single"/>
        </w:rPr>
        <w:t>Sous critères 1 :</w:t>
      </w:r>
      <w:r w:rsidR="006B1347" w:rsidRPr="00167E08">
        <w:rPr>
          <w:rFonts w:ascii="Marianne" w:hAnsi="Marianne" w:cs="Arial"/>
          <w:b/>
          <w:sz w:val="18"/>
          <w:szCs w:val="18"/>
          <w:u w:val="single"/>
        </w:rPr>
        <w:t xml:space="preserve"> </w:t>
      </w:r>
      <w:r w:rsidR="00743853">
        <w:rPr>
          <w:rFonts w:ascii="Marianne" w:hAnsi="Marianne" w:cs="Arial"/>
          <w:b/>
          <w:sz w:val="18"/>
          <w:szCs w:val="18"/>
          <w:u w:val="single"/>
        </w:rPr>
        <w:t>é</w:t>
      </w:r>
      <w:r w:rsidR="00E85D98" w:rsidRPr="00167E08">
        <w:rPr>
          <w:rFonts w:ascii="Marianne" w:hAnsi="Marianne" w:cs="Arial"/>
          <w:b/>
          <w:sz w:val="18"/>
          <w:szCs w:val="18"/>
          <w:u w:val="single"/>
        </w:rPr>
        <w:t>co</w:t>
      </w:r>
      <w:r w:rsidR="009217EC" w:rsidRPr="00167E08">
        <w:rPr>
          <w:rFonts w:ascii="Marianne" w:hAnsi="Marianne" w:cs="Arial"/>
          <w:b/>
          <w:sz w:val="18"/>
          <w:szCs w:val="18"/>
          <w:u w:val="single"/>
        </w:rPr>
        <w:t xml:space="preserve">conception des </w:t>
      </w:r>
      <w:r w:rsidR="0097358E">
        <w:rPr>
          <w:rFonts w:ascii="Marianne" w:hAnsi="Marianne" w:cs="Arial"/>
          <w:b/>
          <w:sz w:val="18"/>
          <w:szCs w:val="18"/>
          <w:u w:val="single"/>
        </w:rPr>
        <w:t>produits</w:t>
      </w:r>
      <w:r w:rsidR="0097358E" w:rsidRPr="0097358E">
        <w:rPr>
          <w:rFonts w:ascii="Marianne" w:hAnsi="Marianne" w:cs="Arial"/>
          <w:b/>
          <w:sz w:val="18"/>
          <w:szCs w:val="18"/>
        </w:rPr>
        <w:t xml:space="preserve"> (15%)</w:t>
      </w:r>
    </w:p>
    <w:p w14:paraId="19705065" w14:textId="610C6549" w:rsidR="005D742C" w:rsidRPr="00167E08" w:rsidRDefault="00B85119" w:rsidP="005C7811">
      <w:pPr>
        <w:spacing w:after="120" w:line="276" w:lineRule="auto"/>
        <w:jc w:val="both"/>
        <w:rPr>
          <w:rFonts w:ascii="Marianne" w:hAnsi="Marianne" w:cs="Marianne"/>
          <w:i/>
          <w:iCs/>
          <w:sz w:val="18"/>
          <w:szCs w:val="18"/>
        </w:rPr>
      </w:pPr>
      <w:r w:rsidRPr="00167E08">
        <w:rPr>
          <w:rFonts w:ascii="Marianne" w:hAnsi="Marianne" w:cs="Marianne"/>
          <w:sz w:val="18"/>
          <w:szCs w:val="18"/>
          <w:u w:val="single"/>
        </w:rPr>
        <w:t>Elément d’appréciation 1 :</w:t>
      </w:r>
      <w:r w:rsidRPr="00167E08">
        <w:rPr>
          <w:rFonts w:ascii="Marianne" w:hAnsi="Marianne" w:cs="Marianne"/>
          <w:sz w:val="18"/>
          <w:szCs w:val="18"/>
        </w:rPr>
        <w:t xml:space="preserve"> </w:t>
      </w:r>
      <w:r w:rsidR="005D742C" w:rsidRPr="00167E08">
        <w:rPr>
          <w:rFonts w:ascii="Marianne" w:hAnsi="Marianne" w:cs="Marianne"/>
          <w:i/>
          <w:iCs/>
          <w:sz w:val="18"/>
          <w:szCs w:val="18"/>
        </w:rPr>
        <w:t>part des produits bénéficiant d’un label environnemental reconnu ou de caractéristiques équivalentes</w:t>
      </w:r>
    </w:p>
    <w:p w14:paraId="65F81523" w14:textId="0A3C2DB2" w:rsidR="00401F3E" w:rsidRPr="00167E08" w:rsidRDefault="005D742C" w:rsidP="005C7811">
      <w:pPr>
        <w:spacing w:after="120" w:line="276" w:lineRule="auto"/>
        <w:jc w:val="both"/>
        <w:rPr>
          <w:rFonts w:ascii="Marianne" w:hAnsi="Marianne" w:cs="Marianne"/>
          <w:i/>
          <w:iCs/>
          <w:sz w:val="18"/>
          <w:szCs w:val="18"/>
        </w:rPr>
      </w:pPr>
      <w:r w:rsidRPr="00167E08">
        <w:rPr>
          <w:rFonts w:ascii="Marianne" w:hAnsi="Marianne" w:cs="Marianne"/>
          <w:i/>
          <w:iCs/>
          <w:sz w:val="18"/>
          <w:szCs w:val="18"/>
        </w:rPr>
        <w:t>Le soumissionnaire précisera la liste des produits bénéficiant d’un écolabel reconnu (notamment Écolabel européen) ou d’une certification équivalente, la proportion de références concernées dans l’offre, les caractéristiques environnementales associées et les justificatifs disponibles (certificats, fiches techniques, déclarations environnementales, etc.).</w:t>
      </w:r>
    </w:p>
    <w:tbl>
      <w:tblPr>
        <w:tblStyle w:val="Grilledutableau"/>
        <w:tblW w:w="0" w:type="auto"/>
        <w:tblLook w:val="04A0" w:firstRow="1" w:lastRow="0" w:firstColumn="1" w:lastColumn="0" w:noHBand="0" w:noVBand="1"/>
      </w:tblPr>
      <w:tblGrid>
        <w:gridCol w:w="9062"/>
      </w:tblGrid>
      <w:tr w:rsidR="000A06D8" w:rsidRPr="00167E08" w14:paraId="337307C4" w14:textId="77777777">
        <w:tc>
          <w:tcPr>
            <w:tcW w:w="9062" w:type="dxa"/>
          </w:tcPr>
          <w:p w14:paraId="54A4057A" w14:textId="77777777" w:rsidR="000A06D8" w:rsidRPr="00167E08" w:rsidRDefault="000A06D8" w:rsidP="005C7811">
            <w:pPr>
              <w:spacing w:before="120" w:after="120" w:line="276" w:lineRule="auto"/>
              <w:jc w:val="both"/>
              <w:rPr>
                <w:rFonts w:ascii="Marianne" w:hAnsi="Marianne" w:cs="Arial"/>
                <w:b/>
                <w:sz w:val="18"/>
                <w:szCs w:val="18"/>
                <w:u w:val="single"/>
              </w:rPr>
            </w:pPr>
            <w:r w:rsidRPr="00167E08">
              <w:rPr>
                <w:rFonts w:ascii="Marianne" w:hAnsi="Marianne" w:cs="Arial"/>
                <w:sz w:val="18"/>
                <w:szCs w:val="18"/>
              </w:rPr>
              <w:t xml:space="preserve">Réponse : </w:t>
            </w:r>
          </w:p>
        </w:tc>
      </w:tr>
    </w:tbl>
    <w:p w14:paraId="589D0DEB" w14:textId="77777777" w:rsidR="00401F3E" w:rsidRPr="00167E08" w:rsidRDefault="00401F3E" w:rsidP="005C7811">
      <w:pPr>
        <w:spacing w:after="0" w:line="276" w:lineRule="auto"/>
        <w:jc w:val="both"/>
        <w:rPr>
          <w:rFonts w:ascii="Marianne" w:hAnsi="Marianne" w:cs="Arial"/>
          <w:sz w:val="18"/>
          <w:szCs w:val="18"/>
        </w:rPr>
      </w:pPr>
    </w:p>
    <w:p w14:paraId="75D0E0AA" w14:textId="3CB55E12" w:rsidR="005D742C" w:rsidRPr="00167E08" w:rsidRDefault="00B85119" w:rsidP="005C7811">
      <w:pPr>
        <w:spacing w:after="120" w:line="276" w:lineRule="auto"/>
        <w:jc w:val="both"/>
        <w:rPr>
          <w:rFonts w:ascii="Marianne" w:hAnsi="Marianne" w:cs="Marianne"/>
          <w:i/>
          <w:iCs/>
          <w:sz w:val="18"/>
          <w:szCs w:val="18"/>
        </w:rPr>
      </w:pPr>
      <w:r w:rsidRPr="00167E08">
        <w:rPr>
          <w:rFonts w:ascii="Marianne" w:hAnsi="Marianne" w:cs="Marianne"/>
          <w:sz w:val="18"/>
          <w:szCs w:val="18"/>
          <w:u w:val="single"/>
        </w:rPr>
        <w:t>Elément d’appréciation 2 :</w:t>
      </w:r>
      <w:r w:rsidRPr="00167E08">
        <w:rPr>
          <w:rFonts w:ascii="Marianne" w:hAnsi="Marianne" w:cs="Marianne"/>
          <w:sz w:val="18"/>
          <w:szCs w:val="18"/>
        </w:rPr>
        <w:t xml:space="preserve"> </w:t>
      </w:r>
      <w:r w:rsidR="005D742C" w:rsidRPr="00167E08">
        <w:rPr>
          <w:rFonts w:ascii="Marianne" w:hAnsi="Marianne" w:cs="Marianne"/>
          <w:i/>
          <w:iCs/>
          <w:sz w:val="18"/>
          <w:szCs w:val="18"/>
        </w:rPr>
        <w:t>composition des produits et préservation de la santé des utilisateurs</w:t>
      </w:r>
    </w:p>
    <w:p w14:paraId="02B87BD7" w14:textId="499AB1A6" w:rsidR="006B1347" w:rsidRPr="00167E08" w:rsidRDefault="005D742C" w:rsidP="005C7811">
      <w:pPr>
        <w:spacing w:after="120" w:line="276" w:lineRule="auto"/>
        <w:jc w:val="both"/>
        <w:rPr>
          <w:rFonts w:ascii="Marianne" w:hAnsi="Marianne" w:cs="Marianne"/>
          <w:i/>
          <w:iCs/>
          <w:sz w:val="18"/>
          <w:szCs w:val="18"/>
        </w:rPr>
      </w:pPr>
      <w:r w:rsidRPr="00167E08">
        <w:rPr>
          <w:rFonts w:ascii="Marianne" w:hAnsi="Marianne" w:cs="Marianne"/>
          <w:i/>
          <w:iCs/>
          <w:sz w:val="18"/>
          <w:szCs w:val="18"/>
        </w:rPr>
        <w:t>Le soumissionnaire décrira les mesures prises pour limiter la présence de substances préoccupantes, les caractéristiques des formulations proposées, les produits présentant une meilleure compatibilité avec la santé des utilisateurs, les éventuelles alternatives proposées aux produits présentant un risque plus élevé et les informations disponibles concernant la composition des produits (fiches de données de sécurité, étiquetage, recommandations d’utilisation).</w:t>
      </w:r>
    </w:p>
    <w:tbl>
      <w:tblPr>
        <w:tblStyle w:val="Grilledutableau"/>
        <w:tblW w:w="0" w:type="auto"/>
        <w:tblLook w:val="04A0" w:firstRow="1" w:lastRow="0" w:firstColumn="1" w:lastColumn="0" w:noHBand="0" w:noVBand="1"/>
      </w:tblPr>
      <w:tblGrid>
        <w:gridCol w:w="9062"/>
      </w:tblGrid>
      <w:tr w:rsidR="00B85119" w:rsidRPr="00167E08" w14:paraId="2C11DF0B" w14:textId="77777777" w:rsidTr="00581859">
        <w:tc>
          <w:tcPr>
            <w:tcW w:w="9062" w:type="dxa"/>
          </w:tcPr>
          <w:p w14:paraId="3991DE81" w14:textId="77777777" w:rsidR="00B85119" w:rsidRPr="00167E08" w:rsidRDefault="00B85119" w:rsidP="005C7811">
            <w:pPr>
              <w:spacing w:before="120" w:after="120" w:line="276" w:lineRule="auto"/>
              <w:jc w:val="both"/>
              <w:rPr>
                <w:rFonts w:ascii="Marianne" w:hAnsi="Marianne" w:cs="Arial"/>
                <w:b/>
                <w:sz w:val="18"/>
                <w:szCs w:val="18"/>
                <w:u w:val="single"/>
              </w:rPr>
            </w:pPr>
            <w:r w:rsidRPr="00167E08">
              <w:rPr>
                <w:rFonts w:ascii="Marianne" w:hAnsi="Marianne" w:cs="Arial"/>
                <w:sz w:val="18"/>
                <w:szCs w:val="18"/>
              </w:rPr>
              <w:t xml:space="preserve">Réponse : </w:t>
            </w:r>
          </w:p>
        </w:tc>
      </w:tr>
    </w:tbl>
    <w:bookmarkEnd w:id="6"/>
    <w:p w14:paraId="6D397463" w14:textId="76DDB6DB" w:rsidR="00807346" w:rsidRPr="00167E08" w:rsidRDefault="00807346" w:rsidP="005C7811">
      <w:pPr>
        <w:spacing w:before="360" w:after="120" w:line="276" w:lineRule="auto"/>
        <w:jc w:val="both"/>
        <w:rPr>
          <w:rFonts w:ascii="Marianne" w:hAnsi="Marianne" w:cs="Arial"/>
          <w:bCs/>
          <w:i/>
          <w:iCs/>
          <w:sz w:val="18"/>
          <w:szCs w:val="18"/>
        </w:rPr>
      </w:pPr>
      <w:r w:rsidRPr="00167E08">
        <w:rPr>
          <w:rFonts w:ascii="Marianne" w:hAnsi="Marianne" w:cs="Arial"/>
          <w:bCs/>
          <w:i/>
          <w:iCs/>
          <w:sz w:val="18"/>
          <w:szCs w:val="18"/>
          <w:u w:val="single"/>
        </w:rPr>
        <w:t>Elément d’appréciation 3</w:t>
      </w:r>
      <w:r w:rsidRPr="00167E08">
        <w:rPr>
          <w:rFonts w:ascii="Marianne" w:hAnsi="Marianne" w:cs="Arial"/>
          <w:bCs/>
          <w:i/>
          <w:iCs/>
          <w:sz w:val="18"/>
          <w:szCs w:val="18"/>
        </w:rPr>
        <w:t xml:space="preserve"> : concentration des produits, réduction des consommations et optimisation des usages</w:t>
      </w:r>
    </w:p>
    <w:p w14:paraId="6857E9FC" w14:textId="7C0D7019" w:rsidR="00807346" w:rsidRPr="00167E08" w:rsidRDefault="00807346" w:rsidP="005C7811">
      <w:pPr>
        <w:spacing w:after="120" w:line="276" w:lineRule="auto"/>
        <w:jc w:val="both"/>
        <w:rPr>
          <w:rFonts w:ascii="Marianne" w:hAnsi="Marianne" w:cs="Arial"/>
          <w:bCs/>
          <w:i/>
          <w:iCs/>
          <w:sz w:val="18"/>
          <w:szCs w:val="18"/>
        </w:rPr>
      </w:pPr>
      <w:r w:rsidRPr="00167E08">
        <w:rPr>
          <w:rFonts w:ascii="Marianne" w:hAnsi="Marianne" w:cs="Arial"/>
          <w:bCs/>
          <w:i/>
          <w:iCs/>
          <w:sz w:val="18"/>
          <w:szCs w:val="18"/>
        </w:rPr>
        <w:t>Le soumissionnaire précisera les produits concentrés proposés, les dispositifs permettant de limiter les quantités consommées, les systèmes de dosage proposés, les solutions de dilution ou de recharge.</w:t>
      </w:r>
    </w:p>
    <w:p w14:paraId="16CF648A" w14:textId="318AF1A6" w:rsidR="00D26705" w:rsidRPr="00167E08" w:rsidRDefault="00401F3E" w:rsidP="005C7811">
      <w:pPr>
        <w:spacing w:before="360" w:after="120" w:line="276" w:lineRule="auto"/>
        <w:jc w:val="both"/>
        <w:rPr>
          <w:rFonts w:ascii="Marianne" w:hAnsi="Marianne" w:cs="Arial"/>
          <w:b/>
          <w:bCs/>
          <w:i/>
          <w:iCs/>
          <w:sz w:val="18"/>
          <w:szCs w:val="18"/>
          <w:u w:val="single"/>
        </w:rPr>
      </w:pPr>
      <w:r w:rsidRPr="00167E08">
        <w:rPr>
          <w:rFonts w:ascii="Marianne" w:hAnsi="Marianne" w:cs="Arial"/>
          <w:b/>
          <w:sz w:val="18"/>
          <w:szCs w:val="18"/>
          <w:u w:val="single"/>
        </w:rPr>
        <w:t>Sous critères 2</w:t>
      </w:r>
      <w:r w:rsidRPr="00167E08">
        <w:rPr>
          <w:rFonts w:ascii="Marianne" w:hAnsi="Marianne" w:cs="Arial"/>
          <w:bCs/>
          <w:sz w:val="18"/>
          <w:szCs w:val="18"/>
          <w:u w:val="single"/>
        </w:rPr>
        <w:t> </w:t>
      </w:r>
      <w:r w:rsidRPr="00167E08">
        <w:rPr>
          <w:rFonts w:ascii="Marianne" w:hAnsi="Marianne" w:cs="Arial"/>
          <w:b/>
          <w:sz w:val="18"/>
          <w:szCs w:val="18"/>
          <w:u w:val="single"/>
        </w:rPr>
        <w:t xml:space="preserve">: </w:t>
      </w:r>
      <w:r w:rsidR="00807346" w:rsidRPr="00167E08">
        <w:rPr>
          <w:rFonts w:ascii="Marianne" w:hAnsi="Marianne" w:cs="Arial"/>
          <w:b/>
          <w:sz w:val="18"/>
          <w:szCs w:val="18"/>
          <w:u w:val="single"/>
        </w:rPr>
        <w:t>impacts environnementaux liés aux emballages et à la logistique</w:t>
      </w:r>
      <w:r w:rsidR="0097358E" w:rsidRPr="0097358E">
        <w:rPr>
          <w:rFonts w:ascii="Marianne" w:hAnsi="Marianne" w:cs="Arial"/>
          <w:b/>
          <w:sz w:val="18"/>
          <w:szCs w:val="18"/>
        </w:rPr>
        <w:t xml:space="preserve"> (10%)</w:t>
      </w:r>
    </w:p>
    <w:p w14:paraId="0737174F" w14:textId="6267A3BF" w:rsidR="00807346" w:rsidRPr="00167E08" w:rsidRDefault="00D26705" w:rsidP="005C7811">
      <w:pPr>
        <w:spacing w:after="0" w:line="276" w:lineRule="auto"/>
        <w:jc w:val="both"/>
        <w:rPr>
          <w:rFonts w:ascii="Marianne" w:hAnsi="Marianne" w:cs="Marianne"/>
          <w:i/>
          <w:iCs/>
          <w:sz w:val="18"/>
          <w:szCs w:val="18"/>
        </w:rPr>
      </w:pPr>
      <w:r w:rsidRPr="00167E08">
        <w:rPr>
          <w:rFonts w:ascii="Marianne" w:hAnsi="Marianne" w:cs="Marianne"/>
          <w:sz w:val="18"/>
          <w:szCs w:val="18"/>
          <w:u w:val="single"/>
        </w:rPr>
        <w:t>Elément d’appréciation 1 :</w:t>
      </w:r>
      <w:r w:rsidRPr="00167E08">
        <w:rPr>
          <w:rFonts w:ascii="Marianne" w:hAnsi="Marianne" w:cs="Marianne"/>
          <w:sz w:val="18"/>
          <w:szCs w:val="18"/>
        </w:rPr>
        <w:t xml:space="preserve"> </w:t>
      </w:r>
      <w:r w:rsidR="00807346" w:rsidRPr="00167E08">
        <w:rPr>
          <w:rFonts w:ascii="Marianne" w:hAnsi="Marianne" w:cs="Marianne"/>
          <w:i/>
          <w:iCs/>
          <w:sz w:val="18"/>
          <w:szCs w:val="18"/>
        </w:rPr>
        <w:t>réduction et gestion des emballages</w:t>
      </w:r>
    </w:p>
    <w:p w14:paraId="45038F23" w14:textId="23293D2D" w:rsidR="00D26705" w:rsidRPr="00167E08" w:rsidRDefault="00807346" w:rsidP="00063A4B">
      <w:pPr>
        <w:spacing w:after="120" w:line="276" w:lineRule="auto"/>
        <w:jc w:val="both"/>
        <w:rPr>
          <w:rFonts w:ascii="Marianne" w:hAnsi="Marianne" w:cs="Marianne"/>
          <w:i/>
          <w:iCs/>
          <w:sz w:val="18"/>
          <w:szCs w:val="18"/>
        </w:rPr>
      </w:pPr>
      <w:r w:rsidRPr="00167E08">
        <w:rPr>
          <w:rFonts w:ascii="Marianne" w:hAnsi="Marianne" w:cs="Marianne"/>
          <w:i/>
          <w:iCs/>
          <w:sz w:val="18"/>
          <w:szCs w:val="18"/>
        </w:rPr>
        <w:t>Le soumissionnaire décrira les solutions mises en œuvre pour réduire les déchets d’emballage, la nature des emballages proposés (matières recyclées, recyclables, réutilisables), les dispositifs de recharge ou de réemploi des contenants, les actions visant à limiter les emballages superflus et les modalités de collecte ou de valorisation des emballages lorsque celles-ci existent.</w:t>
      </w:r>
    </w:p>
    <w:tbl>
      <w:tblPr>
        <w:tblStyle w:val="Grilledutableau"/>
        <w:tblW w:w="0" w:type="auto"/>
        <w:tblLook w:val="04A0" w:firstRow="1" w:lastRow="0" w:firstColumn="1" w:lastColumn="0" w:noHBand="0" w:noVBand="1"/>
      </w:tblPr>
      <w:tblGrid>
        <w:gridCol w:w="9062"/>
      </w:tblGrid>
      <w:tr w:rsidR="000A06D8" w:rsidRPr="00167E08" w14:paraId="5169ACA5" w14:textId="77777777">
        <w:tc>
          <w:tcPr>
            <w:tcW w:w="9062" w:type="dxa"/>
          </w:tcPr>
          <w:p w14:paraId="07292B2A" w14:textId="77777777" w:rsidR="000A06D8" w:rsidRPr="00167E08" w:rsidRDefault="000A06D8" w:rsidP="005C7811">
            <w:pPr>
              <w:spacing w:before="120" w:after="120" w:line="276" w:lineRule="auto"/>
              <w:jc w:val="both"/>
              <w:rPr>
                <w:rFonts w:ascii="Marianne" w:hAnsi="Marianne" w:cs="Arial"/>
                <w:b/>
                <w:sz w:val="18"/>
                <w:szCs w:val="18"/>
                <w:u w:val="single"/>
              </w:rPr>
            </w:pPr>
            <w:r w:rsidRPr="00167E08">
              <w:rPr>
                <w:rFonts w:ascii="Marianne" w:hAnsi="Marianne" w:cs="Arial"/>
                <w:sz w:val="18"/>
                <w:szCs w:val="18"/>
              </w:rPr>
              <w:t xml:space="preserve">Réponse : </w:t>
            </w:r>
          </w:p>
        </w:tc>
      </w:tr>
    </w:tbl>
    <w:p w14:paraId="1566B72C" w14:textId="761F7FF2" w:rsidR="00807346" w:rsidRPr="00167E08" w:rsidRDefault="00D26705" w:rsidP="005C7811">
      <w:pPr>
        <w:spacing w:before="360" w:after="120" w:line="276" w:lineRule="auto"/>
        <w:jc w:val="both"/>
        <w:rPr>
          <w:rFonts w:ascii="Marianne" w:hAnsi="Marianne" w:cs="Marianne"/>
          <w:i/>
          <w:iCs/>
          <w:sz w:val="18"/>
          <w:szCs w:val="18"/>
        </w:rPr>
      </w:pPr>
      <w:r w:rsidRPr="00167E08">
        <w:rPr>
          <w:rFonts w:ascii="Marianne" w:hAnsi="Marianne" w:cs="Marianne"/>
          <w:sz w:val="18"/>
          <w:szCs w:val="18"/>
          <w:u w:val="single"/>
        </w:rPr>
        <w:t>Elément d’appréciation 2 :</w:t>
      </w:r>
      <w:r w:rsidRPr="00167E08">
        <w:rPr>
          <w:rFonts w:ascii="Marianne" w:hAnsi="Marianne" w:cs="Marianne"/>
          <w:sz w:val="18"/>
          <w:szCs w:val="18"/>
        </w:rPr>
        <w:t xml:space="preserve"> </w:t>
      </w:r>
      <w:r w:rsidR="00807346" w:rsidRPr="00167E08">
        <w:rPr>
          <w:rFonts w:ascii="Marianne" w:hAnsi="Marianne" w:cs="Marianne"/>
          <w:i/>
          <w:iCs/>
          <w:sz w:val="18"/>
          <w:szCs w:val="18"/>
        </w:rPr>
        <w:t>réduction de l’impact carbone des livraisons</w:t>
      </w:r>
    </w:p>
    <w:p w14:paraId="682EFD28" w14:textId="6201FAA1" w:rsidR="00D26705" w:rsidRPr="00167E08" w:rsidRDefault="00807346" w:rsidP="005C7811">
      <w:pPr>
        <w:spacing w:after="120" w:line="276" w:lineRule="auto"/>
        <w:jc w:val="both"/>
        <w:rPr>
          <w:rFonts w:ascii="Marianne" w:hAnsi="Marianne" w:cs="Marianne"/>
          <w:i/>
          <w:iCs/>
          <w:sz w:val="18"/>
          <w:szCs w:val="18"/>
        </w:rPr>
      </w:pPr>
      <w:r w:rsidRPr="00167E08">
        <w:rPr>
          <w:rFonts w:ascii="Marianne" w:hAnsi="Marianne" w:cs="Marianne"/>
          <w:i/>
          <w:iCs/>
          <w:sz w:val="18"/>
          <w:szCs w:val="18"/>
        </w:rPr>
        <w:t xml:space="preserve">Le soumissionnaire décrira l’organisation des tournées de livraison, les dispositifs de mutualisation ou d’optimisation des livraisons, les outils utilisés pour réduire les déplacements, les moyens de transport </w:t>
      </w:r>
      <w:r w:rsidRPr="00167E08">
        <w:rPr>
          <w:rFonts w:ascii="Marianne" w:hAnsi="Marianne" w:cs="Marianne"/>
          <w:i/>
          <w:iCs/>
          <w:sz w:val="18"/>
          <w:szCs w:val="18"/>
        </w:rPr>
        <w:lastRenderedPageBreak/>
        <w:t>mobilisés, la performance environnementale des véhicules utilisés et les engagements de réduction des émissions de gaz à effet de serre liés au transport.</w:t>
      </w:r>
    </w:p>
    <w:tbl>
      <w:tblPr>
        <w:tblStyle w:val="Grilledutableau"/>
        <w:tblW w:w="0" w:type="auto"/>
        <w:tblLook w:val="04A0" w:firstRow="1" w:lastRow="0" w:firstColumn="1" w:lastColumn="0" w:noHBand="0" w:noVBand="1"/>
      </w:tblPr>
      <w:tblGrid>
        <w:gridCol w:w="9062"/>
      </w:tblGrid>
      <w:tr w:rsidR="00D26705" w:rsidRPr="00167E08" w14:paraId="3A511235" w14:textId="77777777" w:rsidTr="00581859">
        <w:tc>
          <w:tcPr>
            <w:tcW w:w="9062" w:type="dxa"/>
          </w:tcPr>
          <w:p w14:paraId="1D3FF970" w14:textId="77777777" w:rsidR="00D26705" w:rsidRPr="00167E08" w:rsidRDefault="00D26705" w:rsidP="005C7811">
            <w:pPr>
              <w:spacing w:before="120" w:after="120" w:line="276" w:lineRule="auto"/>
              <w:jc w:val="both"/>
              <w:rPr>
                <w:rFonts w:ascii="Marianne" w:hAnsi="Marianne" w:cs="Arial"/>
                <w:b/>
                <w:sz w:val="18"/>
                <w:szCs w:val="18"/>
                <w:u w:val="single"/>
              </w:rPr>
            </w:pPr>
            <w:r w:rsidRPr="00167E08">
              <w:rPr>
                <w:rFonts w:ascii="Marianne" w:hAnsi="Marianne" w:cs="Arial"/>
                <w:sz w:val="18"/>
                <w:szCs w:val="18"/>
              </w:rPr>
              <w:t xml:space="preserve">Réponse : </w:t>
            </w:r>
          </w:p>
        </w:tc>
      </w:tr>
      <w:bookmarkEnd w:id="1"/>
    </w:tbl>
    <w:p w14:paraId="2A9B2750" w14:textId="77777777" w:rsidR="00D26705" w:rsidRPr="00167E08" w:rsidRDefault="00D26705" w:rsidP="005C7811">
      <w:pPr>
        <w:spacing w:after="0" w:line="276" w:lineRule="auto"/>
        <w:jc w:val="both"/>
        <w:rPr>
          <w:rFonts w:ascii="Marianne" w:hAnsi="Marianne"/>
          <w:b/>
          <w:sz w:val="18"/>
          <w:szCs w:val="18"/>
        </w:rPr>
      </w:pPr>
    </w:p>
    <w:p w14:paraId="27135B0C" w14:textId="77777777" w:rsidR="00B374E3" w:rsidRPr="00167E08" w:rsidRDefault="00B374E3" w:rsidP="005C7811">
      <w:pPr>
        <w:spacing w:after="0" w:line="276" w:lineRule="auto"/>
        <w:jc w:val="both"/>
        <w:rPr>
          <w:rFonts w:ascii="Marianne" w:hAnsi="Marianne" w:cs="Arial"/>
          <w:sz w:val="18"/>
          <w:szCs w:val="18"/>
        </w:rPr>
      </w:pPr>
    </w:p>
    <w:tbl>
      <w:tblPr>
        <w:tblStyle w:val="Grilledutableau"/>
        <w:tblW w:w="0" w:type="auto"/>
        <w:shd w:val="clear" w:color="auto" w:fill="DEEAF6" w:themeFill="accent5" w:themeFillTint="33"/>
        <w:tblLook w:val="04A0" w:firstRow="1" w:lastRow="0" w:firstColumn="1" w:lastColumn="0" w:noHBand="0" w:noVBand="1"/>
      </w:tblPr>
      <w:tblGrid>
        <w:gridCol w:w="9062"/>
      </w:tblGrid>
      <w:tr w:rsidR="00B374E3" w:rsidRPr="00167E08" w14:paraId="74395313" w14:textId="77777777" w:rsidTr="006E101B">
        <w:trPr>
          <w:trHeight w:val="524"/>
        </w:trPr>
        <w:tc>
          <w:tcPr>
            <w:tcW w:w="10331" w:type="dxa"/>
            <w:shd w:val="clear" w:color="auto" w:fill="DEEAF6" w:themeFill="accent5" w:themeFillTint="33"/>
            <w:vAlign w:val="center"/>
          </w:tcPr>
          <w:p w14:paraId="2C989282" w14:textId="43A36F9E" w:rsidR="00B374E3" w:rsidRPr="00167E08" w:rsidRDefault="00B374E3" w:rsidP="005C7811">
            <w:pPr>
              <w:tabs>
                <w:tab w:val="left" w:pos="6180"/>
              </w:tabs>
              <w:spacing w:line="276" w:lineRule="auto"/>
              <w:jc w:val="both"/>
              <w:rPr>
                <w:rFonts w:ascii="Marianne" w:hAnsi="Marianne" w:cs="Arial"/>
                <w:b/>
                <w:sz w:val="18"/>
                <w:szCs w:val="18"/>
              </w:rPr>
            </w:pPr>
            <w:r w:rsidRPr="00167E08">
              <w:rPr>
                <w:rFonts w:ascii="Marianne" w:hAnsi="Marianne" w:cs="Arial"/>
                <w:b/>
                <w:sz w:val="18"/>
                <w:szCs w:val="18"/>
              </w:rPr>
              <w:t>Critères N°4 : performance sociale (10%)</w:t>
            </w:r>
            <w:r w:rsidRPr="00167E08">
              <w:rPr>
                <w:rFonts w:ascii="Marianne" w:hAnsi="Marianne" w:cs="Arial"/>
                <w:b/>
                <w:sz w:val="18"/>
                <w:szCs w:val="18"/>
              </w:rPr>
              <w:tab/>
            </w:r>
          </w:p>
        </w:tc>
      </w:tr>
    </w:tbl>
    <w:p w14:paraId="4350042B" w14:textId="77777777" w:rsidR="00B374E3" w:rsidRPr="00167E08" w:rsidRDefault="00B374E3" w:rsidP="005C7811">
      <w:pPr>
        <w:spacing w:after="0" w:line="276" w:lineRule="auto"/>
        <w:jc w:val="both"/>
        <w:rPr>
          <w:rFonts w:ascii="Marianne" w:hAnsi="Marianne"/>
          <w:b/>
          <w:sz w:val="18"/>
          <w:szCs w:val="18"/>
        </w:rPr>
      </w:pPr>
    </w:p>
    <w:p w14:paraId="4C4A5293" w14:textId="53C169FA" w:rsidR="008259AD" w:rsidRPr="00167E08" w:rsidRDefault="008259AD" w:rsidP="009A33F3">
      <w:pPr>
        <w:spacing w:after="120" w:line="276" w:lineRule="auto"/>
        <w:jc w:val="both"/>
        <w:rPr>
          <w:rFonts w:ascii="Marianne" w:hAnsi="Marianne" w:cs="Arial"/>
          <w:b/>
          <w:bCs/>
          <w:sz w:val="18"/>
          <w:szCs w:val="18"/>
          <w:u w:val="single"/>
        </w:rPr>
      </w:pPr>
      <w:r w:rsidRPr="00167E08">
        <w:rPr>
          <w:rFonts w:ascii="Marianne" w:hAnsi="Marianne" w:cs="Arial"/>
          <w:b/>
          <w:bCs/>
          <w:sz w:val="18"/>
          <w:szCs w:val="18"/>
          <w:u w:val="single"/>
        </w:rPr>
        <w:t>Sous-critère 1</w:t>
      </w:r>
      <w:r w:rsidR="008F2261" w:rsidRPr="00167E08">
        <w:rPr>
          <w:rFonts w:ascii="Marianne" w:hAnsi="Marianne" w:cs="Arial"/>
          <w:b/>
          <w:bCs/>
          <w:sz w:val="18"/>
          <w:szCs w:val="18"/>
          <w:u w:val="single"/>
        </w:rPr>
        <w:t> : mesures favorisant l'insertion professionnelle et l'emploi de publics éloignés de l'emploi dans le cadre de l’exécution du marché</w:t>
      </w:r>
      <w:r w:rsidR="0097358E" w:rsidRPr="0097358E">
        <w:rPr>
          <w:rFonts w:ascii="Marianne" w:hAnsi="Marianne" w:cs="Arial"/>
          <w:b/>
          <w:bCs/>
          <w:sz w:val="18"/>
          <w:szCs w:val="18"/>
        </w:rPr>
        <w:t xml:space="preserve"> (5%)</w:t>
      </w:r>
    </w:p>
    <w:p w14:paraId="1A12AC0C" w14:textId="057E1CFB" w:rsidR="00C522FB" w:rsidRPr="00167E08" w:rsidRDefault="00C522FB" w:rsidP="006F542B">
      <w:pPr>
        <w:pStyle w:val="Paragraphedeliste"/>
        <w:numPr>
          <w:ilvl w:val="0"/>
          <w:numId w:val="1"/>
        </w:numPr>
        <w:spacing w:after="120" w:line="276" w:lineRule="auto"/>
        <w:jc w:val="both"/>
        <w:rPr>
          <w:rFonts w:ascii="Marianne" w:hAnsi="Marianne"/>
          <w:bCs/>
          <w:i/>
          <w:iCs/>
          <w:sz w:val="18"/>
          <w:szCs w:val="18"/>
        </w:rPr>
      </w:pPr>
      <w:r w:rsidRPr="00167E08">
        <w:rPr>
          <w:rFonts w:ascii="Marianne" w:hAnsi="Marianne"/>
          <w:bCs/>
          <w:i/>
          <w:iCs/>
          <w:sz w:val="18"/>
          <w:szCs w:val="18"/>
          <w:u w:val="single"/>
        </w:rPr>
        <w:t>Elément d’appréciation 1</w:t>
      </w:r>
      <w:r w:rsidRPr="00167E08">
        <w:rPr>
          <w:rFonts w:ascii="Marianne" w:hAnsi="Marianne"/>
          <w:bCs/>
          <w:i/>
          <w:iCs/>
          <w:sz w:val="18"/>
          <w:szCs w:val="18"/>
        </w:rPr>
        <w:t> : actions d'insertion professionnelle dans le cadre du marché</w:t>
      </w:r>
    </w:p>
    <w:p w14:paraId="107C73C4" w14:textId="6E9622B5" w:rsidR="008259AD" w:rsidRPr="00167E08" w:rsidRDefault="00C522FB" w:rsidP="006F542B">
      <w:pPr>
        <w:spacing w:after="120" w:line="276" w:lineRule="auto"/>
        <w:jc w:val="both"/>
        <w:rPr>
          <w:rFonts w:ascii="Marianne" w:hAnsi="Marianne"/>
          <w:bCs/>
          <w:i/>
          <w:iCs/>
          <w:sz w:val="18"/>
          <w:szCs w:val="18"/>
        </w:rPr>
      </w:pPr>
      <w:r w:rsidRPr="00167E08">
        <w:rPr>
          <w:rFonts w:ascii="Marianne" w:hAnsi="Marianne"/>
          <w:bCs/>
          <w:i/>
          <w:iCs/>
          <w:sz w:val="18"/>
          <w:szCs w:val="18"/>
        </w:rPr>
        <w:t>Le soumissionnaire décrira les actions d'insertion qu'il s'engage à mettre en œuvre dans le cadre du marché</w:t>
      </w:r>
      <w:r w:rsidR="00F56A79" w:rsidRPr="00167E08">
        <w:rPr>
          <w:rFonts w:ascii="Marianne" w:hAnsi="Marianne"/>
          <w:bCs/>
          <w:i/>
          <w:iCs/>
          <w:sz w:val="18"/>
          <w:szCs w:val="18"/>
        </w:rPr>
        <w:t xml:space="preserve">, </w:t>
      </w:r>
      <w:r w:rsidRPr="00167E08">
        <w:rPr>
          <w:rFonts w:ascii="Marianne" w:hAnsi="Marianne"/>
          <w:bCs/>
          <w:i/>
          <w:iCs/>
          <w:sz w:val="18"/>
          <w:szCs w:val="18"/>
        </w:rPr>
        <w:t>le recours éventuel à des structures d'insertion, ESAT ou entreprises adaptées</w:t>
      </w:r>
      <w:r w:rsidR="00F56A79" w:rsidRPr="00167E08">
        <w:rPr>
          <w:rFonts w:ascii="Marianne" w:hAnsi="Marianne"/>
          <w:bCs/>
          <w:i/>
          <w:iCs/>
          <w:sz w:val="18"/>
          <w:szCs w:val="18"/>
        </w:rPr>
        <w:t xml:space="preserve">, </w:t>
      </w:r>
      <w:r w:rsidRPr="00167E08">
        <w:rPr>
          <w:rFonts w:ascii="Marianne" w:hAnsi="Marianne"/>
          <w:bCs/>
          <w:i/>
          <w:iCs/>
          <w:sz w:val="18"/>
          <w:szCs w:val="18"/>
        </w:rPr>
        <w:t>les catégories de publics concernées</w:t>
      </w:r>
      <w:r w:rsidR="00F56A79" w:rsidRPr="00167E08">
        <w:rPr>
          <w:rFonts w:ascii="Marianne" w:hAnsi="Marianne"/>
          <w:bCs/>
          <w:i/>
          <w:iCs/>
          <w:sz w:val="18"/>
          <w:szCs w:val="18"/>
        </w:rPr>
        <w:t xml:space="preserve">, </w:t>
      </w:r>
      <w:r w:rsidRPr="00167E08">
        <w:rPr>
          <w:rFonts w:ascii="Marianne" w:hAnsi="Marianne"/>
          <w:bCs/>
          <w:i/>
          <w:iCs/>
          <w:sz w:val="18"/>
          <w:szCs w:val="18"/>
        </w:rPr>
        <w:t xml:space="preserve">le volume prévisionnel d'heures d'insertion ou d'actions prévues </w:t>
      </w:r>
      <w:r w:rsidR="00F56A79" w:rsidRPr="00167E08">
        <w:rPr>
          <w:rFonts w:ascii="Marianne" w:hAnsi="Marianne"/>
          <w:bCs/>
          <w:i/>
          <w:iCs/>
          <w:sz w:val="18"/>
          <w:szCs w:val="18"/>
        </w:rPr>
        <w:t xml:space="preserve">et </w:t>
      </w:r>
      <w:r w:rsidRPr="00167E08">
        <w:rPr>
          <w:rFonts w:ascii="Marianne" w:hAnsi="Marianne"/>
          <w:bCs/>
          <w:i/>
          <w:iCs/>
          <w:sz w:val="18"/>
          <w:szCs w:val="18"/>
        </w:rPr>
        <w:t xml:space="preserve">les modalités de suivi et de </w:t>
      </w:r>
      <w:proofErr w:type="spellStart"/>
      <w:r w:rsidRPr="00167E08">
        <w:rPr>
          <w:rFonts w:ascii="Marianne" w:hAnsi="Marianne"/>
          <w:bCs/>
          <w:i/>
          <w:iCs/>
          <w:sz w:val="18"/>
          <w:szCs w:val="18"/>
        </w:rPr>
        <w:t>reporting</w:t>
      </w:r>
      <w:proofErr w:type="spellEnd"/>
      <w:r w:rsidRPr="00167E08">
        <w:rPr>
          <w:rFonts w:ascii="Marianne" w:hAnsi="Marianne"/>
          <w:bCs/>
          <w:i/>
          <w:iCs/>
          <w:sz w:val="18"/>
          <w:szCs w:val="18"/>
        </w:rPr>
        <w:t xml:space="preserve"> de ces engagements.</w:t>
      </w:r>
    </w:p>
    <w:tbl>
      <w:tblPr>
        <w:tblStyle w:val="Grilledutableau"/>
        <w:tblW w:w="0" w:type="auto"/>
        <w:tblLook w:val="04A0" w:firstRow="1" w:lastRow="0" w:firstColumn="1" w:lastColumn="0" w:noHBand="0" w:noVBand="1"/>
      </w:tblPr>
      <w:tblGrid>
        <w:gridCol w:w="9062"/>
      </w:tblGrid>
      <w:tr w:rsidR="008259AD" w:rsidRPr="00167E08" w14:paraId="59D52191" w14:textId="77777777" w:rsidTr="006E101B">
        <w:tc>
          <w:tcPr>
            <w:tcW w:w="9062" w:type="dxa"/>
          </w:tcPr>
          <w:p w14:paraId="1171E7C5" w14:textId="77777777" w:rsidR="008259AD" w:rsidRPr="00167E08" w:rsidRDefault="008259AD" w:rsidP="005C7811">
            <w:pPr>
              <w:spacing w:before="120" w:after="120" w:line="276" w:lineRule="auto"/>
              <w:jc w:val="both"/>
              <w:rPr>
                <w:rFonts w:ascii="Marianne" w:hAnsi="Marianne" w:cs="Arial"/>
                <w:b/>
                <w:sz w:val="18"/>
                <w:szCs w:val="18"/>
                <w:u w:val="single"/>
              </w:rPr>
            </w:pPr>
            <w:r w:rsidRPr="00167E08">
              <w:rPr>
                <w:rFonts w:ascii="Marianne" w:hAnsi="Marianne" w:cs="Arial"/>
                <w:sz w:val="18"/>
                <w:szCs w:val="18"/>
              </w:rPr>
              <w:t xml:space="preserve">Réponse : </w:t>
            </w:r>
          </w:p>
        </w:tc>
      </w:tr>
    </w:tbl>
    <w:p w14:paraId="75021660" w14:textId="49FCBAA2" w:rsidR="00F56A79" w:rsidRPr="00167E08" w:rsidRDefault="00F56A79" w:rsidP="005C7811">
      <w:pPr>
        <w:pStyle w:val="Paragraphedeliste"/>
        <w:numPr>
          <w:ilvl w:val="0"/>
          <w:numId w:val="1"/>
        </w:numPr>
        <w:spacing w:before="480" w:after="120" w:line="276" w:lineRule="auto"/>
        <w:jc w:val="both"/>
        <w:rPr>
          <w:rFonts w:ascii="Marianne" w:hAnsi="Marianne" w:cs="Marianne"/>
          <w:i/>
          <w:iCs/>
          <w:sz w:val="18"/>
          <w:szCs w:val="18"/>
        </w:rPr>
      </w:pPr>
      <w:r w:rsidRPr="00167E08">
        <w:rPr>
          <w:rFonts w:ascii="Marianne" w:hAnsi="Marianne" w:cs="Marianne"/>
          <w:i/>
          <w:iCs/>
          <w:sz w:val="18"/>
          <w:szCs w:val="18"/>
          <w:u w:val="single"/>
        </w:rPr>
        <w:t>Elément d’appréciation 2</w:t>
      </w:r>
      <w:r w:rsidRPr="00167E08">
        <w:rPr>
          <w:rFonts w:ascii="Marianne" w:hAnsi="Marianne" w:cs="Marianne"/>
          <w:i/>
          <w:iCs/>
          <w:sz w:val="18"/>
          <w:szCs w:val="18"/>
        </w:rPr>
        <w:t xml:space="preserve"> : </w:t>
      </w:r>
      <w:r w:rsidR="00743853">
        <w:rPr>
          <w:rFonts w:ascii="Marianne" w:hAnsi="Marianne" w:cs="Marianne"/>
          <w:i/>
          <w:iCs/>
          <w:sz w:val="18"/>
          <w:szCs w:val="18"/>
        </w:rPr>
        <w:t xml:space="preserve">actions en faveur du </w:t>
      </w:r>
      <w:r w:rsidR="008E29E3" w:rsidRPr="00167E08">
        <w:rPr>
          <w:rFonts w:ascii="Marianne" w:hAnsi="Marianne" w:cs="Marianne"/>
          <w:i/>
          <w:iCs/>
          <w:sz w:val="18"/>
          <w:szCs w:val="18"/>
        </w:rPr>
        <w:t>d</w:t>
      </w:r>
      <w:r w:rsidRPr="00167E08">
        <w:rPr>
          <w:rFonts w:ascii="Marianne" w:hAnsi="Marianne" w:cs="Marianne"/>
          <w:i/>
          <w:iCs/>
          <w:sz w:val="18"/>
          <w:szCs w:val="18"/>
        </w:rPr>
        <w:t>éveloppement de l'emploi local et des partenariats responsables</w:t>
      </w:r>
      <w:r w:rsidR="00046367">
        <w:rPr>
          <w:rFonts w:ascii="Marianne" w:hAnsi="Marianne" w:cs="Marianne"/>
          <w:i/>
          <w:iCs/>
          <w:sz w:val="18"/>
          <w:szCs w:val="18"/>
        </w:rPr>
        <w:t xml:space="preserve"> </w:t>
      </w:r>
      <w:r w:rsidR="00046367" w:rsidRPr="00046367">
        <w:rPr>
          <w:rFonts w:ascii="Marianne" w:hAnsi="Marianne" w:cs="Marianne"/>
          <w:i/>
          <w:iCs/>
          <w:sz w:val="18"/>
          <w:szCs w:val="18"/>
        </w:rPr>
        <w:t>dans le cadre du marché</w:t>
      </w:r>
    </w:p>
    <w:p w14:paraId="1BD02B1A" w14:textId="3BB503E1" w:rsidR="00F56A79" w:rsidRPr="00167E08" w:rsidRDefault="00F56A79" w:rsidP="005C7811">
      <w:pPr>
        <w:spacing w:after="120" w:line="276" w:lineRule="auto"/>
        <w:jc w:val="both"/>
        <w:rPr>
          <w:rFonts w:ascii="Marianne" w:hAnsi="Marianne" w:cs="Marianne"/>
          <w:i/>
          <w:iCs/>
          <w:sz w:val="18"/>
          <w:szCs w:val="18"/>
        </w:rPr>
      </w:pPr>
      <w:bookmarkStart w:id="7" w:name="_Hlk235708860"/>
      <w:r w:rsidRPr="00167E08">
        <w:rPr>
          <w:rFonts w:ascii="Marianne" w:hAnsi="Marianne" w:cs="Marianne"/>
          <w:i/>
          <w:iCs/>
          <w:sz w:val="18"/>
          <w:szCs w:val="18"/>
        </w:rPr>
        <w:t xml:space="preserve">Le soumissionnaire décrira les partenariats mobilisés </w:t>
      </w:r>
      <w:r w:rsidR="00046367">
        <w:rPr>
          <w:rFonts w:ascii="Marianne" w:hAnsi="Marianne" w:cs="Marianne"/>
          <w:i/>
          <w:iCs/>
          <w:sz w:val="18"/>
          <w:szCs w:val="18"/>
        </w:rPr>
        <w:t xml:space="preserve">ou qu’il envisage mobiliser </w:t>
      </w:r>
      <w:r w:rsidRPr="00167E08">
        <w:rPr>
          <w:rFonts w:ascii="Marianne" w:hAnsi="Marianne" w:cs="Marianne"/>
          <w:i/>
          <w:iCs/>
          <w:sz w:val="18"/>
          <w:szCs w:val="18"/>
        </w:rPr>
        <w:t>avec le tissu économique local, les actions favorisant l'emploi local, les éventuelles collaborations avec des structures de l'économie sociale et solidaire et les modalités de suivi de ces engagements</w:t>
      </w:r>
      <w:r w:rsidR="00046367">
        <w:rPr>
          <w:rFonts w:ascii="Marianne" w:hAnsi="Marianne" w:cs="Marianne"/>
          <w:i/>
          <w:iCs/>
          <w:sz w:val="18"/>
          <w:szCs w:val="18"/>
        </w:rPr>
        <w:t xml:space="preserve"> dans le cadre du marché</w:t>
      </w:r>
      <w:r w:rsidRPr="00167E08">
        <w:rPr>
          <w:rFonts w:ascii="Marianne" w:hAnsi="Marianne" w:cs="Marianne"/>
          <w:i/>
          <w:iCs/>
          <w:sz w:val="18"/>
          <w:szCs w:val="18"/>
        </w:rPr>
        <w:t>.</w:t>
      </w:r>
    </w:p>
    <w:bookmarkEnd w:id="7"/>
    <w:p w14:paraId="6075AFEF" w14:textId="69E2D0B5" w:rsidR="008259AD" w:rsidRPr="00167E08" w:rsidRDefault="008259AD" w:rsidP="005C7811">
      <w:pPr>
        <w:spacing w:before="480" w:after="120" w:line="276" w:lineRule="auto"/>
        <w:jc w:val="both"/>
        <w:rPr>
          <w:rFonts w:ascii="Marianne" w:hAnsi="Marianne" w:cs="Marianne"/>
          <w:b/>
          <w:bCs/>
          <w:sz w:val="18"/>
          <w:szCs w:val="18"/>
          <w:u w:val="single"/>
        </w:rPr>
      </w:pPr>
      <w:r w:rsidRPr="00167E08">
        <w:rPr>
          <w:rFonts w:ascii="Marianne" w:hAnsi="Marianne" w:cs="Marianne"/>
          <w:b/>
          <w:bCs/>
          <w:sz w:val="18"/>
          <w:szCs w:val="18"/>
          <w:u w:val="single"/>
        </w:rPr>
        <w:t>Sous-critère 2 :</w:t>
      </w:r>
      <w:r w:rsidR="008F2261" w:rsidRPr="00167E08">
        <w:rPr>
          <w:rFonts w:ascii="Marianne" w:hAnsi="Marianne" w:cs="Marianne"/>
          <w:b/>
          <w:bCs/>
          <w:sz w:val="18"/>
          <w:szCs w:val="18"/>
          <w:u w:val="single"/>
        </w:rPr>
        <w:t xml:space="preserve"> mesures en faveur des conditions de travail et de la montée en compétences des personnels affectés au marché</w:t>
      </w:r>
      <w:r w:rsidR="0097358E" w:rsidRPr="0097358E">
        <w:rPr>
          <w:rFonts w:ascii="Marianne" w:hAnsi="Marianne" w:cs="Marianne"/>
          <w:b/>
          <w:bCs/>
          <w:sz w:val="18"/>
          <w:szCs w:val="18"/>
        </w:rPr>
        <w:t xml:space="preserve"> (5%)</w:t>
      </w:r>
    </w:p>
    <w:p w14:paraId="1775D284" w14:textId="283158BB" w:rsidR="003414A6" w:rsidRPr="00167E08" w:rsidRDefault="003414A6" w:rsidP="005C7811">
      <w:pPr>
        <w:pStyle w:val="Paragraphedeliste"/>
        <w:numPr>
          <w:ilvl w:val="0"/>
          <w:numId w:val="1"/>
        </w:numPr>
        <w:spacing w:after="120" w:line="276" w:lineRule="auto"/>
        <w:jc w:val="both"/>
        <w:rPr>
          <w:rFonts w:ascii="Marianne" w:hAnsi="Marianne"/>
          <w:bCs/>
          <w:i/>
          <w:iCs/>
          <w:sz w:val="18"/>
          <w:szCs w:val="18"/>
        </w:rPr>
      </w:pPr>
      <w:r w:rsidRPr="00167E08">
        <w:rPr>
          <w:rFonts w:ascii="Marianne" w:hAnsi="Marianne"/>
          <w:bCs/>
          <w:i/>
          <w:iCs/>
          <w:sz w:val="18"/>
          <w:szCs w:val="18"/>
          <w:u w:val="single"/>
        </w:rPr>
        <w:t>Elément d’appréciation 1</w:t>
      </w:r>
      <w:r w:rsidRPr="00167E08">
        <w:rPr>
          <w:rFonts w:ascii="Marianne" w:hAnsi="Marianne"/>
          <w:bCs/>
          <w:i/>
          <w:iCs/>
          <w:sz w:val="18"/>
          <w:szCs w:val="18"/>
        </w:rPr>
        <w:t xml:space="preserve"> : </w:t>
      </w:r>
      <w:bookmarkStart w:id="8" w:name="_Hlk235709006"/>
      <w:r w:rsidR="004F1BE0" w:rsidRPr="004F1BE0">
        <w:rPr>
          <w:rFonts w:ascii="Marianne" w:hAnsi="Marianne"/>
          <w:bCs/>
          <w:i/>
          <w:iCs/>
          <w:sz w:val="18"/>
          <w:szCs w:val="18"/>
        </w:rPr>
        <w:t>actions en faveur de la formation et du développement des compétences des agents affectés au marché</w:t>
      </w:r>
      <w:bookmarkEnd w:id="8"/>
    </w:p>
    <w:p w14:paraId="1E8649DA" w14:textId="31602ED0" w:rsidR="003414A6" w:rsidRPr="00167E08" w:rsidRDefault="003414A6" w:rsidP="005C7811">
      <w:pPr>
        <w:spacing w:after="120" w:line="276" w:lineRule="auto"/>
        <w:jc w:val="both"/>
        <w:rPr>
          <w:rFonts w:ascii="Marianne" w:hAnsi="Marianne"/>
          <w:bCs/>
          <w:i/>
          <w:iCs/>
          <w:sz w:val="18"/>
          <w:szCs w:val="18"/>
        </w:rPr>
      </w:pPr>
      <w:r w:rsidRPr="003414A6">
        <w:rPr>
          <w:rFonts w:ascii="Marianne" w:hAnsi="Marianne"/>
          <w:bCs/>
          <w:i/>
          <w:iCs/>
          <w:sz w:val="18"/>
          <w:szCs w:val="18"/>
        </w:rPr>
        <w:t>Le soumissionnaire décrira les formations dispensées aux personnels affectés au marché</w:t>
      </w:r>
      <w:r w:rsidRPr="00167E08">
        <w:rPr>
          <w:rFonts w:ascii="Marianne" w:hAnsi="Marianne"/>
          <w:bCs/>
          <w:i/>
          <w:iCs/>
          <w:sz w:val="18"/>
          <w:szCs w:val="18"/>
        </w:rPr>
        <w:t xml:space="preserve">, </w:t>
      </w:r>
      <w:r w:rsidRPr="003414A6">
        <w:rPr>
          <w:rFonts w:ascii="Marianne" w:hAnsi="Marianne"/>
          <w:bCs/>
          <w:i/>
          <w:iCs/>
          <w:sz w:val="18"/>
          <w:szCs w:val="18"/>
        </w:rPr>
        <w:t>leur fréquence</w:t>
      </w:r>
      <w:r w:rsidRPr="00167E08">
        <w:rPr>
          <w:rFonts w:ascii="Marianne" w:hAnsi="Marianne"/>
          <w:bCs/>
          <w:i/>
          <w:iCs/>
          <w:sz w:val="18"/>
          <w:szCs w:val="18"/>
        </w:rPr>
        <w:t xml:space="preserve">, </w:t>
      </w:r>
      <w:r w:rsidRPr="003414A6">
        <w:rPr>
          <w:rFonts w:ascii="Marianne" w:hAnsi="Marianne"/>
          <w:bCs/>
          <w:i/>
          <w:iCs/>
          <w:sz w:val="18"/>
          <w:szCs w:val="18"/>
        </w:rPr>
        <w:t>les compétences développées</w:t>
      </w:r>
      <w:r w:rsidRPr="00167E08">
        <w:rPr>
          <w:rFonts w:ascii="Marianne" w:hAnsi="Marianne"/>
          <w:bCs/>
          <w:i/>
          <w:iCs/>
          <w:sz w:val="18"/>
          <w:szCs w:val="18"/>
        </w:rPr>
        <w:t xml:space="preserve">, </w:t>
      </w:r>
      <w:r w:rsidRPr="003414A6">
        <w:rPr>
          <w:rFonts w:ascii="Marianne" w:hAnsi="Marianne"/>
          <w:bCs/>
          <w:i/>
          <w:iCs/>
          <w:sz w:val="18"/>
          <w:szCs w:val="18"/>
        </w:rPr>
        <w:t xml:space="preserve">les modalités d'actualisation des connaissances </w:t>
      </w:r>
      <w:r w:rsidRPr="00167E08">
        <w:rPr>
          <w:rFonts w:ascii="Marianne" w:hAnsi="Marianne"/>
          <w:bCs/>
          <w:i/>
          <w:iCs/>
          <w:sz w:val="18"/>
          <w:szCs w:val="18"/>
        </w:rPr>
        <w:t xml:space="preserve">et </w:t>
      </w:r>
      <w:r w:rsidRPr="003414A6">
        <w:rPr>
          <w:rFonts w:ascii="Marianne" w:hAnsi="Marianne"/>
          <w:bCs/>
          <w:i/>
          <w:iCs/>
          <w:sz w:val="18"/>
          <w:szCs w:val="18"/>
        </w:rPr>
        <w:t>les formations spécifiques relatives aux EPI.</w:t>
      </w:r>
    </w:p>
    <w:tbl>
      <w:tblPr>
        <w:tblStyle w:val="Grilledutableau"/>
        <w:tblW w:w="0" w:type="auto"/>
        <w:tblLook w:val="04A0" w:firstRow="1" w:lastRow="0" w:firstColumn="1" w:lastColumn="0" w:noHBand="0" w:noVBand="1"/>
      </w:tblPr>
      <w:tblGrid>
        <w:gridCol w:w="9062"/>
      </w:tblGrid>
      <w:tr w:rsidR="008259AD" w:rsidRPr="00167E08" w14:paraId="6CFB6580" w14:textId="77777777" w:rsidTr="006E101B">
        <w:tc>
          <w:tcPr>
            <w:tcW w:w="9062" w:type="dxa"/>
          </w:tcPr>
          <w:p w14:paraId="67BA311F" w14:textId="77777777" w:rsidR="008259AD" w:rsidRPr="00167E08" w:rsidRDefault="008259AD" w:rsidP="005C7811">
            <w:pPr>
              <w:spacing w:before="120" w:after="120" w:line="276" w:lineRule="auto"/>
              <w:jc w:val="both"/>
              <w:rPr>
                <w:rFonts w:ascii="Marianne" w:hAnsi="Marianne" w:cs="Arial"/>
                <w:b/>
                <w:sz w:val="18"/>
                <w:szCs w:val="18"/>
                <w:u w:val="single"/>
              </w:rPr>
            </w:pPr>
            <w:r w:rsidRPr="00167E08">
              <w:rPr>
                <w:rFonts w:ascii="Marianne" w:hAnsi="Marianne" w:cs="Arial"/>
                <w:sz w:val="18"/>
                <w:szCs w:val="18"/>
              </w:rPr>
              <w:t xml:space="preserve">Réponse : </w:t>
            </w:r>
          </w:p>
        </w:tc>
      </w:tr>
      <w:bookmarkEnd w:id="2"/>
    </w:tbl>
    <w:p w14:paraId="53C3901C" w14:textId="77777777" w:rsidR="008259AD" w:rsidRPr="00167E08" w:rsidRDefault="008259AD" w:rsidP="005C7811">
      <w:pPr>
        <w:spacing w:after="0" w:line="276" w:lineRule="auto"/>
        <w:jc w:val="both"/>
        <w:rPr>
          <w:rFonts w:ascii="Marianne" w:hAnsi="Marianne"/>
          <w:b/>
          <w:sz w:val="18"/>
          <w:szCs w:val="18"/>
        </w:rPr>
      </w:pPr>
    </w:p>
    <w:p w14:paraId="7E22A25C" w14:textId="77777777" w:rsidR="008F2261" w:rsidRPr="00167E08" w:rsidRDefault="008F2261" w:rsidP="005C7811">
      <w:pPr>
        <w:spacing w:after="0" w:line="276" w:lineRule="auto"/>
        <w:jc w:val="both"/>
        <w:rPr>
          <w:rFonts w:ascii="Marianne" w:hAnsi="Marianne"/>
          <w:b/>
          <w:sz w:val="18"/>
          <w:szCs w:val="18"/>
        </w:rPr>
      </w:pPr>
    </w:p>
    <w:p w14:paraId="781034BE" w14:textId="10A6049E" w:rsidR="00C522FB" w:rsidRPr="00167E08" w:rsidRDefault="00C522FB" w:rsidP="005C7811">
      <w:pPr>
        <w:pStyle w:val="Paragraphedeliste"/>
        <w:numPr>
          <w:ilvl w:val="0"/>
          <w:numId w:val="1"/>
        </w:numPr>
        <w:spacing w:after="120" w:line="276" w:lineRule="auto"/>
        <w:jc w:val="both"/>
        <w:rPr>
          <w:rFonts w:ascii="Marianne" w:hAnsi="Marianne"/>
          <w:bCs/>
          <w:i/>
          <w:iCs/>
          <w:sz w:val="18"/>
          <w:szCs w:val="18"/>
        </w:rPr>
      </w:pPr>
      <w:r w:rsidRPr="00167E08">
        <w:rPr>
          <w:rFonts w:ascii="Marianne" w:hAnsi="Marianne"/>
          <w:bCs/>
          <w:i/>
          <w:iCs/>
          <w:sz w:val="18"/>
          <w:szCs w:val="18"/>
          <w:u w:val="single"/>
        </w:rPr>
        <w:t xml:space="preserve">Elément d’appréciation </w:t>
      </w:r>
      <w:r w:rsidR="00046367">
        <w:rPr>
          <w:rFonts w:ascii="Marianne" w:hAnsi="Marianne"/>
          <w:bCs/>
          <w:i/>
          <w:iCs/>
          <w:sz w:val="18"/>
          <w:szCs w:val="18"/>
          <w:u w:val="single"/>
        </w:rPr>
        <w:t>2</w:t>
      </w:r>
      <w:r w:rsidRPr="00167E08">
        <w:rPr>
          <w:rFonts w:ascii="Marianne" w:hAnsi="Marianne"/>
          <w:bCs/>
          <w:i/>
          <w:iCs/>
          <w:sz w:val="18"/>
          <w:szCs w:val="18"/>
          <w:u w:val="single"/>
        </w:rPr>
        <w:t xml:space="preserve"> </w:t>
      </w:r>
      <w:r w:rsidRPr="00167E08">
        <w:rPr>
          <w:rFonts w:ascii="Marianne" w:hAnsi="Marianne"/>
          <w:bCs/>
          <w:i/>
          <w:iCs/>
          <w:sz w:val="18"/>
          <w:szCs w:val="18"/>
        </w:rPr>
        <w:t xml:space="preserve">: </w:t>
      </w:r>
      <w:bookmarkStart w:id="9" w:name="_Hlk235709130"/>
      <w:r w:rsidR="004F1BE0" w:rsidRPr="004F1BE0">
        <w:rPr>
          <w:rFonts w:ascii="Marianne" w:hAnsi="Marianne"/>
          <w:bCs/>
          <w:i/>
          <w:iCs/>
          <w:sz w:val="18"/>
          <w:szCs w:val="18"/>
        </w:rPr>
        <w:t>actions en faveur de la santé, la sécurité et la qualité de vie au travail des agents affectés au marché</w:t>
      </w:r>
    </w:p>
    <w:bookmarkEnd w:id="9"/>
    <w:p w14:paraId="63A403C6" w14:textId="259C9CD4" w:rsidR="008F2261" w:rsidRPr="00167E08" w:rsidRDefault="00C522FB" w:rsidP="005C7811">
      <w:pPr>
        <w:spacing w:after="0" w:line="276" w:lineRule="auto"/>
        <w:jc w:val="both"/>
        <w:rPr>
          <w:rFonts w:ascii="Marianne" w:hAnsi="Marianne"/>
          <w:bCs/>
          <w:i/>
          <w:iCs/>
          <w:sz w:val="18"/>
          <w:szCs w:val="18"/>
        </w:rPr>
      </w:pPr>
      <w:r w:rsidRPr="00167E08">
        <w:rPr>
          <w:rFonts w:ascii="Marianne" w:hAnsi="Marianne"/>
          <w:bCs/>
          <w:i/>
          <w:iCs/>
          <w:sz w:val="18"/>
          <w:szCs w:val="18"/>
        </w:rPr>
        <w:t>Le soumissionnaire décrira les mesures de prévention des risques professionnels, les dispositifs garantissant la santé et la sécurité des personnels, les actions en faveur de la qualité de vie au travail, les procédures mises en œuvre en cas d'accident ou de situation à risque et les éventuelles certifications ou démarches de management de la santé et de la sécurité au travail.</w:t>
      </w:r>
    </w:p>
    <w:p w14:paraId="0D055B28" w14:textId="77777777" w:rsidR="00C522FB" w:rsidRPr="00C522FB" w:rsidRDefault="00C522FB" w:rsidP="005C7811">
      <w:pPr>
        <w:spacing w:after="0" w:line="276" w:lineRule="auto"/>
        <w:jc w:val="both"/>
        <w:rPr>
          <w:rFonts w:ascii="Marianne" w:hAnsi="Marianne"/>
          <w:bCs/>
          <w:i/>
          <w:iCs/>
          <w:sz w:val="18"/>
          <w:szCs w:val="18"/>
        </w:rPr>
      </w:pPr>
    </w:p>
    <w:tbl>
      <w:tblPr>
        <w:tblStyle w:val="Grilledutableau"/>
        <w:tblW w:w="0" w:type="auto"/>
        <w:tblLook w:val="04A0" w:firstRow="1" w:lastRow="0" w:firstColumn="1" w:lastColumn="0" w:noHBand="0" w:noVBand="1"/>
      </w:tblPr>
      <w:tblGrid>
        <w:gridCol w:w="9062"/>
      </w:tblGrid>
      <w:tr w:rsidR="00C522FB" w:rsidRPr="00C522FB" w14:paraId="4D16D3D3" w14:textId="77777777" w:rsidTr="00C522FB">
        <w:trPr>
          <w:trHeight w:val="540"/>
        </w:trPr>
        <w:tc>
          <w:tcPr>
            <w:tcW w:w="9062" w:type="dxa"/>
          </w:tcPr>
          <w:p w14:paraId="2186D7F0" w14:textId="77777777" w:rsidR="00C522FB" w:rsidRPr="00C522FB" w:rsidRDefault="00C522FB" w:rsidP="005C7811">
            <w:pPr>
              <w:spacing w:line="276" w:lineRule="auto"/>
              <w:jc w:val="both"/>
              <w:rPr>
                <w:rFonts w:ascii="Marianne" w:hAnsi="Marianne"/>
                <w:b/>
                <w:bCs/>
                <w:sz w:val="18"/>
                <w:szCs w:val="18"/>
                <w:u w:val="single"/>
              </w:rPr>
            </w:pPr>
            <w:r w:rsidRPr="00C522FB">
              <w:rPr>
                <w:rFonts w:ascii="Marianne" w:hAnsi="Marianne"/>
                <w:bCs/>
                <w:sz w:val="18"/>
                <w:szCs w:val="18"/>
              </w:rPr>
              <w:lastRenderedPageBreak/>
              <w:t xml:space="preserve">Réponse : </w:t>
            </w:r>
          </w:p>
        </w:tc>
      </w:tr>
    </w:tbl>
    <w:p w14:paraId="2AC245A0" w14:textId="77777777" w:rsidR="00C522FB" w:rsidRPr="00167E08" w:rsidRDefault="00C522FB" w:rsidP="005C7811">
      <w:pPr>
        <w:spacing w:after="0" w:line="276" w:lineRule="auto"/>
        <w:jc w:val="both"/>
        <w:rPr>
          <w:rFonts w:ascii="Marianne" w:hAnsi="Marianne"/>
          <w:bCs/>
          <w:sz w:val="18"/>
          <w:szCs w:val="18"/>
        </w:rPr>
      </w:pPr>
    </w:p>
    <w:sectPr w:rsidR="00C522FB" w:rsidRPr="00167E08" w:rsidSect="002C4ACC">
      <w:footerReference w:type="default" r:id="rId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C4EBC" w14:textId="77777777" w:rsidR="0071376F" w:rsidRDefault="0071376F" w:rsidP="00C02E91">
      <w:pPr>
        <w:spacing w:after="0" w:line="240" w:lineRule="auto"/>
      </w:pPr>
      <w:r>
        <w:separator/>
      </w:r>
    </w:p>
  </w:endnote>
  <w:endnote w:type="continuationSeparator" w:id="0">
    <w:p w14:paraId="0C720A8C" w14:textId="77777777" w:rsidR="0071376F" w:rsidRDefault="0071376F" w:rsidP="00C02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ianne">
    <w:panose1 w:val="02000000000000000000"/>
    <w:charset w:val="00"/>
    <w:family w:val="modern"/>
    <w:notTrueType/>
    <w:pitch w:val="variable"/>
    <w:sig w:usb0="0000000F"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Italic">
    <w:altName w:val="Arial"/>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85795" w14:textId="77777777" w:rsidR="0005346E" w:rsidRPr="00C53232" w:rsidRDefault="0005346E" w:rsidP="0005346E">
    <w:pPr>
      <w:pStyle w:val="Pieddepage"/>
      <w:rPr>
        <w:rFonts w:ascii="Marianne" w:hAnsi="Marianne"/>
        <w:color w:val="002060"/>
        <w:sz w:val="12"/>
        <w:szCs w:val="12"/>
      </w:rPr>
    </w:pPr>
    <w:r w:rsidRPr="00C53232">
      <w:rPr>
        <w:rFonts w:ascii="Marianne" w:hAnsi="Marianne"/>
        <w:color w:val="002060"/>
        <w:sz w:val="12"/>
        <w:szCs w:val="12"/>
      </w:rPr>
      <w:t>Région académique d’Île-de-France</w:t>
    </w:r>
  </w:p>
  <w:p w14:paraId="4554D5DB" w14:textId="77777777" w:rsidR="0005346E" w:rsidRPr="00C53232" w:rsidRDefault="0005346E" w:rsidP="0005346E">
    <w:pPr>
      <w:pStyle w:val="Pieddepage"/>
      <w:rPr>
        <w:rFonts w:ascii="Marianne" w:hAnsi="Marianne"/>
        <w:color w:val="002060"/>
        <w:sz w:val="12"/>
        <w:szCs w:val="12"/>
      </w:rPr>
    </w:pPr>
    <w:r w:rsidRPr="00C53232">
      <w:rPr>
        <w:rFonts w:ascii="Marianne" w:hAnsi="Marianne"/>
        <w:color w:val="002060"/>
        <w:sz w:val="12"/>
        <w:szCs w:val="12"/>
      </w:rPr>
      <w:t>Service régional des achats</w:t>
    </w:r>
  </w:p>
  <w:p w14:paraId="2841B5DC" w14:textId="2F83D327" w:rsidR="00C02E91" w:rsidRPr="0005346E" w:rsidRDefault="00C02E91" w:rsidP="0005346E">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F70DC5" w14:textId="77777777" w:rsidR="0071376F" w:rsidRDefault="0071376F" w:rsidP="00C02E91">
      <w:pPr>
        <w:spacing w:after="0" w:line="240" w:lineRule="auto"/>
      </w:pPr>
      <w:r>
        <w:separator/>
      </w:r>
    </w:p>
  </w:footnote>
  <w:footnote w:type="continuationSeparator" w:id="0">
    <w:p w14:paraId="10CB63DA" w14:textId="77777777" w:rsidR="0071376F" w:rsidRDefault="0071376F" w:rsidP="00C02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02C23"/>
    <w:multiLevelType w:val="multilevel"/>
    <w:tmpl w:val="F93AC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D5622C"/>
    <w:multiLevelType w:val="multilevel"/>
    <w:tmpl w:val="EFBA3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9A6527"/>
    <w:multiLevelType w:val="hybridMultilevel"/>
    <w:tmpl w:val="F90CD304"/>
    <w:lvl w:ilvl="0" w:tplc="F52EA7DA">
      <w:start w:val="2"/>
      <w:numFmt w:val="bullet"/>
      <w:lvlText w:val="-"/>
      <w:lvlJc w:val="left"/>
      <w:pPr>
        <w:ind w:left="720" w:hanging="360"/>
      </w:pPr>
      <w:rPr>
        <w:rFonts w:ascii="Marianne" w:eastAsiaTheme="minorHAnsi" w:hAnsi="Marianne" w:cs="Arial" w:hint="default"/>
        <w:u w:val="no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89D3019"/>
    <w:multiLevelType w:val="multilevel"/>
    <w:tmpl w:val="E29AB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B50A11"/>
    <w:multiLevelType w:val="hybridMultilevel"/>
    <w:tmpl w:val="E93E9B5A"/>
    <w:lvl w:ilvl="0" w:tplc="49022B92">
      <w:start w:val="7"/>
      <w:numFmt w:val="bullet"/>
      <w:lvlText w:val="-"/>
      <w:lvlJc w:val="left"/>
      <w:pPr>
        <w:ind w:left="720" w:hanging="360"/>
      </w:pPr>
      <w:rPr>
        <w:rFonts w:ascii="Marianne" w:eastAsiaTheme="minorHAnsi" w:hAnsi="Marianne"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0556186"/>
    <w:multiLevelType w:val="multilevel"/>
    <w:tmpl w:val="1B26D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61C1978"/>
    <w:multiLevelType w:val="hybridMultilevel"/>
    <w:tmpl w:val="44062A98"/>
    <w:lvl w:ilvl="0" w:tplc="6D32A960">
      <w:start w:val="2"/>
      <w:numFmt w:val="bullet"/>
      <w:lvlText w:val="-"/>
      <w:lvlJc w:val="left"/>
      <w:pPr>
        <w:ind w:left="720" w:hanging="360"/>
      </w:pPr>
      <w:rPr>
        <w:rFonts w:ascii="Marianne" w:eastAsiaTheme="minorHAnsi" w:hAnsi="Marianne" w:cs="Arial" w:hint="default"/>
        <w:u w:val="singl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A992533"/>
    <w:multiLevelType w:val="multilevel"/>
    <w:tmpl w:val="7BFAA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4130987">
    <w:abstractNumId w:val="4"/>
  </w:num>
  <w:num w:numId="2" w16cid:durableId="2096129598">
    <w:abstractNumId w:val="6"/>
  </w:num>
  <w:num w:numId="3" w16cid:durableId="733966849">
    <w:abstractNumId w:val="2"/>
  </w:num>
  <w:num w:numId="4" w16cid:durableId="1602179089">
    <w:abstractNumId w:val="5"/>
  </w:num>
  <w:num w:numId="5" w16cid:durableId="498159544">
    <w:abstractNumId w:val="7"/>
  </w:num>
  <w:num w:numId="6" w16cid:durableId="1372218954">
    <w:abstractNumId w:val="0"/>
  </w:num>
  <w:num w:numId="7" w16cid:durableId="134179175">
    <w:abstractNumId w:val="1"/>
  </w:num>
  <w:num w:numId="8" w16cid:durableId="16833167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3863"/>
    <w:rsid w:val="00014052"/>
    <w:rsid w:val="000268EE"/>
    <w:rsid w:val="000360A0"/>
    <w:rsid w:val="000406B6"/>
    <w:rsid w:val="00046367"/>
    <w:rsid w:val="0005346E"/>
    <w:rsid w:val="00063A4B"/>
    <w:rsid w:val="00064533"/>
    <w:rsid w:val="0006478B"/>
    <w:rsid w:val="000653B3"/>
    <w:rsid w:val="00065449"/>
    <w:rsid w:val="000855DB"/>
    <w:rsid w:val="00086C99"/>
    <w:rsid w:val="00091CDE"/>
    <w:rsid w:val="000A06D8"/>
    <w:rsid w:val="000A2E43"/>
    <w:rsid w:val="000D629D"/>
    <w:rsid w:val="000F1CA6"/>
    <w:rsid w:val="001372E3"/>
    <w:rsid w:val="00141BE2"/>
    <w:rsid w:val="00156E66"/>
    <w:rsid w:val="00165817"/>
    <w:rsid w:val="00167E08"/>
    <w:rsid w:val="00183047"/>
    <w:rsid w:val="00197942"/>
    <w:rsid w:val="001A210C"/>
    <w:rsid w:val="001A66DC"/>
    <w:rsid w:val="001B2EE0"/>
    <w:rsid w:val="001C0FD6"/>
    <w:rsid w:val="001C1181"/>
    <w:rsid w:val="001C5490"/>
    <w:rsid w:val="001E5A7C"/>
    <w:rsid w:val="001F2814"/>
    <w:rsid w:val="001F6856"/>
    <w:rsid w:val="002150D4"/>
    <w:rsid w:val="0021643F"/>
    <w:rsid w:val="00217B1F"/>
    <w:rsid w:val="00246F45"/>
    <w:rsid w:val="002821BE"/>
    <w:rsid w:val="002A110D"/>
    <w:rsid w:val="002A29A5"/>
    <w:rsid w:val="002A520F"/>
    <w:rsid w:val="002A72C4"/>
    <w:rsid w:val="002B23F0"/>
    <w:rsid w:val="002C4ACC"/>
    <w:rsid w:val="002C7E0E"/>
    <w:rsid w:val="002D4B40"/>
    <w:rsid w:val="002D5C8E"/>
    <w:rsid w:val="00301159"/>
    <w:rsid w:val="00306BA7"/>
    <w:rsid w:val="003414A6"/>
    <w:rsid w:val="0037316A"/>
    <w:rsid w:val="003825ED"/>
    <w:rsid w:val="00387CD1"/>
    <w:rsid w:val="003936FC"/>
    <w:rsid w:val="003976EB"/>
    <w:rsid w:val="003A1007"/>
    <w:rsid w:val="003B560D"/>
    <w:rsid w:val="003B7B0E"/>
    <w:rsid w:val="003D2404"/>
    <w:rsid w:val="003F0936"/>
    <w:rsid w:val="003F27D4"/>
    <w:rsid w:val="00401F3E"/>
    <w:rsid w:val="004022BC"/>
    <w:rsid w:val="0040447B"/>
    <w:rsid w:val="00412D74"/>
    <w:rsid w:val="00420FFC"/>
    <w:rsid w:val="0042136D"/>
    <w:rsid w:val="00425092"/>
    <w:rsid w:val="00434660"/>
    <w:rsid w:val="00436195"/>
    <w:rsid w:val="00440271"/>
    <w:rsid w:val="004402BC"/>
    <w:rsid w:val="00457EB3"/>
    <w:rsid w:val="00463EA4"/>
    <w:rsid w:val="0047003A"/>
    <w:rsid w:val="004833B6"/>
    <w:rsid w:val="0049009E"/>
    <w:rsid w:val="00491C50"/>
    <w:rsid w:val="00493CE9"/>
    <w:rsid w:val="004C3A38"/>
    <w:rsid w:val="004C63D5"/>
    <w:rsid w:val="004D1180"/>
    <w:rsid w:val="004E646D"/>
    <w:rsid w:val="004F1BE0"/>
    <w:rsid w:val="004F76D7"/>
    <w:rsid w:val="004F7F07"/>
    <w:rsid w:val="005175BE"/>
    <w:rsid w:val="005314A9"/>
    <w:rsid w:val="00545A46"/>
    <w:rsid w:val="005534C2"/>
    <w:rsid w:val="00576AED"/>
    <w:rsid w:val="005911ED"/>
    <w:rsid w:val="005A3518"/>
    <w:rsid w:val="005A4C5A"/>
    <w:rsid w:val="005B0AB1"/>
    <w:rsid w:val="005B39B9"/>
    <w:rsid w:val="005C7811"/>
    <w:rsid w:val="005D722E"/>
    <w:rsid w:val="005D742C"/>
    <w:rsid w:val="005E3AFC"/>
    <w:rsid w:val="005E5CE6"/>
    <w:rsid w:val="00606156"/>
    <w:rsid w:val="00613174"/>
    <w:rsid w:val="00615CCD"/>
    <w:rsid w:val="00627B39"/>
    <w:rsid w:val="00632C76"/>
    <w:rsid w:val="006359A5"/>
    <w:rsid w:val="006411E0"/>
    <w:rsid w:val="00643AAA"/>
    <w:rsid w:val="00645FA0"/>
    <w:rsid w:val="00647AA0"/>
    <w:rsid w:val="00666419"/>
    <w:rsid w:val="00683FA6"/>
    <w:rsid w:val="00691614"/>
    <w:rsid w:val="006B1347"/>
    <w:rsid w:val="006D27E3"/>
    <w:rsid w:val="006D3752"/>
    <w:rsid w:val="006E1AD1"/>
    <w:rsid w:val="006F542B"/>
    <w:rsid w:val="0070074E"/>
    <w:rsid w:val="00703C7C"/>
    <w:rsid w:val="00705AE6"/>
    <w:rsid w:val="0071376F"/>
    <w:rsid w:val="00716019"/>
    <w:rsid w:val="007161ED"/>
    <w:rsid w:val="00727CAB"/>
    <w:rsid w:val="00732343"/>
    <w:rsid w:val="00743853"/>
    <w:rsid w:val="007454F9"/>
    <w:rsid w:val="00775E1F"/>
    <w:rsid w:val="00776E34"/>
    <w:rsid w:val="007A6661"/>
    <w:rsid w:val="007B0A64"/>
    <w:rsid w:val="007E5AF7"/>
    <w:rsid w:val="007F5C22"/>
    <w:rsid w:val="00807346"/>
    <w:rsid w:val="00817323"/>
    <w:rsid w:val="008259AD"/>
    <w:rsid w:val="00842AD3"/>
    <w:rsid w:val="00844157"/>
    <w:rsid w:val="00856AF3"/>
    <w:rsid w:val="00861A6C"/>
    <w:rsid w:val="008778F6"/>
    <w:rsid w:val="00886269"/>
    <w:rsid w:val="00892388"/>
    <w:rsid w:val="00897F24"/>
    <w:rsid w:val="008A0A16"/>
    <w:rsid w:val="008A6957"/>
    <w:rsid w:val="008B053F"/>
    <w:rsid w:val="008B2D76"/>
    <w:rsid w:val="008B438A"/>
    <w:rsid w:val="008B53A3"/>
    <w:rsid w:val="008B7059"/>
    <w:rsid w:val="008C3713"/>
    <w:rsid w:val="008C3863"/>
    <w:rsid w:val="008C388C"/>
    <w:rsid w:val="008E29E3"/>
    <w:rsid w:val="008F2261"/>
    <w:rsid w:val="008F6A8F"/>
    <w:rsid w:val="00903230"/>
    <w:rsid w:val="00905267"/>
    <w:rsid w:val="0090673C"/>
    <w:rsid w:val="009159FF"/>
    <w:rsid w:val="009217EC"/>
    <w:rsid w:val="009408EC"/>
    <w:rsid w:val="00951F2B"/>
    <w:rsid w:val="00961DF8"/>
    <w:rsid w:val="009641E1"/>
    <w:rsid w:val="0097358E"/>
    <w:rsid w:val="00975E83"/>
    <w:rsid w:val="0098399C"/>
    <w:rsid w:val="00987269"/>
    <w:rsid w:val="009A33F3"/>
    <w:rsid w:val="009A36E9"/>
    <w:rsid w:val="009A41DF"/>
    <w:rsid w:val="009A6F3E"/>
    <w:rsid w:val="009B53EE"/>
    <w:rsid w:val="009C2AFD"/>
    <w:rsid w:val="009C2D6F"/>
    <w:rsid w:val="009D161C"/>
    <w:rsid w:val="009D6AEC"/>
    <w:rsid w:val="009E17C8"/>
    <w:rsid w:val="00A041DE"/>
    <w:rsid w:val="00A10849"/>
    <w:rsid w:val="00A2702C"/>
    <w:rsid w:val="00A36D44"/>
    <w:rsid w:val="00A42A5C"/>
    <w:rsid w:val="00A743DC"/>
    <w:rsid w:val="00A759BD"/>
    <w:rsid w:val="00A860F7"/>
    <w:rsid w:val="00A97B29"/>
    <w:rsid w:val="00AC55B1"/>
    <w:rsid w:val="00AF440B"/>
    <w:rsid w:val="00AF79F2"/>
    <w:rsid w:val="00B20103"/>
    <w:rsid w:val="00B27B69"/>
    <w:rsid w:val="00B31782"/>
    <w:rsid w:val="00B374E3"/>
    <w:rsid w:val="00B40281"/>
    <w:rsid w:val="00B4152A"/>
    <w:rsid w:val="00B5033E"/>
    <w:rsid w:val="00B5560A"/>
    <w:rsid w:val="00B707E2"/>
    <w:rsid w:val="00B73811"/>
    <w:rsid w:val="00B84191"/>
    <w:rsid w:val="00B85119"/>
    <w:rsid w:val="00BE30B5"/>
    <w:rsid w:val="00BE6F04"/>
    <w:rsid w:val="00C02E91"/>
    <w:rsid w:val="00C0768B"/>
    <w:rsid w:val="00C268AD"/>
    <w:rsid w:val="00C522FB"/>
    <w:rsid w:val="00C52D0E"/>
    <w:rsid w:val="00C71043"/>
    <w:rsid w:val="00C83533"/>
    <w:rsid w:val="00C836BF"/>
    <w:rsid w:val="00C9396D"/>
    <w:rsid w:val="00C94728"/>
    <w:rsid w:val="00CA3D03"/>
    <w:rsid w:val="00CB2844"/>
    <w:rsid w:val="00CB2ABF"/>
    <w:rsid w:val="00CB5285"/>
    <w:rsid w:val="00CE092A"/>
    <w:rsid w:val="00CE5A2D"/>
    <w:rsid w:val="00CE72F9"/>
    <w:rsid w:val="00D03E55"/>
    <w:rsid w:val="00D10B72"/>
    <w:rsid w:val="00D162AE"/>
    <w:rsid w:val="00D16787"/>
    <w:rsid w:val="00D17445"/>
    <w:rsid w:val="00D26705"/>
    <w:rsid w:val="00D34F3B"/>
    <w:rsid w:val="00D36959"/>
    <w:rsid w:val="00D464E8"/>
    <w:rsid w:val="00D50203"/>
    <w:rsid w:val="00D6775B"/>
    <w:rsid w:val="00DA1EEF"/>
    <w:rsid w:val="00DF2E76"/>
    <w:rsid w:val="00E10EFC"/>
    <w:rsid w:val="00E15F05"/>
    <w:rsid w:val="00E237A8"/>
    <w:rsid w:val="00E238B4"/>
    <w:rsid w:val="00E44F8B"/>
    <w:rsid w:val="00E45102"/>
    <w:rsid w:val="00E46544"/>
    <w:rsid w:val="00E47B4C"/>
    <w:rsid w:val="00E50094"/>
    <w:rsid w:val="00E56197"/>
    <w:rsid w:val="00E806FE"/>
    <w:rsid w:val="00E85D98"/>
    <w:rsid w:val="00EB1FA0"/>
    <w:rsid w:val="00EB6337"/>
    <w:rsid w:val="00EC0FB8"/>
    <w:rsid w:val="00EC4AB4"/>
    <w:rsid w:val="00EC61F5"/>
    <w:rsid w:val="00EE4014"/>
    <w:rsid w:val="00F02996"/>
    <w:rsid w:val="00F26496"/>
    <w:rsid w:val="00F3204F"/>
    <w:rsid w:val="00F427EB"/>
    <w:rsid w:val="00F511D9"/>
    <w:rsid w:val="00F56A79"/>
    <w:rsid w:val="00F71205"/>
    <w:rsid w:val="00F77920"/>
    <w:rsid w:val="00F77C87"/>
    <w:rsid w:val="00F8149E"/>
    <w:rsid w:val="00F86235"/>
    <w:rsid w:val="00F91C82"/>
    <w:rsid w:val="00F9432E"/>
    <w:rsid w:val="00FB1DEE"/>
    <w:rsid w:val="00FB530A"/>
    <w:rsid w:val="00FC71BB"/>
    <w:rsid w:val="00FF74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FDAD0"/>
  <w15:chartTrackingRefBased/>
  <w15:docId w15:val="{DBE57286-22F1-49A6-ACD8-152F29B01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2F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4022BC"/>
    <w:rPr>
      <w:color w:val="0563C1" w:themeColor="hyperlink"/>
      <w:u w:val="single"/>
    </w:rPr>
  </w:style>
  <w:style w:type="character" w:customStyle="1" w:styleId="Mentionnonrsolue1">
    <w:name w:val="Mention non résolue1"/>
    <w:basedOn w:val="Policepardfaut"/>
    <w:uiPriority w:val="99"/>
    <w:semiHidden/>
    <w:unhideWhenUsed/>
    <w:rsid w:val="004022BC"/>
    <w:rPr>
      <w:color w:val="605E5C"/>
      <w:shd w:val="clear" w:color="auto" w:fill="E1DFDD"/>
    </w:rPr>
  </w:style>
  <w:style w:type="paragraph" w:styleId="Titre">
    <w:name w:val="Title"/>
    <w:basedOn w:val="Normal"/>
    <w:next w:val="Corpsdetexte"/>
    <w:link w:val="TitreCar"/>
    <w:qFormat/>
    <w:rsid w:val="00401F3E"/>
    <w:pPr>
      <w:suppressAutoHyphens/>
      <w:spacing w:after="0" w:line="240" w:lineRule="auto"/>
      <w:jc w:val="center"/>
    </w:pPr>
    <w:rPr>
      <w:rFonts w:ascii="Times New Roman" w:eastAsia="Times New Roman" w:hAnsi="Times New Roman" w:cs="Times New Roman"/>
      <w:b/>
      <w:sz w:val="52"/>
      <w:szCs w:val="20"/>
      <w:u w:val="single"/>
      <w:lang w:eastAsia="fr-FR"/>
    </w:rPr>
  </w:style>
  <w:style w:type="character" w:customStyle="1" w:styleId="TitreCar">
    <w:name w:val="Titre Car"/>
    <w:basedOn w:val="Policepardfaut"/>
    <w:link w:val="Titre"/>
    <w:rsid w:val="00401F3E"/>
    <w:rPr>
      <w:rFonts w:ascii="Times New Roman" w:eastAsia="Times New Roman" w:hAnsi="Times New Roman" w:cs="Times New Roman"/>
      <w:b/>
      <w:sz w:val="52"/>
      <w:szCs w:val="20"/>
      <w:u w:val="single"/>
      <w:lang w:eastAsia="fr-FR"/>
    </w:rPr>
  </w:style>
  <w:style w:type="paragraph" w:styleId="Corpsdetexte">
    <w:name w:val="Body Text"/>
    <w:basedOn w:val="Normal"/>
    <w:link w:val="CorpsdetexteCar"/>
    <w:uiPriority w:val="99"/>
    <w:unhideWhenUsed/>
    <w:rsid w:val="00401F3E"/>
    <w:pPr>
      <w:spacing w:after="120" w:line="276" w:lineRule="auto"/>
    </w:pPr>
    <w:rPr>
      <w:kern w:val="2"/>
      <w14:ligatures w14:val="standardContextual"/>
    </w:rPr>
  </w:style>
  <w:style w:type="character" w:customStyle="1" w:styleId="CorpsdetexteCar">
    <w:name w:val="Corps de texte Car"/>
    <w:basedOn w:val="Policepardfaut"/>
    <w:link w:val="Corpsdetexte"/>
    <w:uiPriority w:val="99"/>
    <w:rsid w:val="00401F3E"/>
    <w:rPr>
      <w:kern w:val="2"/>
      <w14:ligatures w14:val="standardContextual"/>
    </w:rPr>
  </w:style>
  <w:style w:type="table" w:styleId="Grilledutableau">
    <w:name w:val="Table Grid"/>
    <w:basedOn w:val="TableauNormal"/>
    <w:uiPriority w:val="59"/>
    <w:rsid w:val="00401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C02E91"/>
    <w:pPr>
      <w:tabs>
        <w:tab w:val="center" w:pos="4536"/>
        <w:tab w:val="right" w:pos="9072"/>
      </w:tabs>
      <w:spacing w:after="0" w:line="240" w:lineRule="auto"/>
    </w:pPr>
  </w:style>
  <w:style w:type="character" w:customStyle="1" w:styleId="En-tteCar">
    <w:name w:val="En-tête Car"/>
    <w:basedOn w:val="Policepardfaut"/>
    <w:link w:val="En-tte"/>
    <w:uiPriority w:val="99"/>
    <w:rsid w:val="00C02E91"/>
  </w:style>
  <w:style w:type="paragraph" w:styleId="Pieddepage">
    <w:name w:val="footer"/>
    <w:basedOn w:val="Normal"/>
    <w:link w:val="PieddepageCar"/>
    <w:uiPriority w:val="99"/>
    <w:unhideWhenUsed/>
    <w:rsid w:val="00C02E9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02E91"/>
  </w:style>
  <w:style w:type="paragraph" w:styleId="Paragraphedeliste">
    <w:name w:val="List Paragraph"/>
    <w:basedOn w:val="Normal"/>
    <w:uiPriority w:val="34"/>
    <w:qFormat/>
    <w:rsid w:val="00FC7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70086">
      <w:bodyDiv w:val="1"/>
      <w:marLeft w:val="0"/>
      <w:marRight w:val="0"/>
      <w:marTop w:val="0"/>
      <w:marBottom w:val="0"/>
      <w:divBdr>
        <w:top w:val="none" w:sz="0" w:space="0" w:color="auto"/>
        <w:left w:val="none" w:sz="0" w:space="0" w:color="auto"/>
        <w:bottom w:val="none" w:sz="0" w:space="0" w:color="auto"/>
        <w:right w:val="none" w:sz="0" w:space="0" w:color="auto"/>
      </w:divBdr>
    </w:div>
    <w:div w:id="252864627">
      <w:bodyDiv w:val="1"/>
      <w:marLeft w:val="0"/>
      <w:marRight w:val="0"/>
      <w:marTop w:val="0"/>
      <w:marBottom w:val="0"/>
      <w:divBdr>
        <w:top w:val="none" w:sz="0" w:space="0" w:color="auto"/>
        <w:left w:val="none" w:sz="0" w:space="0" w:color="auto"/>
        <w:bottom w:val="none" w:sz="0" w:space="0" w:color="auto"/>
        <w:right w:val="none" w:sz="0" w:space="0" w:color="auto"/>
      </w:divBdr>
    </w:div>
    <w:div w:id="371224349">
      <w:bodyDiv w:val="1"/>
      <w:marLeft w:val="0"/>
      <w:marRight w:val="0"/>
      <w:marTop w:val="0"/>
      <w:marBottom w:val="0"/>
      <w:divBdr>
        <w:top w:val="none" w:sz="0" w:space="0" w:color="auto"/>
        <w:left w:val="none" w:sz="0" w:space="0" w:color="auto"/>
        <w:bottom w:val="none" w:sz="0" w:space="0" w:color="auto"/>
        <w:right w:val="none" w:sz="0" w:space="0" w:color="auto"/>
      </w:divBdr>
    </w:div>
    <w:div w:id="372585995">
      <w:bodyDiv w:val="1"/>
      <w:marLeft w:val="0"/>
      <w:marRight w:val="0"/>
      <w:marTop w:val="0"/>
      <w:marBottom w:val="0"/>
      <w:divBdr>
        <w:top w:val="none" w:sz="0" w:space="0" w:color="auto"/>
        <w:left w:val="none" w:sz="0" w:space="0" w:color="auto"/>
        <w:bottom w:val="none" w:sz="0" w:space="0" w:color="auto"/>
        <w:right w:val="none" w:sz="0" w:space="0" w:color="auto"/>
      </w:divBdr>
    </w:div>
    <w:div w:id="886449475">
      <w:bodyDiv w:val="1"/>
      <w:marLeft w:val="0"/>
      <w:marRight w:val="0"/>
      <w:marTop w:val="0"/>
      <w:marBottom w:val="0"/>
      <w:divBdr>
        <w:top w:val="none" w:sz="0" w:space="0" w:color="auto"/>
        <w:left w:val="none" w:sz="0" w:space="0" w:color="auto"/>
        <w:bottom w:val="none" w:sz="0" w:space="0" w:color="auto"/>
        <w:right w:val="none" w:sz="0" w:space="0" w:color="auto"/>
      </w:divBdr>
    </w:div>
    <w:div w:id="917858939">
      <w:bodyDiv w:val="1"/>
      <w:marLeft w:val="0"/>
      <w:marRight w:val="0"/>
      <w:marTop w:val="0"/>
      <w:marBottom w:val="0"/>
      <w:divBdr>
        <w:top w:val="none" w:sz="0" w:space="0" w:color="auto"/>
        <w:left w:val="none" w:sz="0" w:space="0" w:color="auto"/>
        <w:bottom w:val="none" w:sz="0" w:space="0" w:color="auto"/>
        <w:right w:val="none" w:sz="0" w:space="0" w:color="auto"/>
      </w:divBdr>
    </w:div>
    <w:div w:id="1183056168">
      <w:bodyDiv w:val="1"/>
      <w:marLeft w:val="0"/>
      <w:marRight w:val="0"/>
      <w:marTop w:val="0"/>
      <w:marBottom w:val="0"/>
      <w:divBdr>
        <w:top w:val="none" w:sz="0" w:space="0" w:color="auto"/>
        <w:left w:val="none" w:sz="0" w:space="0" w:color="auto"/>
        <w:bottom w:val="none" w:sz="0" w:space="0" w:color="auto"/>
        <w:right w:val="none" w:sz="0" w:space="0" w:color="auto"/>
      </w:divBdr>
    </w:div>
    <w:div w:id="1334720907">
      <w:bodyDiv w:val="1"/>
      <w:marLeft w:val="0"/>
      <w:marRight w:val="0"/>
      <w:marTop w:val="0"/>
      <w:marBottom w:val="0"/>
      <w:divBdr>
        <w:top w:val="none" w:sz="0" w:space="0" w:color="auto"/>
        <w:left w:val="none" w:sz="0" w:space="0" w:color="auto"/>
        <w:bottom w:val="none" w:sz="0" w:space="0" w:color="auto"/>
        <w:right w:val="none" w:sz="0" w:space="0" w:color="auto"/>
      </w:divBdr>
    </w:div>
    <w:div w:id="1496068429">
      <w:bodyDiv w:val="1"/>
      <w:marLeft w:val="0"/>
      <w:marRight w:val="0"/>
      <w:marTop w:val="0"/>
      <w:marBottom w:val="0"/>
      <w:divBdr>
        <w:top w:val="none" w:sz="0" w:space="0" w:color="auto"/>
        <w:left w:val="none" w:sz="0" w:space="0" w:color="auto"/>
        <w:bottom w:val="none" w:sz="0" w:space="0" w:color="auto"/>
        <w:right w:val="none" w:sz="0" w:space="0" w:color="auto"/>
      </w:divBdr>
    </w:div>
    <w:div w:id="1510214473">
      <w:bodyDiv w:val="1"/>
      <w:marLeft w:val="0"/>
      <w:marRight w:val="0"/>
      <w:marTop w:val="0"/>
      <w:marBottom w:val="0"/>
      <w:divBdr>
        <w:top w:val="none" w:sz="0" w:space="0" w:color="auto"/>
        <w:left w:val="none" w:sz="0" w:space="0" w:color="auto"/>
        <w:bottom w:val="none" w:sz="0" w:space="0" w:color="auto"/>
        <w:right w:val="none" w:sz="0" w:space="0" w:color="auto"/>
      </w:divBdr>
    </w:div>
    <w:div w:id="1624728379">
      <w:bodyDiv w:val="1"/>
      <w:marLeft w:val="0"/>
      <w:marRight w:val="0"/>
      <w:marTop w:val="0"/>
      <w:marBottom w:val="0"/>
      <w:divBdr>
        <w:top w:val="none" w:sz="0" w:space="0" w:color="auto"/>
        <w:left w:val="none" w:sz="0" w:space="0" w:color="auto"/>
        <w:bottom w:val="none" w:sz="0" w:space="0" w:color="auto"/>
        <w:right w:val="none" w:sz="0" w:space="0" w:color="auto"/>
      </w:divBdr>
    </w:div>
    <w:div w:id="1632589549">
      <w:bodyDiv w:val="1"/>
      <w:marLeft w:val="0"/>
      <w:marRight w:val="0"/>
      <w:marTop w:val="0"/>
      <w:marBottom w:val="0"/>
      <w:divBdr>
        <w:top w:val="none" w:sz="0" w:space="0" w:color="auto"/>
        <w:left w:val="none" w:sz="0" w:space="0" w:color="auto"/>
        <w:bottom w:val="none" w:sz="0" w:space="0" w:color="auto"/>
        <w:right w:val="none" w:sz="0" w:space="0" w:color="auto"/>
      </w:divBdr>
    </w:div>
    <w:div w:id="1691565877">
      <w:bodyDiv w:val="1"/>
      <w:marLeft w:val="0"/>
      <w:marRight w:val="0"/>
      <w:marTop w:val="0"/>
      <w:marBottom w:val="0"/>
      <w:divBdr>
        <w:top w:val="none" w:sz="0" w:space="0" w:color="auto"/>
        <w:left w:val="none" w:sz="0" w:space="0" w:color="auto"/>
        <w:bottom w:val="none" w:sz="0" w:space="0" w:color="auto"/>
        <w:right w:val="none" w:sz="0" w:space="0" w:color="auto"/>
      </w:divBdr>
    </w:div>
    <w:div w:id="1732194042">
      <w:bodyDiv w:val="1"/>
      <w:marLeft w:val="0"/>
      <w:marRight w:val="0"/>
      <w:marTop w:val="0"/>
      <w:marBottom w:val="0"/>
      <w:divBdr>
        <w:top w:val="none" w:sz="0" w:space="0" w:color="auto"/>
        <w:left w:val="none" w:sz="0" w:space="0" w:color="auto"/>
        <w:bottom w:val="none" w:sz="0" w:space="0" w:color="auto"/>
        <w:right w:val="none" w:sz="0" w:space="0" w:color="auto"/>
      </w:divBdr>
    </w:div>
    <w:div w:id="176314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1235</Words>
  <Characters>6793</Characters>
  <Application>Microsoft Office Word</Application>
  <DocSecurity>0</DocSecurity>
  <Lines>56</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Cabezon</dc:creator>
  <cp:keywords/>
  <dc:description/>
  <cp:lastModifiedBy>Chimene-Marie-Jo Koura</cp:lastModifiedBy>
  <cp:revision>2</cp:revision>
  <cp:lastPrinted>2025-01-28T09:47:00Z</cp:lastPrinted>
  <dcterms:created xsi:type="dcterms:W3CDTF">2026-09-09T08:59:00Z</dcterms:created>
  <dcterms:modified xsi:type="dcterms:W3CDTF">2026-09-09T08:59:00Z</dcterms:modified>
</cp:coreProperties>
</file>