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62F04" w14:textId="1771E59C" w:rsidR="00CC28D0" w:rsidRDefault="00AA053D" w:rsidP="00AA053D">
      <w:pPr>
        <w:jc w:val="center"/>
        <w:rPr>
          <w:sz w:val="32"/>
          <w:szCs w:val="32"/>
        </w:rPr>
      </w:pPr>
      <w:r w:rsidRPr="00AA053D">
        <w:rPr>
          <w:sz w:val="32"/>
          <w:szCs w:val="32"/>
        </w:rPr>
        <w:t>Questions / Réponses</w:t>
      </w:r>
    </w:p>
    <w:p w14:paraId="07824C32" w14:textId="0DDA34CC" w:rsidR="00AA053D" w:rsidRPr="00AA053D" w:rsidRDefault="00AA053D" w:rsidP="00AA053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Consultation </w:t>
      </w:r>
      <w:r w:rsidR="00315B77" w:rsidRPr="00315B77">
        <w:rPr>
          <w:sz w:val="32"/>
          <w:szCs w:val="32"/>
        </w:rPr>
        <w:t>2026GP2612MOE</w:t>
      </w:r>
    </w:p>
    <w:p w14:paraId="49EE777B" w14:textId="5C6A83E5" w:rsidR="00AA053D" w:rsidRDefault="00AA053D"/>
    <w:p w14:paraId="7D52DCB4" w14:textId="00739B56" w:rsidR="00AA053D" w:rsidRDefault="00AA053D">
      <w:r>
        <w:t>Vous trouverez ci-dessous les réponses aux différentes questions posées.</w:t>
      </w:r>
    </w:p>
    <w:p w14:paraId="6E1AF287" w14:textId="1AD71F68" w:rsidR="00AA053D" w:rsidRDefault="00AA053D"/>
    <w:tbl>
      <w:tblPr>
        <w:tblStyle w:val="TableauGrille1Clair-Accentuatio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A053D" w14:paraId="3E0683CC" w14:textId="77777777" w:rsidTr="00AA05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6EFFAB9" w14:textId="6416E03C" w:rsidR="00AA053D" w:rsidRDefault="00AA053D">
            <w:r>
              <w:t>Questions</w:t>
            </w:r>
          </w:p>
        </w:tc>
        <w:tc>
          <w:tcPr>
            <w:tcW w:w="4531" w:type="dxa"/>
          </w:tcPr>
          <w:p w14:paraId="5F724679" w14:textId="5CA54559" w:rsidR="00AA053D" w:rsidRDefault="00AA05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Réponses</w:t>
            </w:r>
          </w:p>
        </w:tc>
      </w:tr>
      <w:tr w:rsidR="00AA053D" w14:paraId="4A8962F2" w14:textId="77777777" w:rsidTr="00AA053D">
        <w:trPr>
          <w:trHeight w:val="1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4414287" w14:textId="77777777" w:rsidR="00AA053D" w:rsidRDefault="00AA053D">
            <w:pPr>
              <w:rPr>
                <w:rFonts w:ascii="Arial" w:hAnsi="Arial" w:cs="Arial"/>
                <w:b w:val="0"/>
                <w:bCs w:val="0"/>
                <w:color w:val="666666"/>
                <w:sz w:val="17"/>
                <w:szCs w:val="17"/>
                <w:shd w:val="clear" w:color="auto" w:fill="FFFFFF"/>
              </w:rPr>
            </w:pPr>
          </w:p>
          <w:p w14:paraId="1AFAFBE8" w14:textId="44336F4A" w:rsidR="00AA053D" w:rsidRDefault="00AA053D">
            <w:r>
              <w:rPr>
                <w:rFonts w:ascii="Arial" w:hAnsi="Arial" w:cs="Arial"/>
                <w:color w:val="666666"/>
                <w:sz w:val="17"/>
                <w:szCs w:val="17"/>
                <w:shd w:val="clear" w:color="auto" w:fill="FFFFFF"/>
              </w:rPr>
              <w:t>Il est précisé dans le CCP qu'un audit bâtimentaire, une ARF et un contrôle des paratonnerres ont été réalisés en amont de cette procédure d'achat. Vous est-il possible svp de nous transmettre ces 3 documents ?</w:t>
            </w:r>
          </w:p>
        </w:tc>
        <w:tc>
          <w:tcPr>
            <w:tcW w:w="4531" w:type="dxa"/>
          </w:tcPr>
          <w:p w14:paraId="1BB2AFE1" w14:textId="77777777" w:rsidR="00AA053D" w:rsidRDefault="00AA05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99EC21C" w14:textId="2609AB29" w:rsidR="00CB2E16" w:rsidRDefault="00AA053D" w:rsidP="00CB2E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Bonjour, nous allons compléter le dossier de consultation </w:t>
            </w:r>
            <w:r w:rsidR="00CB2E16">
              <w:t>avec les pièces en notre possession.</w:t>
            </w:r>
          </w:p>
        </w:tc>
      </w:tr>
      <w:tr w:rsidR="00AA053D" w14:paraId="4C8592C3" w14:textId="77777777" w:rsidTr="00AA053D">
        <w:trPr>
          <w:trHeight w:val="1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0522516" w14:textId="77777777" w:rsidR="00AA053D" w:rsidRDefault="00AA053D">
            <w:pPr>
              <w:rPr>
                <w:rFonts w:ascii="Arial" w:hAnsi="Arial" w:cs="Arial"/>
                <w:b w:val="0"/>
                <w:bCs w:val="0"/>
                <w:color w:val="666666"/>
                <w:sz w:val="17"/>
                <w:szCs w:val="17"/>
                <w:shd w:val="clear" w:color="auto" w:fill="FFFFFF"/>
              </w:rPr>
            </w:pPr>
          </w:p>
          <w:p w14:paraId="13A5AF4A" w14:textId="0285C138" w:rsidR="00AA053D" w:rsidRDefault="00AA053D">
            <w:r>
              <w:rPr>
                <w:rFonts w:ascii="Arial" w:hAnsi="Arial" w:cs="Arial"/>
                <w:color w:val="666666"/>
                <w:sz w:val="17"/>
                <w:szCs w:val="17"/>
                <w:shd w:val="clear" w:color="auto" w:fill="FFFFFF"/>
              </w:rPr>
              <w:t>Est-il possible d'avoir connaissance de l'analyse de risque foudre ainsi que des remarques du bureau de contrôle ? L'étude technique foudre, a-t-elle été réalisée ?</w:t>
            </w:r>
          </w:p>
        </w:tc>
        <w:tc>
          <w:tcPr>
            <w:tcW w:w="4531" w:type="dxa"/>
          </w:tcPr>
          <w:p w14:paraId="46F41AD9" w14:textId="77777777" w:rsidR="00AA053D" w:rsidRDefault="00AA05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6426766" w14:textId="2EA9B761" w:rsidR="00AA053D" w:rsidRDefault="00AA05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Nous avons uniquement L’ARF, l’étude technique foudre fait partie des sujets de la consultation.</w:t>
            </w:r>
          </w:p>
        </w:tc>
      </w:tr>
      <w:tr w:rsidR="00AA053D" w14:paraId="31C34641" w14:textId="77777777" w:rsidTr="00AA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B5C3375" w14:textId="77777777" w:rsidR="00AA053D" w:rsidRDefault="00AA053D"/>
        </w:tc>
        <w:tc>
          <w:tcPr>
            <w:tcW w:w="4531" w:type="dxa"/>
          </w:tcPr>
          <w:p w14:paraId="3C0DB122" w14:textId="542D3129" w:rsidR="00AA053D" w:rsidRDefault="00AE26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Pour rappel, il est noté au paragraphe 1.5 du règlement de consultation </w:t>
            </w:r>
            <w:r w:rsidR="00DC1A20">
              <w:t>qu’une visite</w:t>
            </w:r>
            <w:r>
              <w:t xml:space="preserve"> sur site est obligatoire le mardi 1 ou mercredi 2 septembre entre 10 et 16h</w:t>
            </w:r>
            <w:r w:rsidR="00DC1A20">
              <w:t>.</w:t>
            </w:r>
          </w:p>
          <w:p w14:paraId="6B5C9332" w14:textId="77777777" w:rsidR="00DC1A20" w:rsidRDefault="00DC1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B2EE991" w14:textId="13253C20" w:rsidR="00DC1A20" w:rsidRDefault="00DC1A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Prendre RDV au 07 72 25 98 32</w:t>
            </w:r>
            <w:r w:rsidR="00B41DD7">
              <w:t xml:space="preserve"> ou à l’adresse :  </w:t>
            </w:r>
            <w:r w:rsidR="00B41DD7" w:rsidRPr="00B41DD7">
              <w:t>dpi-gp-contact@univ-lorraine.fr</w:t>
            </w:r>
          </w:p>
        </w:tc>
      </w:tr>
      <w:tr w:rsidR="00AA053D" w14:paraId="1C65BDA7" w14:textId="77777777" w:rsidTr="00AA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B6AF8A4" w14:textId="77777777" w:rsidR="00AA053D" w:rsidRDefault="00AA053D"/>
        </w:tc>
        <w:tc>
          <w:tcPr>
            <w:tcW w:w="4531" w:type="dxa"/>
          </w:tcPr>
          <w:p w14:paraId="41D17AED" w14:textId="77777777" w:rsidR="00AA053D" w:rsidRDefault="00AA05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053D" w14:paraId="73FA8064" w14:textId="77777777" w:rsidTr="00AA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6296432" w14:textId="77777777" w:rsidR="00AA053D" w:rsidRDefault="00AA053D"/>
        </w:tc>
        <w:tc>
          <w:tcPr>
            <w:tcW w:w="4531" w:type="dxa"/>
          </w:tcPr>
          <w:p w14:paraId="7CF5924D" w14:textId="77777777" w:rsidR="00AA053D" w:rsidRDefault="00AA05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053D" w14:paraId="2282DCC9" w14:textId="77777777" w:rsidTr="00AA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C1C763C" w14:textId="77777777" w:rsidR="00AA053D" w:rsidRDefault="00AA053D"/>
        </w:tc>
        <w:tc>
          <w:tcPr>
            <w:tcW w:w="4531" w:type="dxa"/>
          </w:tcPr>
          <w:p w14:paraId="1AF0CA05" w14:textId="77777777" w:rsidR="00AA053D" w:rsidRDefault="00AA05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A053D" w14:paraId="53FE5257" w14:textId="77777777" w:rsidTr="00AA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15CE2FD" w14:textId="77777777" w:rsidR="00AA053D" w:rsidRDefault="00AA053D"/>
        </w:tc>
        <w:tc>
          <w:tcPr>
            <w:tcW w:w="4531" w:type="dxa"/>
          </w:tcPr>
          <w:p w14:paraId="337CC0D4" w14:textId="77777777" w:rsidR="00AA053D" w:rsidRDefault="00AA05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9DC8942" w14:textId="77777777" w:rsidR="00AA053D" w:rsidRDefault="00AA053D"/>
    <w:sectPr w:rsidR="00AA0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53D"/>
    <w:rsid w:val="00315B77"/>
    <w:rsid w:val="00AA053D"/>
    <w:rsid w:val="00AE260A"/>
    <w:rsid w:val="00B41DD7"/>
    <w:rsid w:val="00CB2E16"/>
    <w:rsid w:val="00CC28D0"/>
    <w:rsid w:val="00DC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EF2B8"/>
  <w15:chartTrackingRefBased/>
  <w15:docId w15:val="{6E1AA2B2-ED6F-4919-8733-64E86E646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A0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simple3">
    <w:name w:val="Plain Table 3"/>
    <w:basedOn w:val="TableauNormal"/>
    <w:uiPriority w:val="43"/>
    <w:rsid w:val="00AA053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auGrille1Clair-Accentuation1">
    <w:name w:val="Grid Table 1 Light Accent 1"/>
    <w:basedOn w:val="TableauNormal"/>
    <w:uiPriority w:val="46"/>
    <w:rsid w:val="00AA053D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Herve Poivey</dc:creator>
  <cp:keywords/>
  <dc:description/>
  <cp:lastModifiedBy>Herve Poivey</cp:lastModifiedBy>
  <cp:revision>5</cp:revision>
  <dcterms:created xsi:type="dcterms:W3CDTF">2026-08-18T05:47:00Z</dcterms:created>
  <dcterms:modified xsi:type="dcterms:W3CDTF">2026-08-20T08:03:00Z</dcterms:modified>
</cp:coreProperties>
</file>