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p w:rsidR="00EE1F84" w:rsidRDefault="002F4497" w:rsidP="00FC60AF">
      <w:pPr>
        <w:tabs>
          <w:tab w:val="left" w:pos="426"/>
          <w:tab w:val="left" w:pos="851"/>
        </w:tabs>
        <w:rPr>
          <w:rFonts w:ascii="Marianne Medium" w:hAnsi="Marianne Medium"/>
          <w:sz w:val="20"/>
        </w:rPr>
      </w:pPr>
      <w:r w:rsidRPr="002F4497">
        <w:rPr>
          <w:rFonts w:ascii="Marianne Medium" w:hAnsi="Marianne Medium"/>
          <w:sz w:val="20"/>
        </w:rPr>
        <w:t>Acquisition, maintenance, formation, consommables d’un appareil de comptage bas bruit de fond alpha/bêta à scintillation liquide.</w:t>
      </w:r>
    </w:p>
    <w:p w:rsidR="002F4497" w:rsidRDefault="002F4497" w:rsidP="00FC60AF">
      <w:pPr>
        <w:tabs>
          <w:tab w:val="left" w:pos="426"/>
          <w:tab w:val="left" w:pos="851"/>
        </w:tabs>
        <w:rPr>
          <w:rFonts w:ascii="Marianne Medium" w:hAnsi="Marianne Medium"/>
          <w:sz w:val="20"/>
        </w:rPr>
      </w:pPr>
    </w:p>
    <w:p w:rsidR="00EE1F84" w:rsidRPr="00EE5245" w:rsidRDefault="002F4497" w:rsidP="00EE1F84">
      <w:pPr>
        <w:tabs>
          <w:tab w:val="left" w:pos="426"/>
          <w:tab w:val="left" w:pos="851"/>
        </w:tabs>
        <w:rPr>
          <w:rFonts w:ascii="Marianne Medium" w:hAnsi="Marianne Medium"/>
          <w:sz w:val="20"/>
        </w:rPr>
      </w:pPr>
      <w:r>
        <w:rPr>
          <w:rFonts w:ascii="Marianne Medium" w:hAnsi="Marianne Medium"/>
          <w:sz w:val="20"/>
        </w:rPr>
        <w:t>DAF-2025-000341</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tabs>
          <w:tab w:val="left" w:pos="851"/>
        </w:tabs>
        <w:rPr>
          <w:rFonts w:ascii="Marianne Medium" w:hAnsi="Marianne Medium"/>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F8462F"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Pr>
          <w:rFonts w:ascii="Marianne Medium" w:hAnsi="Marianne Medium"/>
          <w:sz w:val="20"/>
        </w:rPr>
      </w:r>
      <w:r>
        <w:rPr>
          <w:rFonts w:ascii="Marianne Medium" w:hAnsi="Marianne Medium"/>
          <w:sz w:val="20"/>
        </w:rPr>
        <w:fldChar w:fldCharType="end"/>
      </w:r>
      <w:r w:rsidR="00EE1F84"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sidR="002F4497">
            <w:rPr>
              <w:rFonts w:ascii="Marianne Medium" w:hAnsi="Marianne Medium"/>
              <w:sz w:val="20"/>
              <w:lang w:val="en-GB"/>
            </w:rPr>
            <w:t>DAF-2025-000341</w:t>
          </w:r>
        </w:sdtContent>
      </w:sdt>
    </w:p>
    <w:p w:rsidR="00EE1F84" w:rsidRPr="00EE5245" w:rsidRDefault="00F8462F"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Pr>
          <w:rFonts w:ascii="Marianne Medium" w:hAnsi="Marianne Medium"/>
          <w:sz w:val="20"/>
        </w:rPr>
      </w:r>
      <w:r>
        <w:rPr>
          <w:rFonts w:ascii="Marianne Medium" w:hAnsi="Marianne Medium"/>
          <w:sz w:val="20"/>
        </w:rPr>
        <w:fldChar w:fldCharType="end"/>
      </w:r>
      <w:r w:rsidR="00EE1F84" w:rsidRPr="00EE5245">
        <w:rPr>
          <w:rFonts w:ascii="Marianne Medium" w:hAnsi="Marianne Medium"/>
          <w:sz w:val="20"/>
        </w:rPr>
        <w:t xml:space="preserve"> CCAG</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2F4497">
            <w:rPr>
              <w:rFonts w:ascii="Marianne Medium" w:hAnsi="Marianne Medium"/>
              <w:sz w:val="20"/>
              <w:lang w:val="en-GB"/>
            </w:rPr>
            <w:t>Fournitures courantes et services</w:t>
          </w:r>
        </w:sdtContent>
      </w:sdt>
    </w:p>
    <w:p w:rsidR="00EE1F84" w:rsidRPr="00EE5245" w:rsidRDefault="00F8462F"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Pr>
          <w:rFonts w:ascii="Marianne Medium" w:hAnsi="Marianne Medium"/>
          <w:sz w:val="20"/>
        </w:rPr>
      </w:r>
      <w:r>
        <w:rPr>
          <w:rFonts w:ascii="Marianne Medium" w:hAnsi="Marianne Medium"/>
          <w:sz w:val="20"/>
        </w:rPr>
        <w:fldChar w:fldCharType="end"/>
      </w:r>
      <w:r w:rsidR="00EE1F84"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r w:rsidR="002F4497">
            <w:rPr>
              <w:rFonts w:ascii="Marianne Medium" w:hAnsi="Marianne Medium"/>
              <w:sz w:val="20"/>
              <w:lang w:val="en-GB"/>
            </w:rPr>
            <w:t>DAF-2025-000341</w:t>
          </w:r>
        </w:sdtContent>
      </w:sdt>
    </w:p>
    <w:p w:rsidR="00EE1F84" w:rsidRPr="00EE5245" w:rsidRDefault="00F8462F"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Pr>
          <w:rFonts w:ascii="Marianne Medium" w:hAnsi="Marianne Medium"/>
          <w:sz w:val="20"/>
        </w:rPr>
      </w:r>
      <w:r>
        <w:rPr>
          <w:rFonts w:ascii="Marianne Medium" w:hAnsi="Marianne Medium"/>
          <w:sz w:val="20"/>
        </w:rPr>
        <w:fldChar w:fldCharType="end"/>
      </w:r>
      <w:r w:rsidR="00EE1F84" w:rsidRPr="00EE5245">
        <w:rPr>
          <w:rFonts w:ascii="Marianne Medium" w:hAnsi="Marianne Medium"/>
          <w:sz w:val="20"/>
        </w:rPr>
        <w:t xml:space="preserve"> Autres</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dtPr>
        <w:sdtEndPr/>
        <w:sdtContent>
          <w:r w:rsidR="002F4497">
            <w:rPr>
              <w:rFonts w:ascii="Marianne Medium" w:hAnsi="Marianne Medium"/>
              <w:sz w:val="20"/>
            </w:rPr>
            <w:t>Bordereau des prix unitaire, fiche contact, attestation de visite.</w:t>
          </w:r>
        </w:sdtContent>
      </w:sdt>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lastRenderedPageBreak/>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984AC9">
        <w:rPr>
          <w:rFonts w:ascii="Marianne Medium" w:hAnsi="Marianne Medium" w:cs="Times New Roman"/>
          <w:sz w:val="18"/>
        </w:rPr>
      </w:r>
      <w:r w:rsidR="00984AC9">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2F4497" w:rsidP="00EE1F8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w:t>
      </w:r>
      <w:proofErr w:type="gramStart"/>
      <w:r w:rsidR="00EE1F84" w:rsidRPr="00EE5245">
        <w:rPr>
          <w:rFonts w:ascii="Marianne Medium" w:hAnsi="Marianne Medium" w:cs="Times New Roman"/>
          <w:szCs w:val="22"/>
        </w:rPr>
        <w:t>aux</w:t>
      </w:r>
      <w:proofErr w:type="gramEnd"/>
      <w:r w:rsidR="00EE1F84" w:rsidRPr="00EE5245">
        <w:rPr>
          <w:rFonts w:ascii="Marianne Medium" w:hAnsi="Marianne Medium" w:cs="Times New Roman"/>
          <w:szCs w:val="22"/>
        </w:rPr>
        <w:t xml:space="preserve"> prix indiqués dans l’annexe financière jointe au présent document.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Sans renoncement express de la part du titulaire en cochant la case ci-dessous, une avance sera versée selon les condit</w:t>
      </w:r>
      <w:r w:rsidR="002F4497">
        <w:rPr>
          <w:rFonts w:ascii="Marianne Medium" w:hAnsi="Marianne Medium"/>
          <w:sz w:val="20"/>
          <w:szCs w:val="22"/>
          <w:lang w:eastAsia="zh-CN"/>
        </w:rPr>
        <w:t>ions définies par l’article 3.3</w:t>
      </w:r>
      <w:r w:rsidRPr="000C1020">
        <w:rPr>
          <w:rFonts w:ascii="Marianne Medium" w:hAnsi="Marianne Medium"/>
          <w:sz w:val="20"/>
          <w:szCs w:val="22"/>
          <w:lang w:eastAsia="zh-CN"/>
        </w:rPr>
        <w:t xml:space="preserve"> du présent CCAP</w:t>
      </w:r>
      <w:r w:rsidR="00D53D67">
        <w:rPr>
          <w:rFonts w:ascii="Marianne Medium" w:hAnsi="Marianne Medium"/>
          <w:sz w:val="20"/>
          <w:szCs w:val="22"/>
          <w:lang w:eastAsia="zh-CN"/>
        </w:rPr>
        <w:t>.</w:t>
      </w:r>
    </w:p>
    <w:p w:rsidR="000C1020" w:rsidRPr="000C1020" w:rsidRDefault="000C1020" w:rsidP="000C1020">
      <w:pPr>
        <w:tabs>
          <w:tab w:val="left" w:pos="426"/>
          <w:tab w:val="left" w:pos="851"/>
        </w:tabs>
        <w:rPr>
          <w:rFonts w:ascii="Marianne Medium" w:hAnsi="Marianne Medium"/>
          <w:sz w:val="20"/>
          <w:szCs w:val="22"/>
          <w:lang w:eastAsia="zh-CN"/>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 xml:space="preserve">Je renonce au bénéfice de l’avance : </w:t>
      </w:r>
      <w:r w:rsidRPr="000C1020">
        <w:rPr>
          <w:rFonts w:ascii="Marianne Medium" w:hAnsi="Marianne Medium"/>
          <w:sz w:val="20"/>
          <w:szCs w:val="22"/>
          <w:lang w:eastAsia="zh-CN"/>
        </w:rPr>
        <w:sym w:font="Times New Roman" w:char="F078"/>
      </w:r>
      <w:r w:rsidRPr="000C1020">
        <w:rPr>
          <w:rFonts w:ascii="Marianne Medium" w:hAnsi="Marianne Medium"/>
          <w:sz w:val="20"/>
          <w:szCs w:val="22"/>
          <w:lang w:eastAsia="zh-CN"/>
        </w:rPr>
        <w:t xml:space="preserve"> OUI</w:t>
      </w: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984AC9">
        <w:rPr>
          <w:rFonts w:ascii="Marianne Medium" w:hAnsi="Marianne Medium"/>
          <w:sz w:val="20"/>
          <w:szCs w:val="22"/>
        </w:rPr>
      </w:r>
      <w:r w:rsidR="00984AC9">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984AC9">
        <w:rPr>
          <w:rFonts w:ascii="Marianne Medium" w:hAnsi="Marianne Medium"/>
          <w:sz w:val="20"/>
          <w:szCs w:val="22"/>
        </w:rPr>
      </w:r>
      <w:r w:rsidR="00984AC9">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Pr="00EE5245" w:rsidRDefault="00EE1F84" w:rsidP="00EE1F84">
      <w:pPr>
        <w:tabs>
          <w:tab w:val="left" w:pos="426"/>
          <w:tab w:val="left" w:pos="851"/>
        </w:tabs>
        <w:rPr>
          <w:rFonts w:ascii="Marianne Medium" w:hAnsi="Marianne Medium"/>
          <w:b/>
          <w:sz w:val="20"/>
        </w:rPr>
      </w:pPr>
    </w:p>
    <w:p w:rsidR="00F8462F" w:rsidRPr="00F8462F" w:rsidRDefault="00F8462F"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p>
    <w:p w:rsidR="00F8462F" w:rsidRDefault="00F8462F">
      <w:pPr>
        <w:jc w:val="left"/>
        <w:rPr>
          <w:rFonts w:ascii="Marianne Medium" w:hAnsi="Marianne Medium"/>
          <w:b/>
          <w:bCs/>
          <w:i/>
          <w:sz w:val="20"/>
          <w:szCs w:val="22"/>
          <w:u w:val="single"/>
        </w:rPr>
      </w:pPr>
      <w:r>
        <w:rPr>
          <w:rFonts w:ascii="Marianne Medium" w:hAnsi="Marianne Medium"/>
          <w:i/>
          <w:sz w:val="20"/>
          <w:szCs w:val="22"/>
          <w:u w:val="single"/>
        </w:rPr>
        <w:br w:type="page"/>
      </w: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lastRenderedPageBreak/>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p w:rsidR="002F4497" w:rsidRPr="002F4497" w:rsidRDefault="002F4497" w:rsidP="00F8462F">
      <w:pPr>
        <w:pStyle w:val="fcasegauche"/>
        <w:tabs>
          <w:tab w:val="left" w:pos="426"/>
          <w:tab w:val="left" w:pos="851"/>
        </w:tabs>
        <w:ind w:left="0" w:firstLine="0"/>
        <w:jc w:val="left"/>
        <w:rPr>
          <w:rFonts w:ascii="Marianne Medium" w:hAnsi="Marianne Medium" w:cs="Times New Roman"/>
          <w:sz w:val="18"/>
        </w:rPr>
      </w:pPr>
      <w:r w:rsidRPr="002F4497">
        <w:rPr>
          <w:rFonts w:ascii="Marianne Medium" w:hAnsi="Marianne Medium" w:cs="Times New Roman"/>
          <w:sz w:val="18"/>
        </w:rPr>
        <w:t>Le marché sera reconduit tacitement, au 1er janvier de chaque année, sans pouvoir excéder 4 ans (4 reconductions maximum).</w:t>
      </w:r>
    </w:p>
    <w:p w:rsidR="002F4497" w:rsidRPr="002F4497" w:rsidRDefault="002F4497" w:rsidP="00F8462F">
      <w:pPr>
        <w:pStyle w:val="fcasegauche"/>
        <w:tabs>
          <w:tab w:val="left" w:pos="426"/>
          <w:tab w:val="left" w:pos="851"/>
        </w:tabs>
        <w:ind w:left="0" w:firstLine="0"/>
        <w:jc w:val="left"/>
        <w:rPr>
          <w:rFonts w:ascii="Marianne Medium" w:hAnsi="Marianne Medium" w:cs="Times New Roman"/>
          <w:sz w:val="18"/>
        </w:rPr>
      </w:pPr>
      <w:r w:rsidRPr="002F4497">
        <w:rPr>
          <w:rFonts w:ascii="Marianne Medium" w:hAnsi="Marianne Medium" w:cs="Times New Roman"/>
          <w:sz w:val="18"/>
        </w:rPr>
        <w:t>Le marché prendra f</w:t>
      </w:r>
      <w:r w:rsidR="00F8462F">
        <w:rPr>
          <w:rFonts w:ascii="Marianne Medium" w:hAnsi="Marianne Medium" w:cs="Times New Roman"/>
          <w:sz w:val="18"/>
        </w:rPr>
        <w:t>in au plus tard à l’issue du 48</w:t>
      </w:r>
      <w:r w:rsidR="00F8462F" w:rsidRPr="00F8462F">
        <w:rPr>
          <w:rFonts w:ascii="Marianne Medium" w:hAnsi="Marianne Medium" w:cs="Times New Roman"/>
          <w:sz w:val="18"/>
          <w:vertAlign w:val="superscript"/>
        </w:rPr>
        <w:t>ème</w:t>
      </w:r>
      <w:r w:rsidR="00F8462F">
        <w:rPr>
          <w:rFonts w:ascii="Marianne Medium" w:hAnsi="Marianne Medium" w:cs="Times New Roman"/>
          <w:sz w:val="18"/>
        </w:rPr>
        <w:t xml:space="preserve"> </w:t>
      </w:r>
      <w:r w:rsidRPr="002F4497">
        <w:rPr>
          <w:rFonts w:ascii="Marianne Medium" w:hAnsi="Marianne Medium" w:cs="Times New Roman"/>
          <w:sz w:val="18"/>
        </w:rPr>
        <w:t>mois d’exécution.</w:t>
      </w:r>
    </w:p>
    <w:p w:rsidR="002F4497" w:rsidRPr="002F4497" w:rsidRDefault="002F4497" w:rsidP="00F8462F">
      <w:pPr>
        <w:pStyle w:val="fcasegauche"/>
        <w:tabs>
          <w:tab w:val="left" w:pos="426"/>
          <w:tab w:val="left" w:pos="851"/>
        </w:tabs>
        <w:ind w:left="0" w:firstLine="284"/>
        <w:jc w:val="left"/>
        <w:rPr>
          <w:rFonts w:ascii="Marianne Medium" w:hAnsi="Marianne Medium" w:cs="Times New Roman"/>
          <w:sz w:val="18"/>
        </w:rPr>
      </w:pPr>
      <w:r w:rsidRPr="002F4497">
        <w:rPr>
          <w:rFonts w:ascii="Marianne Medium" w:hAnsi="Marianne Medium" w:cs="Times New Roman"/>
          <w:sz w:val="18"/>
        </w:rPr>
        <w:t>-</w:t>
      </w:r>
      <w:r w:rsidRPr="002F4497">
        <w:rPr>
          <w:rFonts w:ascii="Marianne Medium" w:hAnsi="Marianne Medium" w:cs="Times New Roman"/>
          <w:sz w:val="18"/>
        </w:rPr>
        <w:tab/>
        <w:t>1re période de reconduction :</w:t>
      </w:r>
      <w:r w:rsidRPr="002F4497">
        <w:rPr>
          <w:rFonts w:ascii="Marianne Medium" w:hAnsi="Marianne Medium" w:cs="Times New Roman"/>
          <w:sz w:val="18"/>
        </w:rPr>
        <w:tab/>
        <w:t>1er janvier au 31 décembre de l’année N+1 ;</w:t>
      </w:r>
    </w:p>
    <w:p w:rsidR="002F4497" w:rsidRPr="002F4497" w:rsidRDefault="002F4497" w:rsidP="00F8462F">
      <w:pPr>
        <w:pStyle w:val="fcasegauche"/>
        <w:tabs>
          <w:tab w:val="left" w:pos="426"/>
          <w:tab w:val="left" w:pos="851"/>
        </w:tabs>
        <w:ind w:left="0" w:firstLine="284"/>
        <w:jc w:val="left"/>
        <w:rPr>
          <w:rFonts w:ascii="Marianne Medium" w:hAnsi="Marianne Medium" w:cs="Times New Roman"/>
          <w:sz w:val="18"/>
        </w:rPr>
      </w:pPr>
      <w:r w:rsidRPr="002F4497">
        <w:rPr>
          <w:rFonts w:ascii="Marianne Medium" w:hAnsi="Marianne Medium" w:cs="Times New Roman"/>
          <w:sz w:val="18"/>
        </w:rPr>
        <w:t>-</w:t>
      </w:r>
      <w:r w:rsidRPr="002F4497">
        <w:rPr>
          <w:rFonts w:ascii="Marianne Medium" w:hAnsi="Marianne Medium" w:cs="Times New Roman"/>
          <w:sz w:val="18"/>
        </w:rPr>
        <w:tab/>
        <w:t>2ème période de reconduction :</w:t>
      </w:r>
      <w:r w:rsidRPr="002F4497">
        <w:rPr>
          <w:rFonts w:ascii="Marianne Medium" w:hAnsi="Marianne Medium" w:cs="Times New Roman"/>
          <w:sz w:val="18"/>
        </w:rPr>
        <w:tab/>
        <w:t>1er janvier au 31 décembre de l’année N+2</w:t>
      </w:r>
    </w:p>
    <w:p w:rsidR="002F4497" w:rsidRPr="002F4497" w:rsidRDefault="002F4497" w:rsidP="00F8462F">
      <w:pPr>
        <w:pStyle w:val="fcasegauche"/>
        <w:tabs>
          <w:tab w:val="left" w:pos="426"/>
          <w:tab w:val="left" w:pos="851"/>
        </w:tabs>
        <w:ind w:left="0" w:firstLine="284"/>
        <w:jc w:val="left"/>
        <w:rPr>
          <w:rFonts w:ascii="Marianne Medium" w:hAnsi="Marianne Medium" w:cs="Times New Roman"/>
          <w:sz w:val="18"/>
        </w:rPr>
      </w:pPr>
      <w:r w:rsidRPr="002F4497">
        <w:rPr>
          <w:rFonts w:ascii="Marianne Medium" w:hAnsi="Marianne Medium" w:cs="Times New Roman"/>
          <w:sz w:val="18"/>
        </w:rPr>
        <w:t>-</w:t>
      </w:r>
      <w:r w:rsidRPr="002F4497">
        <w:rPr>
          <w:rFonts w:ascii="Marianne Medium" w:hAnsi="Marianne Medium" w:cs="Times New Roman"/>
          <w:sz w:val="18"/>
        </w:rPr>
        <w:tab/>
        <w:t>3ème période de reconduction :</w:t>
      </w:r>
      <w:r w:rsidRPr="002F4497">
        <w:rPr>
          <w:rFonts w:ascii="Marianne Medium" w:hAnsi="Marianne Medium" w:cs="Times New Roman"/>
          <w:sz w:val="18"/>
        </w:rPr>
        <w:tab/>
        <w:t>1er janvier au 31 décembre de l’année N+3</w:t>
      </w:r>
    </w:p>
    <w:p w:rsidR="002F4497" w:rsidRPr="002F4497" w:rsidRDefault="002F4497" w:rsidP="00F8462F">
      <w:pPr>
        <w:pStyle w:val="fcasegauche"/>
        <w:tabs>
          <w:tab w:val="left" w:pos="426"/>
          <w:tab w:val="left" w:pos="851"/>
        </w:tabs>
        <w:ind w:left="0" w:firstLine="284"/>
        <w:jc w:val="left"/>
        <w:rPr>
          <w:rFonts w:ascii="Marianne Medium" w:hAnsi="Marianne Medium" w:cs="Times New Roman"/>
          <w:sz w:val="18"/>
        </w:rPr>
      </w:pPr>
      <w:r w:rsidRPr="002F4497">
        <w:rPr>
          <w:rFonts w:ascii="Marianne Medium" w:hAnsi="Marianne Medium" w:cs="Times New Roman"/>
          <w:sz w:val="18"/>
        </w:rPr>
        <w:t>-</w:t>
      </w:r>
      <w:r w:rsidRPr="002F4497">
        <w:rPr>
          <w:rFonts w:ascii="Marianne Medium" w:hAnsi="Marianne Medium" w:cs="Times New Roman"/>
          <w:sz w:val="18"/>
        </w:rPr>
        <w:tab/>
        <w:t>dernière période de reconduction :</w:t>
      </w:r>
      <w:r w:rsidRPr="002F4497">
        <w:rPr>
          <w:rFonts w:ascii="Marianne Medium" w:hAnsi="Marianne Medium" w:cs="Times New Roman"/>
          <w:sz w:val="18"/>
        </w:rPr>
        <w:tab/>
        <w:t>1er janvier N+4 au jour précédant la date anniversaire de la notification du marché.</w:t>
      </w:r>
    </w:p>
    <w:p w:rsidR="002F4497" w:rsidRPr="002F4497" w:rsidRDefault="002F4497" w:rsidP="00F8462F">
      <w:pPr>
        <w:pStyle w:val="fcasegauche"/>
        <w:tabs>
          <w:tab w:val="left" w:pos="426"/>
          <w:tab w:val="left" w:pos="851"/>
        </w:tabs>
        <w:ind w:left="0" w:firstLine="0"/>
        <w:jc w:val="left"/>
        <w:rPr>
          <w:rFonts w:ascii="Marianne Medium" w:hAnsi="Marianne Medium" w:cs="Times New Roman"/>
          <w:sz w:val="18"/>
        </w:rPr>
      </w:pPr>
    </w:p>
    <w:p w:rsidR="002F4497" w:rsidRPr="002F4497" w:rsidRDefault="002F4497" w:rsidP="00F8462F">
      <w:pPr>
        <w:pStyle w:val="fcasegauche"/>
        <w:tabs>
          <w:tab w:val="left" w:pos="426"/>
          <w:tab w:val="left" w:pos="851"/>
        </w:tabs>
        <w:ind w:left="0" w:firstLine="0"/>
        <w:jc w:val="left"/>
        <w:rPr>
          <w:rFonts w:ascii="Marianne Medium" w:hAnsi="Marianne Medium" w:cs="Times New Roman"/>
          <w:sz w:val="18"/>
        </w:rPr>
      </w:pPr>
      <w:r w:rsidRPr="002F4497">
        <w:rPr>
          <w:rFonts w:ascii="Marianne Medium" w:hAnsi="Marianne Medium" w:cs="Times New Roman"/>
          <w:sz w:val="18"/>
        </w:rPr>
        <w:t>Conformément à l’article R.2112-4 du code de la commande publique, le titulaire ne peut s’opposer à la reconduction.</w:t>
      </w:r>
    </w:p>
    <w:p w:rsidR="002F4497" w:rsidRPr="002F4497" w:rsidRDefault="002F4497" w:rsidP="00F8462F">
      <w:pPr>
        <w:pStyle w:val="fcasegauche"/>
        <w:tabs>
          <w:tab w:val="left" w:pos="426"/>
          <w:tab w:val="left" w:pos="851"/>
        </w:tabs>
        <w:ind w:left="0" w:firstLine="0"/>
        <w:jc w:val="left"/>
        <w:rPr>
          <w:rFonts w:ascii="Marianne Medium" w:hAnsi="Marianne Medium" w:cs="Times New Roman"/>
          <w:sz w:val="18"/>
        </w:rPr>
      </w:pPr>
    </w:p>
    <w:p w:rsidR="0067582E" w:rsidRDefault="002F4497" w:rsidP="00F8462F">
      <w:pPr>
        <w:pStyle w:val="fcasegauche"/>
        <w:tabs>
          <w:tab w:val="left" w:pos="426"/>
          <w:tab w:val="left" w:pos="851"/>
        </w:tabs>
        <w:spacing w:after="0"/>
        <w:ind w:left="0" w:firstLine="0"/>
        <w:jc w:val="left"/>
        <w:rPr>
          <w:rFonts w:ascii="Marianne Medium" w:hAnsi="Marianne Medium" w:cs="Times New Roman"/>
          <w:sz w:val="18"/>
        </w:rPr>
      </w:pPr>
      <w:r w:rsidRPr="002F4497">
        <w:rPr>
          <w:rFonts w:ascii="Marianne Medium" w:hAnsi="Marianne Medium" w:cs="Times New Roman"/>
          <w:sz w:val="18"/>
        </w:rPr>
        <w:t>La non reconduction du marché fait l'objet d'une décision expresse du pouvoir adjudicateur notifiée au titulaire du marché avant le 31 décembre de l’année en cours.</w:t>
      </w:r>
    </w:p>
    <w:p w:rsidR="002F4497" w:rsidRDefault="002F4497" w:rsidP="002F4497">
      <w:pPr>
        <w:pStyle w:val="fcasegauche"/>
        <w:tabs>
          <w:tab w:val="left" w:pos="426"/>
          <w:tab w:val="left" w:pos="851"/>
        </w:tabs>
        <w:spacing w:after="0"/>
        <w:ind w:left="0" w:firstLine="0"/>
        <w:jc w:val="left"/>
        <w:rPr>
          <w:rFonts w:ascii="Marianne Medium" w:hAnsi="Marianne Medium"/>
          <w:b/>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84AC9">
        <w:rPr>
          <w:rFonts w:ascii="Marianne Medium" w:hAnsi="Marianne Medium" w:cs="Times New Roman"/>
          <w:szCs w:val="22"/>
        </w:rPr>
      </w:r>
      <w:r w:rsidR="00984AC9">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984AC9">
        <w:rPr>
          <w:rFonts w:ascii="Marianne Medium" w:hAnsi="Marianne Medium" w:cs="Times New Roman"/>
          <w:sz w:val="18"/>
        </w:rPr>
      </w:r>
      <w:r w:rsidR="00984AC9">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EE1F84" w:rsidRPr="00EE5245" w:rsidRDefault="00EE1F84" w:rsidP="00EE1F84">
      <w:pPr>
        <w:tabs>
          <w:tab w:val="left" w:pos="851"/>
        </w:tabs>
        <w:ind w:left="1134" w:hanging="850"/>
        <w:rPr>
          <w:rFonts w:ascii="Marianne Medium" w:hAnsi="Marianne Medium"/>
          <w:i/>
          <w:sz w:val="16"/>
          <w:szCs w:val="18"/>
        </w:rPr>
      </w:pPr>
    </w:p>
    <w:p w:rsidR="00F8462F" w:rsidRDefault="00F8462F">
      <w:pPr>
        <w:jc w:val="left"/>
        <w:rPr>
          <w:rFonts w:ascii="Marianne Medium" w:hAnsi="Marianne Medium"/>
          <w:i/>
          <w:sz w:val="16"/>
          <w:szCs w:val="18"/>
        </w:rPr>
      </w:pPr>
      <w:r>
        <w:rPr>
          <w:rFonts w:ascii="Marianne Medium" w:hAnsi="Marianne Medium"/>
          <w:i/>
          <w:sz w:val="16"/>
          <w:szCs w:val="18"/>
        </w:rPr>
        <w:br w:type="page"/>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lastRenderedPageBreak/>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84AC9">
        <w:rPr>
          <w:rFonts w:ascii="Marianne Medium" w:hAnsi="Marianne Medium"/>
          <w:sz w:val="20"/>
        </w:rPr>
      </w:r>
      <w:r w:rsidR="00984AC9">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525911" w:rsidRPr="00EE5245" w:rsidRDefault="00525911"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Pr="00EE5245">
        <w:rPr>
          <w:rFonts w:ascii="Marianne Medium" w:hAnsi="Marianne Medium"/>
          <w:sz w:val="20"/>
        </w:rPr>
        <w:t xml:space="preserve"> </w:t>
      </w:r>
      <w:r w:rsidR="002F4497">
        <w:rPr>
          <w:rFonts w:ascii="Marianne Medium" w:hAnsi="Marianne Medium"/>
          <w:sz w:val="20"/>
        </w:rPr>
        <w:t>Christophe RENARD</w:t>
      </w:r>
      <w:r w:rsidRPr="00EE5245">
        <w:rPr>
          <w:rFonts w:ascii="Marianne Medium" w:hAnsi="Marianne Medium"/>
          <w:sz w:val="20"/>
        </w:rPr>
        <w:t>,</w:t>
      </w:r>
    </w:p>
    <w:p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2F4497">
        <w:rPr>
          <w:rFonts w:ascii="Marianne Medium" w:hAnsi="Marianne Medium"/>
          <w:sz w:val="20"/>
        </w:rPr>
        <w:t xml:space="preserve"> Christophe RENARD</w:t>
      </w:r>
      <w:r w:rsidRPr="00EE5245">
        <w:rPr>
          <w:rFonts w:ascii="Marianne Medium" w:hAnsi="Marianne Medium"/>
          <w:sz w:val="20"/>
        </w:rPr>
        <w:t>,</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bookmarkStart w:id="0" w:name="_GoBack"/>
      <w:bookmarkEnd w:id="0"/>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représentant</w:t>
      </w:r>
      <w:proofErr w:type="gramEnd"/>
      <w:r w:rsidRPr="00EE5245">
        <w:rPr>
          <w:rFonts w:ascii="Marianne Medium" w:hAnsi="Marianne Medium"/>
          <w:i/>
          <w:sz w:val="16"/>
          <w:szCs w:val="18"/>
        </w:rPr>
        <w:t xml:space="preserve">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AC9" w:rsidRDefault="00984AC9">
      <w:r>
        <w:separator/>
      </w:r>
    </w:p>
    <w:p w:rsidR="00984AC9" w:rsidRDefault="00984AC9"/>
    <w:p w:rsidR="00984AC9" w:rsidRDefault="00984AC9"/>
    <w:p w:rsidR="00984AC9" w:rsidRDefault="00984AC9"/>
    <w:p w:rsidR="00984AC9" w:rsidRDefault="00984AC9" w:rsidP="001377C0"/>
    <w:p w:rsidR="00984AC9" w:rsidRDefault="00984AC9" w:rsidP="001377C0"/>
    <w:p w:rsidR="00984AC9" w:rsidRDefault="00984AC9"/>
    <w:p w:rsidR="00984AC9" w:rsidRDefault="00984AC9"/>
    <w:p w:rsidR="00984AC9" w:rsidRDefault="00984AC9"/>
  </w:endnote>
  <w:endnote w:type="continuationSeparator" w:id="0">
    <w:p w:rsidR="00984AC9" w:rsidRDefault="00984AC9">
      <w:r>
        <w:continuationSeparator/>
      </w:r>
    </w:p>
    <w:p w:rsidR="00984AC9" w:rsidRDefault="00984AC9"/>
    <w:p w:rsidR="00984AC9" w:rsidRDefault="00984AC9"/>
    <w:p w:rsidR="00984AC9" w:rsidRDefault="00984AC9"/>
    <w:p w:rsidR="00984AC9" w:rsidRDefault="00984AC9" w:rsidP="001377C0"/>
    <w:p w:rsidR="00984AC9" w:rsidRDefault="00984AC9" w:rsidP="001377C0"/>
    <w:p w:rsidR="00984AC9" w:rsidRDefault="00984AC9"/>
    <w:p w:rsidR="00984AC9" w:rsidRDefault="00984AC9"/>
    <w:p w:rsidR="00984AC9" w:rsidRDefault="00984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67582E" w:rsidRDefault="0067582E" w:rsidP="00DE40B8">
          <w:pPr>
            <w:pStyle w:val="Pieddepage"/>
            <w:jc w:val="center"/>
            <w:rPr>
              <w:rFonts w:ascii="Marianne" w:hAnsi="Marianne"/>
              <w:sz w:val="16"/>
              <w:szCs w:val="16"/>
            </w:rPr>
          </w:pPr>
          <w:r w:rsidRPr="0067582E">
            <w:rPr>
              <w:rFonts w:ascii="Marianne" w:hAnsi="Marianne"/>
              <w:sz w:val="16"/>
              <w:szCs w:val="16"/>
            </w:rPr>
            <w:t>DAF_</w:t>
          </w:r>
          <w:r w:rsidR="002F4497">
            <w:rPr>
              <w:rFonts w:ascii="Marianne" w:hAnsi="Marianne"/>
              <w:sz w:val="16"/>
              <w:szCs w:val="16"/>
            </w:rPr>
            <w:t>2025_000341</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F8462F">
            <w:rPr>
              <w:rFonts w:ascii="Marianne" w:hAnsi="Marianne"/>
              <w:b/>
              <w:noProof/>
              <w:sz w:val="16"/>
              <w:szCs w:val="16"/>
            </w:rPr>
            <w:t>5</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F8462F">
            <w:rPr>
              <w:rFonts w:ascii="Marianne" w:hAnsi="Marianne"/>
              <w:b/>
              <w:noProof/>
              <w:sz w:val="16"/>
              <w:szCs w:val="16"/>
            </w:rPr>
            <w:t>5</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AC9" w:rsidRDefault="00984AC9">
      <w:r>
        <w:separator/>
      </w:r>
    </w:p>
    <w:p w:rsidR="00984AC9" w:rsidRDefault="00984AC9"/>
    <w:p w:rsidR="00984AC9" w:rsidRDefault="00984AC9"/>
    <w:p w:rsidR="00984AC9" w:rsidRDefault="00984AC9"/>
    <w:p w:rsidR="00984AC9" w:rsidRDefault="00984AC9" w:rsidP="001377C0"/>
    <w:p w:rsidR="00984AC9" w:rsidRDefault="00984AC9" w:rsidP="001377C0"/>
    <w:p w:rsidR="00984AC9" w:rsidRDefault="00984AC9"/>
    <w:p w:rsidR="00984AC9" w:rsidRDefault="00984AC9"/>
    <w:p w:rsidR="00984AC9" w:rsidRDefault="00984AC9"/>
  </w:footnote>
  <w:footnote w:type="continuationSeparator" w:id="0">
    <w:p w:rsidR="00984AC9" w:rsidRDefault="00984AC9">
      <w:r>
        <w:continuationSeparator/>
      </w:r>
    </w:p>
    <w:p w:rsidR="00984AC9" w:rsidRDefault="00984AC9"/>
    <w:p w:rsidR="00984AC9" w:rsidRDefault="00984AC9"/>
    <w:p w:rsidR="00984AC9" w:rsidRDefault="00984AC9"/>
    <w:p w:rsidR="00984AC9" w:rsidRDefault="00984AC9" w:rsidP="001377C0"/>
    <w:p w:rsidR="00984AC9" w:rsidRDefault="00984AC9" w:rsidP="001377C0"/>
    <w:p w:rsidR="00984AC9" w:rsidRDefault="00984AC9"/>
    <w:p w:rsidR="00984AC9" w:rsidRDefault="00984AC9"/>
    <w:p w:rsidR="00984AC9" w:rsidRDefault="00984A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020"/>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4497"/>
    <w:rsid w:val="002F61B3"/>
    <w:rsid w:val="0030416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84AC9"/>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3D67"/>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8462F"/>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1479FD"/>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4D7A35"/>
    <w:rsid w:val="00AC175F"/>
    <w:rsid w:val="00C81852"/>
    <w:rsid w:val="00DE5996"/>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18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F12C6-1D29-44FB-B740-1ED37B5A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12</TotalTime>
  <Pages>5</Pages>
  <Words>1261</Words>
  <Characters>6940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8185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PAUL Cedric ICD MINDEF</cp:lastModifiedBy>
  <cp:revision>9</cp:revision>
  <cp:lastPrinted>2017-03-07T09:34:00Z</cp:lastPrinted>
  <dcterms:created xsi:type="dcterms:W3CDTF">2022-01-14T09:10:00Z</dcterms:created>
  <dcterms:modified xsi:type="dcterms:W3CDTF">2025-02-28T08:34:00Z</dcterms:modified>
</cp:coreProperties>
</file>