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70E8E" w14:textId="384DB040" w:rsidR="007E0025" w:rsidRDefault="00E4508B" w:rsidP="00FB24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DAF_2025</w:t>
      </w:r>
      <w:r w:rsidR="000958DA" w:rsidRPr="00E4508B">
        <w:rPr>
          <w:rFonts w:ascii="Times New Roman" w:hAnsi="Times New Roman" w:cs="Times New Roman"/>
          <w:b/>
        </w:rPr>
        <w:t>_</w:t>
      </w:r>
      <w:r w:rsidRPr="00E4508B">
        <w:rPr>
          <w:rFonts w:ascii="Times New Roman" w:hAnsi="Times New Roman" w:cs="Times New Roman"/>
          <w:b/>
        </w:rPr>
        <w:t>000183</w:t>
      </w:r>
    </w:p>
    <w:p w14:paraId="591EC560" w14:textId="756C0B57" w:rsidR="00FB2402" w:rsidRPr="002F7C62" w:rsidRDefault="002F7C62" w:rsidP="00FB24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7C62">
        <w:rPr>
          <w:rFonts w:ascii="Calibri" w:hAnsi="Calibri" w:cs="Calibri"/>
          <w:b/>
          <w:bCs/>
          <w:noProof/>
        </w:rPr>
        <w:t xml:space="preserve">Accord-cadre à bons de commande sur bordereau de prix, pour </w:t>
      </w:r>
      <w:r w:rsidR="002410CB">
        <w:rPr>
          <w:rFonts w:ascii="Calibri" w:hAnsi="Calibri" w:cs="Calibri"/>
          <w:b/>
          <w:bCs/>
          <w:noProof/>
        </w:rPr>
        <w:t>la réalisation</w:t>
      </w:r>
      <w:r w:rsidRPr="002F7C62">
        <w:rPr>
          <w:rFonts w:ascii="Calibri" w:hAnsi="Calibri" w:cs="Calibri"/>
          <w:b/>
          <w:bCs/>
          <w:noProof/>
        </w:rPr>
        <w:t xml:space="preserve"> de petits travaux de maçonnerie et carrelage au profit du patrimoine dépendant des USIDs rattachées au Service Infrastructure de la Défense Nord-Est</w:t>
      </w:r>
    </w:p>
    <w:p w14:paraId="02FFBCEB" w14:textId="77777777" w:rsidR="009450B6" w:rsidRDefault="009450B6" w:rsidP="00FB24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1535E41" w14:textId="14A46D3F" w:rsidR="003E582F" w:rsidRDefault="00D35CC2" w:rsidP="00FB24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Cadre de mémoire technique</w:t>
      </w:r>
      <w:r w:rsidR="007E0025">
        <w:rPr>
          <w:rFonts w:ascii="Times New Roman" w:hAnsi="Times New Roman" w:cs="Times New Roman"/>
          <w:b/>
        </w:rPr>
        <w:t xml:space="preserve"> - </w:t>
      </w:r>
      <w:r w:rsidR="003E582F" w:rsidRPr="00AF5AD9">
        <w:rPr>
          <w:rFonts w:ascii="Times New Roman" w:hAnsi="Times New Roman" w:cs="Times New Roman"/>
          <w:b/>
        </w:rPr>
        <w:t xml:space="preserve">Jugement technique des offres </w:t>
      </w:r>
      <w:r w:rsidR="00284DE7">
        <w:rPr>
          <w:rFonts w:ascii="Times New Roman" w:hAnsi="Times New Roman" w:cs="Times New Roman"/>
          <w:b/>
        </w:rPr>
        <w:t>(</w:t>
      </w:r>
      <w:proofErr w:type="spellStart"/>
      <w:r w:rsidR="00284DE7">
        <w:rPr>
          <w:rFonts w:ascii="Times New Roman" w:hAnsi="Times New Roman" w:cs="Times New Roman"/>
          <w:b/>
        </w:rPr>
        <w:t>cf</w:t>
      </w:r>
      <w:proofErr w:type="spellEnd"/>
      <w:r w:rsidR="00284DE7">
        <w:rPr>
          <w:rFonts w:ascii="Times New Roman" w:hAnsi="Times New Roman" w:cs="Times New Roman"/>
          <w:b/>
        </w:rPr>
        <w:t xml:space="preserve"> art. 7 du RC)</w:t>
      </w:r>
    </w:p>
    <w:p w14:paraId="09C4E9EE" w14:textId="77777777" w:rsidR="00FB2402" w:rsidRDefault="00FB2402" w:rsidP="00FB24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80D09BB" w14:textId="71775355" w:rsidR="004555F2" w:rsidRPr="00F5580E" w:rsidRDefault="004555F2" w:rsidP="00FB24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5580E">
        <w:rPr>
          <w:rFonts w:ascii="Times New Roman" w:hAnsi="Times New Roman" w:cs="Times New Roman"/>
          <w:b/>
          <w:u w:val="single"/>
        </w:rPr>
        <w:t>A joindre obligatoirement à l’offre</w:t>
      </w:r>
    </w:p>
    <w:p w14:paraId="1330B87E" w14:textId="22750B7B" w:rsidR="003E582F" w:rsidRPr="00B56EFD" w:rsidRDefault="00B56EFD" w:rsidP="00FB24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Lot n° ….</w:t>
      </w:r>
      <w:r w:rsidR="007428F5" w:rsidRPr="00B56EFD">
        <w:rPr>
          <w:rFonts w:ascii="Times New Roman" w:hAnsi="Times New Roman" w:cs="Times New Roman"/>
          <w:b/>
          <w:sz w:val="32"/>
          <w:szCs w:val="32"/>
        </w:rPr>
        <w:t xml:space="preserve">           </w:t>
      </w:r>
    </w:p>
    <w:p w14:paraId="70F17F2C" w14:textId="77777777" w:rsidR="00E11474" w:rsidRDefault="00E11474" w:rsidP="00AD3DAD">
      <w:pPr>
        <w:rPr>
          <w:rFonts w:ascii="Times New Roman" w:hAnsi="Times New Roman" w:cs="Times New Roman"/>
          <w:i/>
        </w:rPr>
      </w:pPr>
    </w:p>
    <w:p w14:paraId="46460861" w14:textId="1AB38C2D" w:rsidR="00AD3DAD" w:rsidRPr="003B7146" w:rsidRDefault="00AD3DAD" w:rsidP="00AD3DAD">
      <w:pPr>
        <w:rPr>
          <w:rFonts w:ascii="Times New Roman" w:hAnsi="Times New Roman" w:cs="Times New Roman"/>
        </w:rPr>
      </w:pPr>
      <w:r w:rsidRPr="003B7146">
        <w:rPr>
          <w:rFonts w:ascii="Times New Roman" w:hAnsi="Times New Roman" w:cs="Times New Roman"/>
        </w:rPr>
        <w:t>La réponse du candidat (mémoire technique) doit être impérativement produite dans le cadre ci-dessous. Le candidat peut modifier la taille de chaque cellule afin d’y inscrire l’ensemble des informations souhaitées. Les fiches techniques et autres documents utiles à l’offre tels que CV ou organigrammes, pourront être</w:t>
      </w:r>
      <w:bookmarkStart w:id="0" w:name="_GoBack"/>
      <w:bookmarkEnd w:id="0"/>
      <w:r w:rsidRPr="003B7146">
        <w:rPr>
          <w:rFonts w:ascii="Times New Roman" w:hAnsi="Times New Roman" w:cs="Times New Roman"/>
        </w:rPr>
        <w:t xml:space="preserve"> annexés au présent cadre.</w:t>
      </w:r>
    </w:p>
    <w:p w14:paraId="07BC3EB8" w14:textId="47E71991" w:rsidR="00AD3DAD" w:rsidRPr="003B7146" w:rsidRDefault="00AD3DAD" w:rsidP="00AD3DAD">
      <w:pPr>
        <w:rPr>
          <w:rFonts w:ascii="Times New Roman" w:hAnsi="Times New Roman" w:cs="Times New Roman"/>
        </w:rPr>
      </w:pPr>
      <w:r w:rsidRPr="008378C1">
        <w:rPr>
          <w:rFonts w:ascii="Times New Roman" w:hAnsi="Times New Roman" w:cs="Times New Roman"/>
        </w:rPr>
        <w:t xml:space="preserve">La valeur technique sera jugée au vu des informations issues du </w:t>
      </w:r>
      <w:r w:rsidR="0099563B" w:rsidRPr="008378C1">
        <w:rPr>
          <w:rFonts w:ascii="Times New Roman" w:hAnsi="Times New Roman" w:cs="Times New Roman"/>
        </w:rPr>
        <w:t xml:space="preserve">cadre </w:t>
      </w:r>
      <w:r w:rsidRPr="008378C1">
        <w:rPr>
          <w:rFonts w:ascii="Times New Roman" w:hAnsi="Times New Roman" w:cs="Times New Roman"/>
        </w:rPr>
        <w:t>mémoire technique d’u</w:t>
      </w:r>
      <w:r w:rsidRPr="008378C1">
        <w:rPr>
          <w:rFonts w:ascii="Times New Roman" w:hAnsi="Times New Roman" w:cs="Times New Roman"/>
          <w:b/>
        </w:rPr>
        <w:t>n volume maximal</w:t>
      </w:r>
      <w:r w:rsidR="00C6508C" w:rsidRPr="008378C1">
        <w:rPr>
          <w:rFonts w:ascii="Times New Roman" w:hAnsi="Times New Roman" w:cs="Times New Roman"/>
          <w:b/>
        </w:rPr>
        <w:t xml:space="preserve"> rédigé de 20 pages</w:t>
      </w:r>
      <w:r w:rsidRPr="008378C1">
        <w:rPr>
          <w:rFonts w:ascii="Times New Roman" w:hAnsi="Times New Roman" w:cs="Times New Roman"/>
          <w:b/>
        </w:rPr>
        <w:t xml:space="preserve"> </w:t>
      </w:r>
      <w:r w:rsidRPr="008378C1">
        <w:rPr>
          <w:rFonts w:ascii="Times New Roman" w:hAnsi="Times New Roman" w:cs="Times New Roman"/>
        </w:rPr>
        <w:t xml:space="preserve">hors </w:t>
      </w:r>
      <w:r w:rsidR="000958DA" w:rsidRPr="008378C1">
        <w:rPr>
          <w:rFonts w:ascii="Times New Roman" w:hAnsi="Times New Roman" w:cs="Times New Roman"/>
        </w:rPr>
        <w:t>annexes ;</w:t>
      </w:r>
      <w:r w:rsidRPr="008378C1">
        <w:rPr>
          <w:rFonts w:ascii="Times New Roman" w:hAnsi="Times New Roman" w:cs="Times New Roman"/>
        </w:rPr>
        <w:t xml:space="preserve"> les </w:t>
      </w:r>
      <w:r w:rsidRPr="003B7146">
        <w:rPr>
          <w:rFonts w:ascii="Times New Roman" w:hAnsi="Times New Roman" w:cs="Times New Roman"/>
        </w:rPr>
        <w:t xml:space="preserve">renseignements communiqués feront partie intégrante de l’offre du candidat et auront une valeur contractuelle. L’ensemble de </w:t>
      </w:r>
      <w:r w:rsidR="00FC5E61" w:rsidRPr="003B7146">
        <w:rPr>
          <w:rFonts w:ascii="Times New Roman" w:hAnsi="Times New Roman" w:cs="Times New Roman"/>
        </w:rPr>
        <w:t>la notati</w:t>
      </w:r>
      <w:r w:rsidR="000958DA">
        <w:rPr>
          <w:rFonts w:ascii="Times New Roman" w:hAnsi="Times New Roman" w:cs="Times New Roman"/>
        </w:rPr>
        <w:t>on technique est sur 40</w:t>
      </w:r>
      <w:r w:rsidR="00C6508C" w:rsidRPr="003B7146">
        <w:rPr>
          <w:rFonts w:ascii="Times New Roman" w:hAnsi="Times New Roman" w:cs="Times New Roman"/>
        </w:rPr>
        <w:t xml:space="preserve"> points</w:t>
      </w:r>
      <w:r w:rsidRPr="003B7146">
        <w:rPr>
          <w:rFonts w:ascii="Times New Roman" w:hAnsi="Times New Roman" w:cs="Times New Roman"/>
        </w:rPr>
        <w:t>.</w:t>
      </w:r>
    </w:p>
    <w:p w14:paraId="40A3039E" w14:textId="090943EC" w:rsidR="00AD3DAD" w:rsidRPr="003B7146" w:rsidRDefault="00AD3DAD" w:rsidP="00AD3DAD">
      <w:pPr>
        <w:rPr>
          <w:rFonts w:ascii="Times New Roman" w:hAnsi="Times New Roman" w:cs="Times New Roman"/>
        </w:rPr>
      </w:pPr>
      <w:r w:rsidRPr="003B7146">
        <w:rPr>
          <w:rFonts w:ascii="Times New Roman" w:hAnsi="Times New Roman" w:cs="Times New Roman"/>
        </w:rPr>
        <w:t>Un malus de 5 points sera appliqué si la réponse n’est pas</w:t>
      </w:r>
      <w:r w:rsidR="00D77D6B">
        <w:rPr>
          <w:rFonts w:ascii="Times New Roman" w:hAnsi="Times New Roman" w:cs="Times New Roman"/>
        </w:rPr>
        <w:t xml:space="preserve"> fournie dans le présent cadre</w:t>
      </w:r>
      <w:r w:rsidR="0099563B" w:rsidRPr="003B7146">
        <w:rPr>
          <w:rFonts w:ascii="Times New Roman" w:hAnsi="Times New Roman" w:cs="Times New Roman"/>
        </w:rPr>
        <w:t>.</w:t>
      </w:r>
    </w:p>
    <w:p w14:paraId="48CEA189" w14:textId="77777777" w:rsidR="00AD3DAD" w:rsidRPr="003B7146" w:rsidRDefault="00AD3DAD" w:rsidP="00AD3DAD">
      <w:pPr>
        <w:rPr>
          <w:rFonts w:ascii="Times New Roman" w:hAnsi="Times New Roman" w:cs="Times New Roman"/>
        </w:rPr>
      </w:pPr>
      <w:r w:rsidRPr="003B7146">
        <w:rPr>
          <w:rFonts w:ascii="Times New Roman" w:hAnsi="Times New Roman" w:cs="Times New Roman"/>
        </w:rPr>
        <w:t>Les éléments permettant de répondre aux critères techniques ne devront pas être positionnés dans les annexes.</w:t>
      </w:r>
    </w:p>
    <w:p w14:paraId="3A17D624" w14:textId="6037C24B" w:rsidR="00AD3DAD" w:rsidRPr="003B7146" w:rsidRDefault="00AD3DAD" w:rsidP="00AD3DAD">
      <w:pPr>
        <w:rPr>
          <w:rFonts w:ascii="Times New Roman" w:hAnsi="Times New Roman" w:cs="Times New Roman"/>
        </w:rPr>
      </w:pPr>
      <w:r w:rsidRPr="003B7146">
        <w:rPr>
          <w:rFonts w:ascii="Times New Roman" w:hAnsi="Times New Roman" w:cs="Times New Roman"/>
        </w:rPr>
        <w:t>Une note technique N</w:t>
      </w:r>
      <w:r w:rsidR="00A33A44" w:rsidRPr="003B7146">
        <w:rPr>
          <w:rFonts w:ascii="Times New Roman" w:hAnsi="Times New Roman" w:cs="Times New Roman"/>
        </w:rPr>
        <w:t xml:space="preserve">t strictement inférieure à </w:t>
      </w:r>
      <w:r w:rsidR="000C4FE6">
        <w:rPr>
          <w:rFonts w:ascii="Times New Roman" w:hAnsi="Times New Roman" w:cs="Times New Roman"/>
        </w:rPr>
        <w:t>vingt</w:t>
      </w:r>
      <w:r w:rsidR="00A33A44" w:rsidRPr="003B7146">
        <w:rPr>
          <w:rFonts w:ascii="Times New Roman" w:hAnsi="Times New Roman" w:cs="Times New Roman"/>
        </w:rPr>
        <w:t xml:space="preserve"> (</w:t>
      </w:r>
      <w:r w:rsidR="000C4FE6">
        <w:rPr>
          <w:rFonts w:ascii="Times New Roman" w:hAnsi="Times New Roman" w:cs="Times New Roman"/>
        </w:rPr>
        <w:t>20</w:t>
      </w:r>
      <w:r w:rsidRPr="003B7146">
        <w:rPr>
          <w:rFonts w:ascii="Times New Roman" w:hAnsi="Times New Roman" w:cs="Times New Roman"/>
        </w:rPr>
        <w:t>) points, après application du malus, entraine l’élimination du candidat.</w:t>
      </w:r>
    </w:p>
    <w:p w14:paraId="4710BC68" w14:textId="54B7F4BE" w:rsidR="00990660" w:rsidRDefault="00990660" w:rsidP="003E582F">
      <w:pPr>
        <w:rPr>
          <w:rFonts w:ascii="Times New Roman" w:hAnsi="Times New Roman" w:cs="Times New Roman"/>
        </w:rPr>
      </w:pPr>
      <w:r w:rsidRPr="00990660">
        <w:rPr>
          <w:rFonts w:ascii="Times New Roman" w:hAnsi="Times New Roman" w:cs="Times New Roman"/>
          <w:b/>
          <w:u w:val="single"/>
        </w:rPr>
        <w:t>Rappel important</w:t>
      </w:r>
      <w:r>
        <w:rPr>
          <w:rFonts w:ascii="Times New Roman" w:hAnsi="Times New Roman" w:cs="Times New Roman"/>
          <w:i/>
        </w:rPr>
        <w:t xml:space="preserve"> : </w:t>
      </w:r>
      <w:r>
        <w:rPr>
          <w:rFonts w:ascii="Times New Roman" w:hAnsi="Times New Roman" w:cs="Times New Roman"/>
        </w:rPr>
        <w:t>le candidat doit fournir un cadre réponse par lot soumissionné, en l’indiquant ci-dessus (lot n°</w:t>
      </w:r>
      <w:proofErr w:type="gramStart"/>
      <w:r>
        <w:rPr>
          <w:rFonts w:ascii="Times New Roman" w:hAnsi="Times New Roman" w:cs="Times New Roman"/>
        </w:rPr>
        <w:t xml:space="preserve"> ….</w:t>
      </w:r>
      <w:proofErr w:type="gramEnd"/>
      <w:r>
        <w:rPr>
          <w:rFonts w:ascii="Times New Roman" w:hAnsi="Times New Roman" w:cs="Times New Roman"/>
        </w:rPr>
        <w:t>)</w:t>
      </w:r>
    </w:p>
    <w:p w14:paraId="0110F37F" w14:textId="423CDEF5" w:rsidR="00E11474" w:rsidRPr="00990660" w:rsidRDefault="00E11474" w:rsidP="003E582F">
      <w:pPr>
        <w:rPr>
          <w:rFonts w:ascii="Times New Roman" w:hAnsi="Times New Roman" w:cs="Times New Roman"/>
        </w:rPr>
      </w:pPr>
    </w:p>
    <w:tbl>
      <w:tblPr>
        <w:tblStyle w:val="Grilledutableau"/>
        <w:tblpPr w:leftFromText="141" w:rightFromText="141" w:vertAnchor="text" w:tblpX="-152" w:tblpY="1"/>
        <w:tblOverlap w:val="never"/>
        <w:tblW w:w="21116" w:type="dxa"/>
        <w:tblInd w:w="0" w:type="dxa"/>
        <w:tblLook w:val="04A0" w:firstRow="1" w:lastRow="0" w:firstColumn="1" w:lastColumn="0" w:noHBand="0" w:noVBand="1"/>
      </w:tblPr>
      <w:tblGrid>
        <w:gridCol w:w="1829"/>
        <w:gridCol w:w="1366"/>
        <w:gridCol w:w="17921"/>
      </w:tblGrid>
      <w:tr w:rsidR="003E582F" w:rsidRPr="00AF5AD9" w14:paraId="2B5F9B7E" w14:textId="77777777" w:rsidTr="00771130">
        <w:trPr>
          <w:trHeight w:val="391"/>
        </w:trPr>
        <w:tc>
          <w:tcPr>
            <w:tcW w:w="2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8379" w14:textId="77777777" w:rsidR="003E582F" w:rsidRPr="00AF5AD9" w:rsidRDefault="003E582F" w:rsidP="000B2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5AD9">
              <w:rPr>
                <w:rFonts w:ascii="Times New Roman" w:hAnsi="Times New Roman" w:cs="Times New Roman"/>
                <w:b/>
              </w:rPr>
              <w:t>Réponse technique – Mémoire du candidat</w:t>
            </w:r>
          </w:p>
          <w:p w14:paraId="79F79D6F" w14:textId="77777777" w:rsidR="003E582F" w:rsidRPr="00AF5AD9" w:rsidRDefault="003E582F" w:rsidP="000B27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402" w:rsidRPr="00AF5AD9" w14:paraId="3B49A369" w14:textId="77777777" w:rsidTr="00FB2402">
        <w:trPr>
          <w:cantSplit/>
          <w:trHeight w:val="1322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6204F2" w14:textId="6B3D884A" w:rsidR="00FB2402" w:rsidRDefault="00FB2402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F5AD9">
              <w:rPr>
                <w:rFonts w:ascii="Times New Roman" w:hAnsi="Times New Roman" w:cs="Times New Roman"/>
                <w:b/>
              </w:rPr>
              <w:t xml:space="preserve">Critère </w:t>
            </w:r>
            <w:r>
              <w:rPr>
                <w:rFonts w:ascii="Times New Roman" w:hAnsi="Times New Roman" w:cs="Times New Roman"/>
                <w:b/>
              </w:rPr>
              <w:t>T1</w:t>
            </w:r>
          </w:p>
          <w:p w14:paraId="0DDD0778" w14:textId="12A6FA6C" w:rsidR="00FB2402" w:rsidRPr="00A33A44" w:rsidRDefault="00FB2402" w:rsidP="00FB2402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FB2402">
              <w:rPr>
                <w:rFonts w:ascii="Times New Roman" w:hAnsi="Times New Roman" w:cs="Times New Roman"/>
                <w:b/>
              </w:rPr>
              <w:t>Note technique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1F8C3" w14:textId="77777777" w:rsidR="00FB2402" w:rsidRDefault="00FB2402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CDC2CF3" w14:textId="0DA6FD7C" w:rsidR="00FB2402" w:rsidRPr="00FB2402" w:rsidRDefault="00FB2402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42C49">
              <w:rPr>
                <w:rFonts w:ascii="Times New Roman" w:hAnsi="Times New Roman" w:cs="Times New Roman"/>
                <w:b/>
              </w:rPr>
              <w:t>10</w:t>
            </w:r>
            <w:r w:rsidRPr="00AF5AD9">
              <w:rPr>
                <w:rFonts w:ascii="Times New Roman" w:hAnsi="Times New Roman" w:cs="Times New Roman"/>
                <w:b/>
              </w:rPr>
              <w:t xml:space="preserve"> points</w:t>
            </w:r>
          </w:p>
        </w:tc>
        <w:tc>
          <w:tcPr>
            <w:tcW w:w="1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8359" w14:textId="77777777" w:rsidR="00423085" w:rsidRDefault="00423085" w:rsidP="000B273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6359BC17" w14:textId="141F4A85" w:rsidR="00B42C49" w:rsidRPr="009450B6" w:rsidRDefault="00B42C49" w:rsidP="000B273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9450B6">
              <w:rPr>
                <w:rFonts w:ascii="Times New Roman" w:eastAsia="Times New Roman" w:hAnsi="Times New Roman" w:cs="Times New Roman"/>
                <w:b/>
                <w:lang w:eastAsia="fr-FR"/>
              </w:rPr>
              <w:t>T1 sur 10 points : Moyens humains du candidat</w:t>
            </w:r>
          </w:p>
          <w:p w14:paraId="3F37E174" w14:textId="460A82B1" w:rsidR="00B42C49" w:rsidRPr="009450B6" w:rsidRDefault="00B42C49" w:rsidP="00B42C49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Présentation des qualifications et de l’expérience des intervenants du candidat dans les domaines du présent accord-cadre. </w:t>
            </w:r>
          </w:p>
          <w:p w14:paraId="594B5D5D" w14:textId="5DD10651" w:rsidR="00FB2402" w:rsidRPr="00B42C49" w:rsidRDefault="00B42C49" w:rsidP="00B42C49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Moyens humains pour la gestion administrative et finance, DC4, facture/Chorus, demande CPR…</w:t>
            </w:r>
          </w:p>
        </w:tc>
      </w:tr>
      <w:tr w:rsidR="00FB2402" w:rsidRPr="00AF5AD9" w14:paraId="35F9C817" w14:textId="77777777" w:rsidTr="00C40478">
        <w:trPr>
          <w:cantSplit/>
          <w:trHeight w:val="2902"/>
        </w:trPr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43FC2" w14:textId="77777777" w:rsidR="00FB2402" w:rsidRDefault="00FB2402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EBF22" w14:textId="77777777" w:rsidR="00FB2402" w:rsidRDefault="00FB2402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D656" w14:textId="7D68E56E" w:rsidR="00FB2402" w:rsidRPr="000958DA" w:rsidRDefault="00FB2402" w:rsidP="00095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5AD9">
              <w:rPr>
                <w:rFonts w:ascii="Times New Roman" w:hAnsi="Times New Roman" w:cs="Times New Roman"/>
                <w:i/>
              </w:rPr>
              <w:t>(Réponse du candidat)</w:t>
            </w:r>
          </w:p>
          <w:p w14:paraId="13A2E287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2474BCF4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7ED38D7B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4B28D1E5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402B713F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0774B7A7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49FD476E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2F77252E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130F62A8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5603548B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7F4B3247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01BE00A7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3840464D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56563A33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7857684B" w14:textId="653297E1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60F97A5D" w14:textId="2FD5C42E" w:rsidR="003B7146" w:rsidRDefault="003B7146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36D3DEB2" w14:textId="31A2620D" w:rsidR="003B7146" w:rsidRDefault="003B7146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3D985DF2" w14:textId="7AEE7AB7" w:rsidR="003B7146" w:rsidRDefault="003B7146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29E6C668" w14:textId="77777777" w:rsidR="003B7146" w:rsidRDefault="003B7146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67C6467E" w14:textId="77777777" w:rsid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71F74407" w14:textId="31C4D904" w:rsidR="00FB2402" w:rsidRPr="00FB2402" w:rsidRDefault="00FB2402" w:rsidP="000B273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</w:tr>
      <w:tr w:rsidR="00202B4C" w:rsidRPr="00AF5AD9" w14:paraId="48502906" w14:textId="77777777" w:rsidTr="00FB2402">
        <w:trPr>
          <w:trHeight w:val="1415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D6713" w14:textId="53F51B91" w:rsidR="00202B4C" w:rsidRPr="00FB2402" w:rsidRDefault="00202B4C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2402">
              <w:rPr>
                <w:rFonts w:ascii="Times New Roman" w:hAnsi="Times New Roman" w:cs="Times New Roman"/>
                <w:b/>
              </w:rPr>
              <w:lastRenderedPageBreak/>
              <w:t>Critère T2</w:t>
            </w:r>
          </w:p>
          <w:p w14:paraId="5713E91B" w14:textId="505DC53E" w:rsidR="00202B4C" w:rsidRPr="00FB2402" w:rsidRDefault="00AC7D12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2402">
              <w:rPr>
                <w:rFonts w:ascii="Times New Roman" w:hAnsi="Times New Roman" w:cs="Times New Roman"/>
                <w:b/>
              </w:rPr>
              <w:t>Note technique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285B4" w14:textId="2B0B0261" w:rsidR="00202B4C" w:rsidRPr="00AF5AD9" w:rsidRDefault="000B2739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202B4C">
              <w:rPr>
                <w:rFonts w:ascii="Times New Roman" w:hAnsi="Times New Roman" w:cs="Times New Roman"/>
                <w:b/>
              </w:rPr>
              <w:t>5 points</w:t>
            </w:r>
          </w:p>
        </w:tc>
        <w:tc>
          <w:tcPr>
            <w:tcW w:w="1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AAC3" w14:textId="77777777" w:rsidR="00423085" w:rsidRDefault="00423085" w:rsidP="00FB2402">
            <w:pPr>
              <w:suppressAutoHyphens/>
              <w:overflowPunct w:val="0"/>
              <w:autoSpaceDE w:val="0"/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fr-FR"/>
              </w:rPr>
            </w:pPr>
          </w:p>
          <w:p w14:paraId="26C70465" w14:textId="4E3F23C9" w:rsidR="00B42C49" w:rsidRPr="009450B6" w:rsidRDefault="00B42C49" w:rsidP="00FB2402">
            <w:pPr>
              <w:suppressAutoHyphens/>
              <w:overflowPunct w:val="0"/>
              <w:autoSpaceDE w:val="0"/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fr-FR"/>
              </w:rPr>
            </w:pPr>
            <w:r w:rsidRPr="009450B6">
              <w:rPr>
                <w:rFonts w:ascii="Times New Roman" w:hAnsi="Times New Roman" w:cs="Times New Roman"/>
                <w:b/>
                <w:lang w:eastAsia="fr-FR"/>
              </w:rPr>
              <w:t xml:space="preserve">T2 sur 5 points : Moyens techniques </w:t>
            </w:r>
          </w:p>
          <w:p w14:paraId="120438EF" w14:textId="77777777" w:rsidR="00B42C49" w:rsidRPr="009450B6" w:rsidRDefault="00B42C49" w:rsidP="00B42C49">
            <w:pPr>
              <w:pStyle w:val="Paragraphedeliste"/>
              <w:numPr>
                <w:ilvl w:val="0"/>
                <w:numId w:val="8"/>
              </w:numPr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Description des moyens techniques mis en place pour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réaliser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les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prestations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prévues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au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marché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nombre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véhicules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outillages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moyens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d’accès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en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hauteur, etc.).</w:t>
            </w:r>
          </w:p>
          <w:p w14:paraId="4AF448D2" w14:textId="77777777" w:rsidR="00423085" w:rsidRPr="009450B6" w:rsidRDefault="00B42C49" w:rsidP="00B42C49">
            <w:pPr>
              <w:pStyle w:val="Paragraphedeliste"/>
              <w:numPr>
                <w:ilvl w:val="0"/>
                <w:numId w:val="8"/>
              </w:numPr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Seront</w:t>
            </w:r>
            <w:r w:rsidRPr="009450B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423085" w:rsidRPr="009450B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différenciés</w:t>
            </w: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les moyens techniques détenus par l’entreprise des moyens</w:t>
            </w:r>
            <w:r w:rsidRPr="009450B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extérieurs</w:t>
            </w: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(location, etc.).</w:t>
            </w:r>
          </w:p>
          <w:p w14:paraId="4886CE20" w14:textId="77777777" w:rsidR="00202B4C" w:rsidRPr="009450B6" w:rsidRDefault="00B42C49" w:rsidP="00FB2402">
            <w:pPr>
              <w:pStyle w:val="Paragraphedeliste"/>
              <w:numPr>
                <w:ilvl w:val="0"/>
                <w:numId w:val="8"/>
              </w:numPr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Moyens de sécurités mis en place, installation de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chantier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, EPI,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travaux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en</w:t>
            </w:r>
            <w:proofErr w:type="spellEnd"/>
            <w:r w:rsidRPr="009450B6">
              <w:rPr>
                <w:rFonts w:ascii="Times New Roman" w:hAnsi="Times New Roman" w:cs="Times New Roman"/>
                <w:sz w:val="22"/>
                <w:szCs w:val="22"/>
              </w:rPr>
              <w:t xml:space="preserve"> hauteur</w:t>
            </w:r>
            <w:r w:rsidR="00423085" w:rsidRPr="009450B6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  <w:p w14:paraId="6FAFDA21" w14:textId="775665A8" w:rsidR="00423085" w:rsidRPr="00423085" w:rsidRDefault="00423085" w:rsidP="00423085">
            <w:pPr>
              <w:pStyle w:val="Paragraphedeliste"/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02B4C" w:rsidRPr="00AF5AD9" w14:paraId="6440DEB5" w14:textId="77777777" w:rsidTr="00771130">
        <w:trPr>
          <w:trHeight w:val="1519"/>
        </w:trPr>
        <w:tc>
          <w:tcPr>
            <w:tcW w:w="1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2A52B" w14:textId="7E8EADEC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7423C" w14:textId="386FBA69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295" w14:textId="7777777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5AD9">
              <w:rPr>
                <w:rFonts w:ascii="Times New Roman" w:hAnsi="Times New Roman" w:cs="Times New Roman"/>
                <w:i/>
              </w:rPr>
              <w:t>(Réponse du candidat)</w:t>
            </w:r>
          </w:p>
          <w:p w14:paraId="0C1DFD1B" w14:textId="7777777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583B984" w14:textId="595149E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970EC72" w14:textId="7777777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C2BB60B" w14:textId="7777777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3A7902B" w14:textId="7777777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E527911" w14:textId="0DEEA3EE" w:rsidR="00202B4C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713934B" w14:textId="3FB6BA3F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013D8C1" w14:textId="7BB23B4E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F9A2AA0" w14:textId="5E4EC222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E7A6F6A" w14:textId="1063377E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95491BF" w14:textId="0BFA7BE3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36F75EE" w14:textId="5AFB6F1B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AE23F76" w14:textId="23BE03FE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BABEEC1" w14:textId="41A0E98C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52C8862" w14:textId="6691041A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457573F" w14:textId="1A2661E2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D85CE6D" w14:textId="7300FF17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84717F6" w14:textId="7FF5C518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2971C23" w14:textId="0C755D3C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D8679D4" w14:textId="71BA6C7F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7E13A9A" w14:textId="52477EFC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BDF6A35" w14:textId="594F462B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143B5DD" w14:textId="016BFA45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66CDDBE" w14:textId="7A0A7DF8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F8F80DC" w14:textId="481CD680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55DC598" w14:textId="3CB4C31B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DADA797" w14:textId="47B1D1BD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BC82544" w14:textId="7A0FE852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F5091B1" w14:textId="1246E81B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542FC45" w14:textId="659CF6CC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1B4D8A2" w14:textId="6F57890B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C3161B0" w14:textId="365D147D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BE7CCF6" w14:textId="3B32F7E6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D5CFCA9" w14:textId="262022F0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9E90F87" w14:textId="24E1CDF7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5A73D8C" w14:textId="2650AB42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FC6C97B" w14:textId="435163BB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46BDDBE" w14:textId="7C8CBFEF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EAC3035" w14:textId="76E31D05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1DD4ECB" w14:textId="32AC2564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1234A3E" w14:textId="75A09406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C5B9E52" w14:textId="34295AA3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186E666" w14:textId="7E531B06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540B382" w14:textId="148742D0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41AE208" w14:textId="4A75D58F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58EA724" w14:textId="28E9ED2B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13C5421" w14:textId="77777777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DF900B5" w14:textId="77777777" w:rsidR="00FB2402" w:rsidRPr="00AF5AD9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CFB6AE6" w14:textId="77777777" w:rsidR="00202B4C" w:rsidRPr="00AF5AD9" w:rsidRDefault="00202B4C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</w:tc>
      </w:tr>
    </w:tbl>
    <w:p w14:paraId="27ACA7D6" w14:textId="482F79BF" w:rsidR="007C77CE" w:rsidRDefault="00A636AB" w:rsidP="008051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605E695B" w14:textId="77777777" w:rsidR="005C283D" w:rsidRDefault="005C283D" w:rsidP="00805142">
      <w:pPr>
        <w:rPr>
          <w:rFonts w:ascii="Times New Roman" w:hAnsi="Times New Roman" w:cs="Times New Roman"/>
        </w:rPr>
      </w:pPr>
    </w:p>
    <w:tbl>
      <w:tblPr>
        <w:tblStyle w:val="Grilledutableau"/>
        <w:tblpPr w:leftFromText="141" w:rightFromText="141" w:vertAnchor="text" w:tblpX="-152" w:tblpY="1"/>
        <w:tblOverlap w:val="never"/>
        <w:tblW w:w="21116" w:type="dxa"/>
        <w:tblInd w:w="0" w:type="dxa"/>
        <w:tblLook w:val="04A0" w:firstRow="1" w:lastRow="0" w:firstColumn="1" w:lastColumn="0" w:noHBand="0" w:noVBand="1"/>
      </w:tblPr>
      <w:tblGrid>
        <w:gridCol w:w="1838"/>
        <w:gridCol w:w="1418"/>
        <w:gridCol w:w="17860"/>
      </w:tblGrid>
      <w:tr w:rsidR="005C283D" w:rsidRPr="00AF5AD9" w14:paraId="237BB617" w14:textId="77777777" w:rsidTr="00FB2402">
        <w:trPr>
          <w:trHeight w:val="1306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C7C3A" w14:textId="699498FC" w:rsidR="005C283D" w:rsidRPr="00FB2402" w:rsidRDefault="005C283D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2402">
              <w:rPr>
                <w:rFonts w:ascii="Times New Roman" w:hAnsi="Times New Roman" w:cs="Times New Roman"/>
                <w:b/>
              </w:rPr>
              <w:t>Critère T3</w:t>
            </w:r>
          </w:p>
          <w:p w14:paraId="737BF75D" w14:textId="1A546428" w:rsidR="005C283D" w:rsidRPr="00FB2402" w:rsidRDefault="005C283D" w:rsidP="00FB2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FB2402">
              <w:rPr>
                <w:rFonts w:ascii="Times New Roman" w:eastAsia="Times New Roman" w:hAnsi="Times New Roman" w:cs="Times New Roman"/>
                <w:b/>
                <w:lang w:eastAsia="fr-FR"/>
              </w:rPr>
              <w:t>Note technique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C9B10" w14:textId="6715C63C" w:rsidR="005C283D" w:rsidRPr="00AF5AD9" w:rsidRDefault="000B2739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423085">
              <w:rPr>
                <w:rFonts w:ascii="Times New Roman" w:hAnsi="Times New Roman" w:cs="Times New Roman"/>
                <w:b/>
              </w:rPr>
              <w:t>15</w:t>
            </w:r>
            <w:r w:rsidR="005C283D">
              <w:rPr>
                <w:rFonts w:ascii="Times New Roman" w:hAnsi="Times New Roman" w:cs="Times New Roman"/>
                <w:b/>
              </w:rPr>
              <w:t xml:space="preserve"> points</w:t>
            </w:r>
          </w:p>
        </w:tc>
        <w:tc>
          <w:tcPr>
            <w:tcW w:w="1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5150" w14:textId="77777777" w:rsidR="00423085" w:rsidRDefault="00423085" w:rsidP="00423085">
            <w:pPr>
              <w:suppressAutoHyphens/>
              <w:overflowPunct w:val="0"/>
              <w:autoSpaceDE w:val="0"/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fr-FR"/>
              </w:rPr>
            </w:pPr>
          </w:p>
          <w:p w14:paraId="7B258DE6" w14:textId="383A53CA" w:rsidR="005C283D" w:rsidRPr="00FB2402" w:rsidRDefault="00423085" w:rsidP="00423085">
            <w:pPr>
              <w:suppressAutoHyphens/>
              <w:overflowPunct w:val="0"/>
              <w:autoSpaceDE w:val="0"/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lang w:eastAsia="fr-FR"/>
              </w:rPr>
            </w:pPr>
            <w:r w:rsidRPr="00423085">
              <w:rPr>
                <w:rFonts w:ascii="Times New Roman" w:hAnsi="Times New Roman" w:cs="Times New Roman"/>
                <w:b/>
                <w:lang w:eastAsia="fr-FR"/>
              </w:rPr>
              <w:t>T3</w:t>
            </w:r>
            <w:r>
              <w:rPr>
                <w:rFonts w:ascii="Times New Roman" w:hAnsi="Times New Roman" w:cs="Times New Roman"/>
                <w:b/>
                <w:lang w:eastAsia="fr-FR"/>
              </w:rPr>
              <w:t xml:space="preserve"> sur 15 points :</w:t>
            </w:r>
            <w:r w:rsidR="005C283D" w:rsidRPr="00423085">
              <w:rPr>
                <w:rFonts w:ascii="Times New Roman" w:hAnsi="Times New Roman" w:cs="Times New Roman"/>
                <w:b/>
                <w:lang w:eastAsia="fr-FR"/>
              </w:rPr>
              <w:t xml:space="preserve"> </w:t>
            </w:r>
            <w:r w:rsidRPr="00423085">
              <w:rPr>
                <w:rFonts w:ascii="Times New Roman" w:hAnsi="Times New Roman" w:cs="Times New Roman"/>
                <w:b/>
                <w:lang w:eastAsia="fr-FR"/>
              </w:rPr>
              <w:t xml:space="preserve">Méthodologie </w:t>
            </w:r>
          </w:p>
          <w:p w14:paraId="53ADC0C9" w14:textId="77777777" w:rsidR="00423085" w:rsidRDefault="00423085" w:rsidP="00423085">
            <w:pPr>
              <w:pStyle w:val="Default"/>
              <w:spacing w:before="240" w:after="12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230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Le candidat présentera la méthodologie employée pour assurer la prise en compte du besoin, la préparation, le suivi et la réception des travaux. </w:t>
            </w:r>
          </w:p>
          <w:p w14:paraId="190A3F83" w14:textId="77777777" w:rsidR="00423085" w:rsidRDefault="00423085" w:rsidP="00423085">
            <w:pPr>
              <w:pStyle w:val="Default"/>
              <w:ind w:right="201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230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Les éléments apportés doivent permettre à la personne publique de connaître les moyens mis en œuvre par le candidat depuis la validation du bon de commande jusqu’à la réception des travaux :</w:t>
            </w:r>
          </w:p>
          <w:p w14:paraId="4863141A" w14:textId="0B3C07F7" w:rsidR="00423085" w:rsidRPr="00423085" w:rsidRDefault="00423085" w:rsidP="00423085">
            <w:pPr>
              <w:pStyle w:val="Default"/>
              <w:numPr>
                <w:ilvl w:val="0"/>
                <w:numId w:val="10"/>
              </w:numPr>
              <w:ind w:right="2021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230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Moyens et organisation pour établir les projets de commande : réception des demandes des antennes de l’USID, réalisation des études, plans et devis.</w:t>
            </w:r>
          </w:p>
          <w:p w14:paraId="1C0710A0" w14:textId="77777777" w:rsidR="00423085" w:rsidRPr="00423085" w:rsidRDefault="00423085" w:rsidP="00423085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230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Organisation pour réaliser les travaux (réalisés en propre, sous-traités), les suivre et assurer le respect des délais. </w:t>
            </w:r>
          </w:p>
          <w:p w14:paraId="5615822C" w14:textId="37FC0B36" w:rsidR="00423085" w:rsidRPr="00423085" w:rsidRDefault="00423085" w:rsidP="00423085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2308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Le candidat présentera un calendrier d’exécution sur un exemple de trois (3) mois de travaux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6AC1AFA1" w14:textId="2CF35097" w:rsidR="005C283D" w:rsidRPr="00AF5AD9" w:rsidRDefault="005C283D" w:rsidP="000B2739">
            <w:pPr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</w:tr>
      <w:tr w:rsidR="005C283D" w:rsidRPr="00AF5AD9" w14:paraId="12E28356" w14:textId="77777777" w:rsidTr="00FB2402">
        <w:trPr>
          <w:trHeight w:val="1959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55AD5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A8C59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0C8B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5AD9">
              <w:rPr>
                <w:rFonts w:ascii="Times New Roman" w:hAnsi="Times New Roman" w:cs="Times New Roman"/>
                <w:i/>
              </w:rPr>
              <w:t>(Réponse du candidat)</w:t>
            </w:r>
          </w:p>
          <w:p w14:paraId="18592503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EEDA8F3" w14:textId="72201B27" w:rsidR="005C283D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4BE9E61" w14:textId="72980379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CCA22E8" w14:textId="3B541ECD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52E7744" w14:textId="67A76119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B44FA0A" w14:textId="60DF80A2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956B811" w14:textId="515CCB59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FF1E62D" w14:textId="6528385B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306E767" w14:textId="5D22BD55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8C65719" w14:textId="03828569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144B84E" w14:textId="282A9FA5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63B3E6F" w14:textId="0D65F9B7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C29A66B" w14:textId="7F869E70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A792599" w14:textId="7E82BD2F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8A0BA58" w14:textId="0A55B8F1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5A4A55C" w14:textId="02CE783C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5E7374A" w14:textId="4B4AE58C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3550181" w14:textId="1DEC5B35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F73D035" w14:textId="2E20C049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97D8018" w14:textId="243A54C9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CD36B8C" w14:textId="725DEB0A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80EC583" w14:textId="5AC725A6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4FC2B72" w14:textId="103EACEF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F7CF715" w14:textId="0DFA33D8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2A39B57" w14:textId="7A5341B6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70CE737" w14:textId="6226BB09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2E23BD0" w14:textId="371D3D58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7C73C9F" w14:textId="7EE9299D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1EE60EC" w14:textId="2652089D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4213086" w14:textId="1D909962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F5914C6" w14:textId="33C94331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B2375C2" w14:textId="77777777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39A1CEB" w14:textId="77777777" w:rsidR="003B7146" w:rsidRDefault="003B7146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D8E7458" w14:textId="77777777" w:rsidR="00FB2402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0BFBE52" w14:textId="77777777" w:rsidR="00FB2402" w:rsidRPr="00AF5AD9" w:rsidRDefault="00FB2402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6E774957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EF89AA8" w14:textId="0A89866C" w:rsidR="000B2739" w:rsidRPr="00AF5AD9" w:rsidRDefault="000B2739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CAE70A1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2B23AE4D" w14:textId="77777777" w:rsidR="005C283D" w:rsidRPr="00AF5AD9" w:rsidRDefault="005C283D" w:rsidP="000B2739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</w:tc>
      </w:tr>
    </w:tbl>
    <w:p w14:paraId="2E9CDAF2" w14:textId="77777777" w:rsidR="005C283D" w:rsidRDefault="007C77CE" w:rsidP="007C77CE">
      <w:pPr>
        <w:tabs>
          <w:tab w:val="left" w:pos="26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B0548B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CA54BA7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4CFA6A36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5768A54F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F1B488E" w14:textId="69CA527D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1CB707C" w14:textId="47650E16" w:rsidR="006062FE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ADA38B0" w14:textId="77777777" w:rsidR="006062FE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4C743DA0" w14:textId="2FB11ACA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85D720D" w14:textId="04461318" w:rsidR="006062FE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F571FA4" w14:textId="27B1F399" w:rsidR="006062FE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70DAF6BE" w14:textId="41E7EE34" w:rsidR="006062FE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79AA20A5" w14:textId="6B68F529" w:rsidR="006062FE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4920428" w14:textId="270CD40B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22F6C4F" w14:textId="08541864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D386782" w14:textId="3BB76645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5DB3698" w14:textId="53F772A9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56F69210" w14:textId="054CD0B2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6EEEEF9D" w14:textId="495A45E6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27386C10" w14:textId="5A060133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368DC1E" w14:textId="55C93689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233E089A" w14:textId="6DC13A2C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28E1A565" w14:textId="772EDC04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5BBB8701" w14:textId="77777777" w:rsidR="003B7146" w:rsidRDefault="003B7146" w:rsidP="007C77CE">
      <w:pPr>
        <w:tabs>
          <w:tab w:val="left" w:pos="2635"/>
        </w:tabs>
        <w:rPr>
          <w:rFonts w:ascii="Times New Roman" w:hAnsi="Times New Roman" w:cs="Times New Roman"/>
        </w:rPr>
      </w:pPr>
    </w:p>
    <w:tbl>
      <w:tblPr>
        <w:tblStyle w:val="Grilledutableau"/>
        <w:tblpPr w:leftFromText="141" w:rightFromText="141" w:vertAnchor="text" w:tblpX="-147" w:tblpY="1"/>
        <w:tblOverlap w:val="never"/>
        <w:tblW w:w="4722" w:type="pct"/>
        <w:tblInd w:w="0" w:type="dxa"/>
        <w:tblLook w:val="04A0" w:firstRow="1" w:lastRow="0" w:firstColumn="1" w:lastColumn="0" w:noHBand="0" w:noVBand="1"/>
      </w:tblPr>
      <w:tblGrid>
        <w:gridCol w:w="1765"/>
        <w:gridCol w:w="1415"/>
        <w:gridCol w:w="17935"/>
      </w:tblGrid>
      <w:tr w:rsidR="005C283D" w:rsidRPr="00AF5AD9" w14:paraId="2D555855" w14:textId="77777777" w:rsidTr="00FB2402">
        <w:trPr>
          <w:trHeight w:val="1325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A8186" w14:textId="59951449" w:rsidR="005C283D" w:rsidRPr="00FB2402" w:rsidRDefault="005C283D" w:rsidP="00FB240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2402">
              <w:rPr>
                <w:rFonts w:ascii="Times New Roman" w:hAnsi="Times New Roman" w:cs="Times New Roman"/>
                <w:b/>
              </w:rPr>
              <w:lastRenderedPageBreak/>
              <w:t>Critère T4</w:t>
            </w:r>
          </w:p>
          <w:p w14:paraId="6F4EE70F" w14:textId="5CE03221" w:rsidR="005C283D" w:rsidRPr="00FB2402" w:rsidRDefault="005C283D" w:rsidP="00FB2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FB2402">
              <w:rPr>
                <w:rFonts w:ascii="Times New Roman" w:eastAsia="Times New Roman" w:hAnsi="Times New Roman" w:cs="Times New Roman"/>
                <w:b/>
                <w:lang w:eastAsia="fr-FR"/>
              </w:rPr>
              <w:t>Note technique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1EFD5" w14:textId="7B812C72" w:rsidR="005C283D" w:rsidRPr="00FB2402" w:rsidRDefault="006062FE" w:rsidP="00E832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2402">
              <w:rPr>
                <w:rFonts w:ascii="Times New Roman" w:hAnsi="Times New Roman" w:cs="Times New Roman"/>
                <w:b/>
              </w:rPr>
              <w:t xml:space="preserve">  </w:t>
            </w:r>
            <w:r w:rsidR="00E83210">
              <w:rPr>
                <w:rFonts w:ascii="Times New Roman" w:hAnsi="Times New Roman" w:cs="Times New Roman"/>
                <w:b/>
              </w:rPr>
              <w:t>10</w:t>
            </w:r>
            <w:r w:rsidR="005C283D" w:rsidRPr="00FB2402">
              <w:rPr>
                <w:rFonts w:ascii="Times New Roman" w:hAnsi="Times New Roman" w:cs="Times New Roman"/>
                <w:b/>
              </w:rPr>
              <w:t xml:space="preserve"> points</w:t>
            </w:r>
          </w:p>
        </w:tc>
        <w:tc>
          <w:tcPr>
            <w:tcW w:w="4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505D" w14:textId="77777777" w:rsidR="00423085" w:rsidRDefault="00423085" w:rsidP="004230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152356C3" w14:textId="7719D279" w:rsidR="00423085" w:rsidRPr="009450B6" w:rsidRDefault="00423085" w:rsidP="004230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9450B6">
              <w:rPr>
                <w:rFonts w:ascii="Times New Roman" w:eastAsia="Times New Roman" w:hAnsi="Times New Roman" w:cs="Times New Roman"/>
                <w:b/>
                <w:lang w:eastAsia="fr-FR"/>
              </w:rPr>
              <w:t>T4 sur 10 points : Mesures prises en matière de protection de l’environnement :</w:t>
            </w:r>
          </w:p>
          <w:p w14:paraId="3994FE90" w14:textId="77777777" w:rsidR="00423085" w:rsidRPr="009450B6" w:rsidRDefault="00423085" w:rsidP="00E83210">
            <w:pPr>
              <w:pStyle w:val="Paragraphedeliste"/>
              <w:numPr>
                <w:ilvl w:val="0"/>
                <w:numId w:val="8"/>
              </w:numPr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Plan SOGED et retraitement des déchets (sur 5 points)</w:t>
            </w:r>
          </w:p>
          <w:p w14:paraId="23F6B7C0" w14:textId="77777777" w:rsidR="00423085" w:rsidRPr="009450B6" w:rsidRDefault="00423085" w:rsidP="00E83210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Le candidat devra décrire et s’engager, selon le décret en vigueur, à respecter les modalités de gestion des déchets et fournira le Schéma d’Organisation de la Gestion et de l’Elimination des Déchets de chantier (SOGED).</w:t>
            </w:r>
          </w:p>
          <w:p w14:paraId="4AF407A2" w14:textId="77777777" w:rsidR="00423085" w:rsidRPr="009450B6" w:rsidRDefault="00423085" w:rsidP="00E83210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Le candidat présentera sa politique de suivi des déchets (ex : utilisation de la plate-forme TRACKDECHET ou autre moyen équivalent)</w:t>
            </w:r>
          </w:p>
          <w:p w14:paraId="4727DD29" w14:textId="18A76A22" w:rsidR="00E83210" w:rsidRPr="009450B6" w:rsidRDefault="00423085" w:rsidP="00E83210">
            <w:pPr>
              <w:pStyle w:val="Paragraphedeliste"/>
              <w:numPr>
                <w:ilvl w:val="0"/>
                <w:numId w:val="8"/>
              </w:numPr>
              <w:overflowPunct w:val="0"/>
              <w:spacing w:before="120" w:after="120"/>
              <w:ind w:left="714" w:hanging="357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9450B6">
              <w:rPr>
                <w:rFonts w:ascii="Times New Roman" w:hAnsi="Times New Roman" w:cs="Times New Roman"/>
                <w:sz w:val="22"/>
                <w:szCs w:val="22"/>
              </w:rPr>
              <w:t>Qualité environnementale des matières premières et matériaux (sur 5 points)</w:t>
            </w:r>
          </w:p>
          <w:p w14:paraId="35314218" w14:textId="77777777" w:rsidR="00423085" w:rsidRPr="009450B6" w:rsidRDefault="00423085" w:rsidP="00E83210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50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Le candidat démontrera sa capacité à prendre compte les enjeux environnementaux en terme de fourniture de matières premières et de matériaux (provenance des matières premières, impact lié au transport, utilisation de produits </w:t>
            </w:r>
            <w:proofErr w:type="spellStart"/>
            <w:r w:rsidRPr="009450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biosourcés</w:t>
            </w:r>
            <w:proofErr w:type="spellEnd"/>
            <w:r w:rsidRPr="009450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utilisation de produits recyclés, utilisation de produits alternatifs aux produits chimiques, …)  </w:t>
            </w:r>
          </w:p>
          <w:p w14:paraId="647310B8" w14:textId="77777777" w:rsidR="005C283D" w:rsidRPr="00AF5AD9" w:rsidRDefault="005C283D" w:rsidP="00EA6DEA">
            <w:pPr>
              <w:pStyle w:val="Default"/>
              <w:suppressAutoHyphens/>
              <w:autoSpaceDN/>
              <w:adjustRightInd/>
              <w:ind w:left="1276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283D" w:rsidRPr="00AF5AD9" w14:paraId="6996CAB7" w14:textId="77777777" w:rsidTr="00771130">
        <w:trPr>
          <w:trHeight w:val="1551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A8786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E06EF" w14:textId="020F3DE2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DC02" w14:textId="77777777" w:rsidR="00EA6DEA" w:rsidRDefault="00EA6DEA" w:rsidP="00EA6DE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14:paraId="497CBDD7" w14:textId="11A74FA3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F5AD9">
              <w:rPr>
                <w:rFonts w:ascii="Times New Roman" w:hAnsi="Times New Roman" w:cs="Times New Roman"/>
                <w:i/>
              </w:rPr>
              <w:t>(Réponse du candidat)</w:t>
            </w:r>
          </w:p>
          <w:p w14:paraId="518BB1BB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72E22F4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1D2E80E" w14:textId="7EBD08D0" w:rsidR="00EA6DEA" w:rsidRDefault="00EA6DEA" w:rsidP="00EA6D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5081377" w14:textId="77777777" w:rsidR="00EA6DEA" w:rsidRPr="00EA6DEA" w:rsidRDefault="00EA6DEA" w:rsidP="00EA6D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FFFEA8B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57D5B2BB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3C36A0C7" w14:textId="1551C154" w:rsidR="005C283D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7C726869" w14:textId="231F4494" w:rsidR="006062FE" w:rsidRDefault="006062FE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0196AF05" w14:textId="77777777" w:rsidR="006062FE" w:rsidRPr="00AF5AD9" w:rsidRDefault="006062FE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16C2BAE7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  <w:p w14:paraId="4788E3C5" w14:textId="77777777" w:rsidR="005C283D" w:rsidRPr="00AF5AD9" w:rsidRDefault="005C283D" w:rsidP="00EA6DEA">
            <w:pPr>
              <w:spacing w:after="0" w:line="240" w:lineRule="auto"/>
              <w:rPr>
                <w:rFonts w:ascii="Times New Roman" w:hAnsi="Times New Roman" w:cs="Times New Roman"/>
                <w:lang w:eastAsia="fr-FR"/>
              </w:rPr>
            </w:pPr>
          </w:p>
        </w:tc>
      </w:tr>
    </w:tbl>
    <w:p w14:paraId="507BF50C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7D8DDD7C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2A54672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8F47FBB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6C47F9D1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9A8024A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D03E274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2F2D5ADE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DE9355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42EAA32" w14:textId="77777777" w:rsidR="005C283D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43EBE8D6" w14:textId="77777777" w:rsidR="00EA6DEA" w:rsidRDefault="005C283D" w:rsidP="007C77CE">
      <w:pPr>
        <w:tabs>
          <w:tab w:val="left" w:pos="26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BF3AE9B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5B6ACDD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19CE5978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6C9129F1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2157928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99DB156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56E99F48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B51F525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3DE887A8" w14:textId="77777777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03414808" w14:textId="2836F48E" w:rsidR="00EA6DEA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</w:p>
    <w:p w14:paraId="77BC60E3" w14:textId="77777777" w:rsidR="006062FE" w:rsidRDefault="00EA6DEA" w:rsidP="007C77CE">
      <w:pPr>
        <w:tabs>
          <w:tab w:val="left" w:pos="26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  <w:r w:rsidR="006062FE">
        <w:rPr>
          <w:rFonts w:ascii="Times New Roman" w:hAnsi="Times New Roman" w:cs="Times New Roman"/>
        </w:rPr>
        <w:tab/>
      </w:r>
    </w:p>
    <w:p w14:paraId="618DBE47" w14:textId="3D2F7B25" w:rsidR="00C51FA4" w:rsidRDefault="006062FE" w:rsidP="007C77CE">
      <w:pPr>
        <w:tabs>
          <w:tab w:val="left" w:pos="26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6DEA">
        <w:rPr>
          <w:rFonts w:ascii="Times New Roman" w:hAnsi="Times New Roman" w:cs="Times New Roman"/>
        </w:rPr>
        <w:tab/>
      </w:r>
      <w:r w:rsidR="007C77CE">
        <w:rPr>
          <w:rFonts w:ascii="Times New Roman" w:hAnsi="Times New Roman" w:cs="Times New Roman"/>
        </w:rPr>
        <w:t xml:space="preserve">A                                                </w:t>
      </w:r>
      <w:proofErr w:type="gramStart"/>
      <w:r w:rsidR="007C77CE">
        <w:rPr>
          <w:rFonts w:ascii="Times New Roman" w:hAnsi="Times New Roman" w:cs="Times New Roman"/>
        </w:rPr>
        <w:t xml:space="preserve">  ,</w:t>
      </w:r>
      <w:proofErr w:type="gramEnd"/>
      <w:r w:rsidR="007C77CE">
        <w:rPr>
          <w:rFonts w:ascii="Times New Roman" w:hAnsi="Times New Roman" w:cs="Times New Roman"/>
        </w:rPr>
        <w:t xml:space="preserve"> le</w:t>
      </w:r>
    </w:p>
    <w:p w14:paraId="07341FE1" w14:textId="605840B7" w:rsidR="007C77CE" w:rsidRPr="007C77CE" w:rsidRDefault="007C77CE" w:rsidP="007C77CE">
      <w:pPr>
        <w:tabs>
          <w:tab w:val="left" w:pos="26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Cachet et signature de la société</w:t>
      </w:r>
    </w:p>
    <w:sectPr w:rsidR="007C77CE" w:rsidRPr="007C77CE" w:rsidSect="003E582F">
      <w:footerReference w:type="default" r:id="rId10"/>
      <w:pgSz w:w="23808" w:h="16840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33678" w14:textId="77777777" w:rsidR="00F1655C" w:rsidRDefault="00F1655C" w:rsidP="00202B4C">
      <w:pPr>
        <w:spacing w:after="0" w:line="240" w:lineRule="auto"/>
      </w:pPr>
      <w:r>
        <w:separator/>
      </w:r>
    </w:p>
  </w:endnote>
  <w:endnote w:type="continuationSeparator" w:id="0">
    <w:p w14:paraId="3C49040D" w14:textId="77777777" w:rsidR="00F1655C" w:rsidRDefault="00F1655C" w:rsidP="0020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48956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7C9F" w14:textId="751CCA27" w:rsidR="00202B4C" w:rsidRDefault="00202B4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10C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10C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0C5634" w14:textId="5B7FA706" w:rsidR="00202B4C" w:rsidRDefault="00A33A44">
    <w:pPr>
      <w:pStyle w:val="Pieddepage"/>
    </w:pPr>
    <w:r>
      <w:t>DAF_</w:t>
    </w:r>
    <w:r w:rsidR="005F2457">
      <w:t>2025_000183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8F071" w14:textId="77777777" w:rsidR="00F1655C" w:rsidRDefault="00F1655C" w:rsidP="00202B4C">
      <w:pPr>
        <w:spacing w:after="0" w:line="240" w:lineRule="auto"/>
      </w:pPr>
      <w:r>
        <w:separator/>
      </w:r>
    </w:p>
  </w:footnote>
  <w:footnote w:type="continuationSeparator" w:id="0">
    <w:p w14:paraId="5BA4411A" w14:textId="77777777" w:rsidR="00F1655C" w:rsidRDefault="00F1655C" w:rsidP="00202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949A1"/>
    <w:multiLevelType w:val="hybridMultilevel"/>
    <w:tmpl w:val="E52AFEC0"/>
    <w:lvl w:ilvl="0" w:tplc="9CB40D8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C6C9B"/>
    <w:multiLevelType w:val="hybridMultilevel"/>
    <w:tmpl w:val="09986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F0CEE"/>
    <w:multiLevelType w:val="hybridMultilevel"/>
    <w:tmpl w:val="8878FF66"/>
    <w:lvl w:ilvl="0" w:tplc="F33CDCDA">
      <w:start w:val="1"/>
      <w:numFmt w:val="bullet"/>
      <w:lvlText w:val="•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D0C41"/>
    <w:multiLevelType w:val="hybridMultilevel"/>
    <w:tmpl w:val="418CE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40A3D"/>
    <w:multiLevelType w:val="hybridMultilevel"/>
    <w:tmpl w:val="36248F32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A6E2E"/>
    <w:multiLevelType w:val="hybridMultilevel"/>
    <w:tmpl w:val="2E92F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7A36E7"/>
    <w:multiLevelType w:val="hybridMultilevel"/>
    <w:tmpl w:val="FEE2C9A8"/>
    <w:lvl w:ilvl="0" w:tplc="9CB40D8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37A17"/>
    <w:multiLevelType w:val="hybridMultilevel"/>
    <w:tmpl w:val="91607308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048740F"/>
    <w:multiLevelType w:val="hybridMultilevel"/>
    <w:tmpl w:val="5F0A9D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F5274"/>
    <w:multiLevelType w:val="hybridMultilevel"/>
    <w:tmpl w:val="31E0C082"/>
    <w:lvl w:ilvl="0" w:tplc="8FAEB16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11682"/>
    <w:multiLevelType w:val="hybridMultilevel"/>
    <w:tmpl w:val="4F8E619C"/>
    <w:lvl w:ilvl="0" w:tplc="1BD8A13E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F5680"/>
    <w:multiLevelType w:val="hybridMultilevel"/>
    <w:tmpl w:val="8C341108"/>
    <w:lvl w:ilvl="0" w:tplc="D3BA33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3"/>
  </w:num>
  <w:num w:numId="5">
    <w:abstractNumId w:val="7"/>
  </w:num>
  <w:num w:numId="6">
    <w:abstractNumId w:val="9"/>
  </w:num>
  <w:num w:numId="7">
    <w:abstractNumId w:val="1"/>
  </w:num>
  <w:num w:numId="8">
    <w:abstractNumId w:val="8"/>
  </w:num>
  <w:num w:numId="9">
    <w:abstractNumId w:val="5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2F"/>
    <w:rsid w:val="000958DA"/>
    <w:rsid w:val="000A62E5"/>
    <w:rsid w:val="000B2739"/>
    <w:rsid w:val="000C4FE6"/>
    <w:rsid w:val="001957C7"/>
    <w:rsid w:val="001B75C8"/>
    <w:rsid w:val="00202B4C"/>
    <w:rsid w:val="002410CB"/>
    <w:rsid w:val="00284DE7"/>
    <w:rsid w:val="002F7C62"/>
    <w:rsid w:val="003B7146"/>
    <w:rsid w:val="003E582F"/>
    <w:rsid w:val="00423085"/>
    <w:rsid w:val="004555F2"/>
    <w:rsid w:val="00533867"/>
    <w:rsid w:val="005C283D"/>
    <w:rsid w:val="005D4C82"/>
    <w:rsid w:val="005F2457"/>
    <w:rsid w:val="00601287"/>
    <w:rsid w:val="006062FE"/>
    <w:rsid w:val="00643275"/>
    <w:rsid w:val="006879C3"/>
    <w:rsid w:val="0072411F"/>
    <w:rsid w:val="007428F5"/>
    <w:rsid w:val="00771130"/>
    <w:rsid w:val="007C6DA9"/>
    <w:rsid w:val="007C77CE"/>
    <w:rsid w:val="007E0025"/>
    <w:rsid w:val="007F4C9C"/>
    <w:rsid w:val="00805142"/>
    <w:rsid w:val="00835AD2"/>
    <w:rsid w:val="008378C1"/>
    <w:rsid w:val="0093034A"/>
    <w:rsid w:val="009324BB"/>
    <w:rsid w:val="009450B6"/>
    <w:rsid w:val="00950586"/>
    <w:rsid w:val="00964B85"/>
    <w:rsid w:val="00990660"/>
    <w:rsid w:val="00991B23"/>
    <w:rsid w:val="0099563B"/>
    <w:rsid w:val="00A02AB3"/>
    <w:rsid w:val="00A33A44"/>
    <w:rsid w:val="00A44D54"/>
    <w:rsid w:val="00A636AB"/>
    <w:rsid w:val="00AC7D12"/>
    <w:rsid w:val="00AD3DAD"/>
    <w:rsid w:val="00AD6D30"/>
    <w:rsid w:val="00AF5AD9"/>
    <w:rsid w:val="00B3779B"/>
    <w:rsid w:val="00B42C49"/>
    <w:rsid w:val="00B56EFD"/>
    <w:rsid w:val="00B63950"/>
    <w:rsid w:val="00C4693A"/>
    <w:rsid w:val="00C6508C"/>
    <w:rsid w:val="00CC5E75"/>
    <w:rsid w:val="00D35CC2"/>
    <w:rsid w:val="00D519C9"/>
    <w:rsid w:val="00D77D6B"/>
    <w:rsid w:val="00D94F4B"/>
    <w:rsid w:val="00E11474"/>
    <w:rsid w:val="00E4508B"/>
    <w:rsid w:val="00E83210"/>
    <w:rsid w:val="00EA22D2"/>
    <w:rsid w:val="00EA3E79"/>
    <w:rsid w:val="00EA6DEA"/>
    <w:rsid w:val="00F1655C"/>
    <w:rsid w:val="00F46EE5"/>
    <w:rsid w:val="00F515FD"/>
    <w:rsid w:val="00F5580E"/>
    <w:rsid w:val="00FA3978"/>
    <w:rsid w:val="00FB2402"/>
    <w:rsid w:val="00FC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5D5D3D"/>
  <w15:chartTrackingRefBased/>
  <w15:docId w15:val="{61130900-5E79-49CB-BBC3-8FBE6B77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82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58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582F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styleId="En-tte">
    <w:name w:val="header"/>
    <w:basedOn w:val="Normal"/>
    <w:link w:val="En-tteCar"/>
    <w:uiPriority w:val="99"/>
    <w:unhideWhenUsed/>
    <w:rsid w:val="0020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2B4C"/>
  </w:style>
  <w:style w:type="paragraph" w:styleId="Pieddepage">
    <w:name w:val="footer"/>
    <w:basedOn w:val="Normal"/>
    <w:link w:val="PieddepageCar"/>
    <w:uiPriority w:val="99"/>
    <w:unhideWhenUsed/>
    <w:rsid w:val="0020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2B4C"/>
  </w:style>
  <w:style w:type="paragraph" w:styleId="Textedebulles">
    <w:name w:val="Balloon Text"/>
    <w:basedOn w:val="Normal"/>
    <w:link w:val="TextedebullesCar"/>
    <w:uiPriority w:val="99"/>
    <w:semiHidden/>
    <w:unhideWhenUsed/>
    <w:rsid w:val="00A33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4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28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C661F02E47742986BF3ACEA72E637" ma:contentTypeVersion="1" ma:contentTypeDescription="Crée un document." ma:contentTypeScope="" ma:versionID="b303517fb6744e132c9d81c6ff46942a">
  <xsd:schema xmlns:xsd="http://www.w3.org/2001/XMLSchema" xmlns:xs="http://www.w3.org/2001/XMLSchema" xmlns:p="http://schemas.microsoft.com/office/2006/metadata/properties" xmlns:ns2="078c3808-4fb4-4e52-a00a-07a060da6b90" targetNamespace="http://schemas.microsoft.com/office/2006/metadata/properties" ma:root="true" ma:fieldsID="4243f635a9e4d1e718f51af86b6dae45" ns2:_="">
    <xsd:import namespace="078c3808-4fb4-4e52-a00a-07a060da6b9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c3808-4fb4-4e52-a00a-07a060da6b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78c3808-4fb4-4e52-a00a-07a060da6b90">
      <UserInfo>
        <DisplayName>FARJAUD Antoine ATTACHE ADMI</DisplayName>
        <AccountId>58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C296B-BB5E-4B21-B836-1B00AFF76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8c3808-4fb4-4e52-a00a-07a060da6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5CF15-1096-4748-8BEF-55B90C5E162E}">
  <ds:schemaRefs>
    <ds:schemaRef ds:uri="http://schemas.microsoft.com/office/2006/metadata/properties"/>
    <ds:schemaRef ds:uri="http://schemas.microsoft.com/office/infopath/2007/PartnerControls"/>
    <ds:schemaRef ds:uri="078c3808-4fb4-4e52-a00a-07a060da6b90"/>
  </ds:schemaRefs>
</ds:datastoreItem>
</file>

<file path=customXml/itemProps3.xml><?xml version="1.0" encoding="utf-8"?>
<ds:datastoreItem xmlns:ds="http://schemas.openxmlformats.org/officeDocument/2006/customXml" ds:itemID="{304A79D6-8BA2-4D9E-9FDB-75E57AB2FD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CHESTIER Noémie IMI</dc:creator>
  <cp:keywords/>
  <dc:description/>
  <cp:lastModifiedBy>MIDOT Virginie SA CS MINDEF</cp:lastModifiedBy>
  <cp:revision>16</cp:revision>
  <dcterms:created xsi:type="dcterms:W3CDTF">2025-04-14T08:12:00Z</dcterms:created>
  <dcterms:modified xsi:type="dcterms:W3CDTF">2025-05-21T07:42:00Z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0x0101005E7C661F02E47742986BF3ACEA72E637</vt:lpwstr>
  </property>
</Properties>
</file>