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E6D" w:rsidRDefault="00364E6D" w:rsidP="00C038A1">
      <w:pPr>
        <w:ind w:left="-426"/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 w:rsidP="00C038A1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B4A86" wp14:editId="47B6C3C8">
                <wp:simplePos x="0" y="0"/>
                <wp:positionH relativeFrom="column">
                  <wp:posOffset>145415</wp:posOffset>
                </wp:positionH>
                <wp:positionV relativeFrom="paragraph">
                  <wp:posOffset>-96520</wp:posOffset>
                </wp:positionV>
                <wp:extent cx="2200275" cy="120015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038A1" w:rsidRDefault="00C038A1" w:rsidP="00C038A1">
                            <w:bookmarkStart w:id="0" w:name="_Hlk190956924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67EFC9" wp14:editId="0566BC47">
                                  <wp:extent cx="1508760" cy="1226820"/>
                                  <wp:effectExtent l="0" t="0" r="0" b="0"/>
                                  <wp:docPr id="1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8760" cy="1226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8B4A86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11.45pt;margin-top:-7.6pt;width:173.2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" fillcolor="white [3201]" stroked="f" strokeweight=".5pt">
                <v:textbox>
                  <w:txbxContent>
                    <w:p w:rsidR="00C038A1" w:rsidRDefault="00C038A1" w:rsidP="00C038A1">
                      <w:bookmarkStart w:id="1" w:name="_Hlk190956924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4367EFC9" wp14:editId="0566BC47">
                            <wp:extent cx="1508760" cy="1226820"/>
                            <wp:effectExtent l="0" t="0" r="0" b="0"/>
                            <wp:docPr id="1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8760" cy="1226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A41C7">
        <w:rPr>
          <w:rFonts w:ascii="Arial" w:eastAsia="Arimo" w:hAnsi="Arial" w:cs="Arial"/>
          <w:noProof/>
          <w:sz w:val="22"/>
          <w:szCs w:val="24"/>
          <w:lang w:bidi="hi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81A5F9" wp14:editId="0DC924E4">
                <wp:simplePos x="0" y="0"/>
                <wp:positionH relativeFrom="margin">
                  <wp:align>right</wp:align>
                </wp:positionH>
                <wp:positionV relativeFrom="paragraph">
                  <wp:posOffset>-95250</wp:posOffset>
                </wp:positionV>
                <wp:extent cx="2181225" cy="800100"/>
                <wp:effectExtent l="0" t="0" r="9525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038A1" w:rsidRDefault="003D1140" w:rsidP="00C038A1">
                            <w:pPr>
                              <w:ind w:left="426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3113CA" wp14:editId="7BD0F403">
                                  <wp:extent cx="1619885" cy="445770"/>
                                  <wp:effectExtent l="0" t="0" r="0" b="0"/>
                                  <wp:docPr id="4" name="Image 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4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9885" cy="445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81A5F9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7" type="#_x0000_t202" style="position:absolute;left:0;text-align:left;margin-left:120.55pt;margin-top:-7.5pt;width:171.75pt;height:63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" fillcolor="window" stroked="f" strokeweight=".5pt">
                <v:textbox>
                  <w:txbxContent>
                    <w:p w:rsidR="00C038A1" w:rsidRDefault="003D1140" w:rsidP="00C038A1">
                      <w:pPr>
                        <w:ind w:left="426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E3113CA" wp14:editId="7BD0F403">
                            <wp:extent cx="1619885" cy="445770"/>
                            <wp:effectExtent l="0" t="0" r="0" b="0"/>
                            <wp:docPr id="4" name="Image 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4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9885" cy="445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2" w:name="_GoBack"/>
                      <w:bookmarkEnd w:id="2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038A1" w:rsidRDefault="00C038A1" w:rsidP="00C038A1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</w:p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C038A1" w:rsidTr="00C038A1">
        <w:trPr>
          <w:trHeight w:val="841"/>
        </w:trPr>
        <w:tc>
          <w:tcPr>
            <w:tcW w:w="9918" w:type="dxa"/>
            <w:vAlign w:val="center"/>
          </w:tcPr>
          <w:p w:rsidR="00C038A1" w:rsidRDefault="00C038A1" w:rsidP="00E20B7C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:rsidR="00C038A1" w:rsidRPr="002D1D8D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:rsidR="00C038A1" w:rsidRPr="00C038A1" w:rsidRDefault="003267CA" w:rsidP="00C038A1">
      <w:pPr>
        <w:tabs>
          <w:tab w:val="left" w:pos="426"/>
          <w:tab w:val="left" w:pos="851"/>
        </w:tabs>
        <w:spacing w:before="120" w:after="60"/>
        <w:jc w:val="center"/>
        <w:rPr>
          <w:rFonts w:ascii="Marianne" w:hAnsi="Marianne" w:cs="Arial"/>
          <w:b/>
          <w:color w:val="333333"/>
          <w:sz w:val="20"/>
          <w:szCs w:val="20"/>
        </w:rPr>
      </w:pPr>
      <w:r>
        <w:rPr>
          <w:rFonts w:ascii="Marianne" w:hAnsi="Marianne" w:cs="Arial"/>
          <w:b/>
          <w:color w:val="333333"/>
          <w:sz w:val="20"/>
          <w:szCs w:val="20"/>
        </w:rPr>
        <w:t xml:space="preserve">Accord-cadre </w:t>
      </w:r>
      <w:r w:rsidRPr="00C038A1">
        <w:rPr>
          <w:rFonts w:ascii="Marianne" w:hAnsi="Marianne" w:cs="Arial"/>
          <w:b/>
          <w:color w:val="333333"/>
          <w:sz w:val="20"/>
          <w:szCs w:val="20"/>
        </w:rPr>
        <w:t>25</w:t>
      </w:r>
      <w:r>
        <w:rPr>
          <w:rFonts w:ascii="Calibri" w:hAnsi="Calibri" w:cs="Calibri"/>
          <w:b/>
          <w:color w:val="333333"/>
          <w:sz w:val="20"/>
          <w:szCs w:val="20"/>
        </w:rPr>
        <w:t> </w:t>
      </w:r>
      <w:r>
        <w:rPr>
          <w:rFonts w:ascii="Marianne" w:hAnsi="Marianne" w:cs="Arial"/>
          <w:b/>
          <w:color w:val="333333"/>
          <w:sz w:val="20"/>
          <w:szCs w:val="20"/>
        </w:rPr>
        <w:t>014 et/ou 25015 (Barrer le numéro inutile)</w:t>
      </w:r>
    </w:p>
    <w:p w:rsidR="003267CA" w:rsidRPr="003267CA" w:rsidRDefault="003267CA" w:rsidP="003267CA">
      <w:pPr>
        <w:spacing w:after="0" w:line="240" w:lineRule="auto"/>
        <w:ind w:left="720"/>
        <w:jc w:val="both"/>
        <w:rPr>
          <w:rFonts w:ascii="Marianne" w:hAnsi="Marianne" w:cs="Calibri"/>
          <w:b/>
          <w:lang w:eastAsia="fr-FR"/>
        </w:rPr>
      </w:pPr>
      <w:r w:rsidRPr="003267CA">
        <w:rPr>
          <w:rFonts w:ascii="Marianne" w:hAnsi="Marianne" w:cs="Calibri"/>
          <w:b/>
          <w:lang w:eastAsia="fr-FR"/>
        </w:rPr>
        <w:t>Séances d’orthophonie et de psychothérapie à distance dites « téléorthophonie » et « télépsychot</w:t>
      </w:r>
      <w:r w:rsidR="00B053EE">
        <w:rPr>
          <w:rFonts w:ascii="Marianne" w:hAnsi="Marianne" w:cs="Calibri"/>
          <w:b/>
          <w:lang w:eastAsia="fr-FR"/>
        </w:rPr>
        <w:t>h</w:t>
      </w:r>
      <w:r w:rsidRPr="003267CA">
        <w:rPr>
          <w:rFonts w:ascii="Marianne" w:hAnsi="Marianne" w:cs="Calibri"/>
          <w:b/>
          <w:lang w:eastAsia="fr-FR"/>
        </w:rPr>
        <w:t>érapie » pour les militaires et leur famille affectés à l’étranger.</w:t>
      </w:r>
    </w:p>
    <w:p w:rsidR="003267CA" w:rsidRPr="003267CA" w:rsidRDefault="003267CA" w:rsidP="003267CA">
      <w:pPr>
        <w:spacing w:after="0" w:line="240" w:lineRule="auto"/>
        <w:ind w:left="720"/>
        <w:jc w:val="center"/>
        <w:rPr>
          <w:rFonts w:ascii="Marianne" w:hAnsi="Marianne" w:cs="Calibri"/>
          <w:b/>
          <w:lang w:eastAsia="fr-FR"/>
        </w:rPr>
      </w:pPr>
      <w:r w:rsidRPr="003267CA">
        <w:rPr>
          <w:rFonts w:ascii="Marianne" w:hAnsi="Marianne" w:cs="Calibri"/>
          <w:b/>
          <w:lang w:eastAsia="fr-FR"/>
        </w:rPr>
        <w:t>Lot 1 n° 25 014 : Téléorthophonie</w:t>
      </w:r>
    </w:p>
    <w:p w:rsidR="003267CA" w:rsidRPr="003267CA" w:rsidRDefault="003267CA" w:rsidP="003267CA">
      <w:pPr>
        <w:spacing w:after="0" w:line="240" w:lineRule="auto"/>
        <w:ind w:left="720"/>
        <w:jc w:val="center"/>
        <w:rPr>
          <w:rFonts w:ascii="Marianne" w:hAnsi="Marianne" w:cs="Calibri"/>
          <w:b/>
          <w:lang w:eastAsia="fr-FR"/>
        </w:rPr>
      </w:pPr>
      <w:r w:rsidRPr="003267CA">
        <w:rPr>
          <w:rFonts w:ascii="Marianne" w:hAnsi="Marianne" w:cs="Calibri"/>
          <w:b/>
          <w:lang w:eastAsia="fr-FR"/>
        </w:rPr>
        <w:t>Lot 2 n° 25 015 : Télépsychot</w:t>
      </w:r>
      <w:r w:rsidR="00B053EE">
        <w:rPr>
          <w:rFonts w:ascii="Marianne" w:hAnsi="Marianne" w:cs="Calibri"/>
          <w:b/>
          <w:lang w:eastAsia="fr-FR"/>
        </w:rPr>
        <w:t>h</w:t>
      </w:r>
      <w:bookmarkStart w:id="1" w:name="_GoBack"/>
      <w:bookmarkEnd w:id="1"/>
      <w:r w:rsidRPr="003267CA">
        <w:rPr>
          <w:rFonts w:ascii="Marianne" w:hAnsi="Marianne" w:cs="Calibri"/>
          <w:b/>
          <w:lang w:eastAsia="fr-FR"/>
        </w:rPr>
        <w:t>érapie</w:t>
      </w:r>
    </w:p>
    <w:p w:rsidR="002D1D8D" w:rsidRPr="002D1D8D" w:rsidRDefault="002D1D8D" w:rsidP="00C038A1">
      <w:pPr>
        <w:spacing w:after="0" w:line="240" w:lineRule="auto"/>
        <w:ind w:left="720"/>
        <w:jc w:val="both"/>
        <w:rPr>
          <w:rFonts w:ascii="Marianne" w:hAnsi="Marianne" w:cs="Arial"/>
          <w:sz w:val="20"/>
          <w:szCs w:val="20"/>
        </w:rPr>
      </w:pPr>
    </w:p>
    <w:p w:rsidR="002D1D8D" w:rsidRDefault="002D1D8D" w:rsidP="00E05990">
      <w:pPr>
        <w:spacing w:line="360" w:lineRule="auto"/>
        <w:ind w:firstLine="360"/>
        <w:jc w:val="both"/>
        <w:rPr>
          <w:rFonts w:ascii="Marianne Medium" w:hAnsi="Marianne Medium" w:cs="Arial"/>
          <w:color w:val="333333"/>
          <w:sz w:val="20"/>
          <w:szCs w:val="20"/>
        </w:rPr>
      </w:pPr>
    </w:p>
    <w:p w:rsidR="000B0B58" w:rsidRPr="001021C3" w:rsidRDefault="000B0B58" w:rsidP="00C038A1">
      <w:p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</w:t>
      </w:r>
      <w:proofErr w:type="gramStart"/>
      <w:r w:rsidR="0084202E">
        <w:rPr>
          <w:rFonts w:ascii="Marianne Medium" w:hAnsi="Marianne Medium" w:cs="Arial"/>
          <w:color w:val="333333"/>
          <w:sz w:val="20"/>
          <w:szCs w:val="20"/>
        </w:rPr>
        <w:t>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</w:t>
      </w:r>
      <w:proofErr w:type="gramEnd"/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…………………………………………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Calibri" w:hAnsi="Calibri" w:cs="Calibri"/>
          <w:color w:val="333333"/>
          <w:sz w:val="20"/>
          <w:szCs w:val="20"/>
        </w:rPr>
        <w:t>.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 w:rsidSect="00C038A1">
      <w:pgSz w:w="11906" w:h="16838"/>
      <w:pgMar w:top="426" w:right="113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mo">
    <w:altName w:val="Calibri"/>
    <w:charset w:val="00"/>
    <w:family w:val="auto"/>
    <w:pitch w:val="variable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C4662"/>
    <w:multiLevelType w:val="hybridMultilevel"/>
    <w:tmpl w:val="AD7E33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B58"/>
    <w:rsid w:val="00063422"/>
    <w:rsid w:val="0006704A"/>
    <w:rsid w:val="000B0B58"/>
    <w:rsid w:val="001021C3"/>
    <w:rsid w:val="00246749"/>
    <w:rsid w:val="002A138B"/>
    <w:rsid w:val="002D1D8D"/>
    <w:rsid w:val="003267CA"/>
    <w:rsid w:val="00364E6D"/>
    <w:rsid w:val="003D1140"/>
    <w:rsid w:val="00552AB9"/>
    <w:rsid w:val="006B3185"/>
    <w:rsid w:val="007B5042"/>
    <w:rsid w:val="0084202E"/>
    <w:rsid w:val="00922FAB"/>
    <w:rsid w:val="00AF6F51"/>
    <w:rsid w:val="00B053EE"/>
    <w:rsid w:val="00C038A1"/>
    <w:rsid w:val="00E05990"/>
    <w:rsid w:val="00E375B7"/>
    <w:rsid w:val="00E72C44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59E2A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038A1"/>
    <w:pPr>
      <w:suppressAutoHyphens/>
      <w:spacing w:before="100"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DAVILLERS Sandrine</cp:lastModifiedBy>
  <cp:revision>29</cp:revision>
  <dcterms:created xsi:type="dcterms:W3CDTF">2022-07-13T14:50:00Z</dcterms:created>
  <dcterms:modified xsi:type="dcterms:W3CDTF">2025-04-22T10:36:00Z</dcterms:modified>
</cp:coreProperties>
</file>